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After altering this document be sure to update the current version number and re-upload to the google doc in shared folder, change name to current version number, and save previous version in OLD CHARTER sub-folder.</w:t>
      </w:r>
    </w:p>
    <w:p w:rsidR="00000000" w:rsidDel="00000000" w:rsidP="00000000" w:rsidRDefault="00000000" w:rsidRPr="00000000">
      <w:pPr>
        <w:contextualSpacing w:val="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Part I: Project Overview</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6"/>
        <w:gridCol w:w="2077"/>
        <w:gridCol w:w="2095"/>
        <w:gridCol w:w="2122"/>
        <w:tblGridChange w:id="0">
          <w:tblGrid>
            <w:gridCol w:w="3056"/>
            <w:gridCol w:w="2077"/>
            <w:gridCol w:w="2095"/>
            <w:gridCol w:w="2122"/>
          </w:tblGrid>
        </w:tblGridChange>
      </w:tblGrid>
      <w:tr>
        <w:tc>
          <w:tcPr>
            <w:shd w:fill="d0cece" w:val="clear"/>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Project Name</w:t>
            </w:r>
          </w:p>
        </w:tc>
        <w:tc>
          <w:tcPr>
            <w:gridSpan w:val="3"/>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Ticket Management System</w:t>
            </w:r>
          </w:p>
        </w:tc>
      </w:tr>
      <w:tr>
        <w:tc>
          <w:tcPr>
            <w:shd w:fill="d0cece" w:val="clear"/>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Project Charter Author</w:t>
            </w:r>
          </w:p>
        </w:tc>
        <w:tc>
          <w:tcPr>
            <w:gridSpan w:val="3"/>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Colton Zeinner, Isaac Adducchio, Elle &amp;  Brendan Fisher</w:t>
            </w:r>
          </w:p>
        </w:tc>
      </w:tr>
      <w:tr>
        <w:tc>
          <w:tcPr>
            <w:shd w:fill="d0cece" w:val="clear"/>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Creation Date</w:t>
            </w:r>
          </w:p>
        </w:tc>
        <w:tc>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16 May 2017</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Last Revision Date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 5/16/2017</w:t>
            </w:r>
          </w:p>
        </w:tc>
      </w:tr>
      <w:tr>
        <w:tc>
          <w:tcPr>
            <w:shd w:fill="d0cece" w:val="clear"/>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Project Version </w:t>
            </w:r>
          </w:p>
        </w:tc>
        <w:tc>
          <w:tcPr>
            <w:gridSpan w:val="3"/>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1.1</w:t>
            </w:r>
          </w:p>
        </w:tc>
      </w:tr>
      <w:tr>
        <w:tc>
          <w:tcPr>
            <w:shd w:fill="d0cece" w:val="clear"/>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Project Charter Status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(Pending/Approved/Reflect)</w:t>
            </w:r>
          </w:p>
        </w:tc>
        <w:tc>
          <w:tcPr>
            <w:gridSpan w:val="3"/>
            <w:vAlign w:val="cente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Pending</w:t>
            </w:r>
          </w:p>
        </w:tc>
      </w:tr>
      <w:tr>
        <w:tc>
          <w:tcPr>
            <w:shd w:fill="d0cece" w:val="clear"/>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Proposed Project Start &amp;</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End Date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Start:   May 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End:   August 2017</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Part II: Project Details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1169"/>
        <w:gridCol w:w="1169"/>
        <w:gridCol w:w="2338"/>
        <w:tblGridChange w:id="0">
          <w:tblGrid>
            <w:gridCol w:w="2337"/>
            <w:gridCol w:w="2337"/>
            <w:gridCol w:w="1169"/>
            <w:gridCol w:w="1169"/>
            <w:gridCol w:w="2338"/>
          </w:tblGrid>
        </w:tblGridChange>
      </w:tblGrid>
      <w:tr>
        <w:tc>
          <w:tcPr>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Project</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Description</w:t>
            </w:r>
          </w:p>
        </w:tc>
        <w:tc>
          <w:tcPr>
            <w:gridSpan w:val="4"/>
          </w:tcPr>
          <w:p w:rsidR="00000000" w:rsidDel="00000000" w:rsidP="00000000" w:rsidRDefault="00000000" w:rsidRPr="00000000">
            <w:pPr>
              <w:contextualSpacing w:val="0"/>
              <w:rPr>
                <w:sz w:val="24"/>
                <w:szCs w:val="24"/>
              </w:rPr>
            </w:pPr>
            <w:r w:rsidDel="00000000" w:rsidR="00000000" w:rsidRPr="00000000">
              <w:rPr>
                <w:color w:val="000000"/>
                <w:sz w:val="24"/>
                <w:szCs w:val="24"/>
                <w:rtl w:val="0"/>
              </w:rPr>
              <w:t xml:space="preserve">Implement a streamlined process for users to submit trouble tickets to appropriate agent, and track ticket status until a resolution is reached.</w:t>
            </w:r>
            <w:r w:rsidDel="00000000" w:rsidR="00000000" w:rsidRPr="00000000">
              <w:rPr>
                <w:rtl w:val="0"/>
              </w:rPr>
            </w:r>
          </w:p>
        </w:tc>
      </w:tr>
      <w:tr>
        <w:tc>
          <w:tcPr>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Project Scope</w:t>
            </w:r>
          </w:p>
        </w:tc>
        <w:tc>
          <w:tcPr>
            <w:gridSpan w:val="4"/>
          </w:tcPr>
          <w:p w:rsidR="00000000" w:rsidDel="00000000" w:rsidP="00000000" w:rsidRDefault="00000000" w:rsidRPr="00000000">
            <w:pPr>
              <w:contextualSpacing w:val="0"/>
              <w:rPr>
                <w:sz w:val="24"/>
                <w:szCs w:val="24"/>
              </w:rPr>
            </w:pPr>
            <w:r w:rsidDel="00000000" w:rsidR="00000000" w:rsidRPr="00000000">
              <w:rPr>
                <w:color w:val="000000"/>
                <w:sz w:val="24"/>
                <w:szCs w:val="24"/>
                <w:rtl w:val="0"/>
              </w:rPr>
              <w:t xml:space="preserve">The scope of the project includes: </w:t>
            </w:r>
            <w:r w:rsidDel="00000000" w:rsidR="00000000" w:rsidRPr="00000000">
              <w:rPr>
                <w:rtl w:val="0"/>
              </w:rPr>
            </w:r>
          </w:p>
          <w:p w:rsidR="00000000" w:rsidDel="00000000" w:rsidP="00000000" w:rsidRDefault="00000000" w:rsidRPr="00000000">
            <w:pPr>
              <w:numPr>
                <w:ilvl w:val="1"/>
                <w:numId w:val="7"/>
              </w:numPr>
              <w:ind w:left="1440" w:hanging="360"/>
              <w:contextualSpacing w:val="0"/>
              <w:rPr>
                <w:color w:val="000000"/>
              </w:rPr>
            </w:pPr>
            <w:r w:rsidDel="00000000" w:rsidR="00000000" w:rsidRPr="00000000">
              <w:rPr>
                <w:color w:val="000000"/>
                <w:sz w:val="24"/>
                <w:szCs w:val="24"/>
                <w:rtl w:val="0"/>
              </w:rPr>
              <w:t xml:space="preserve">Web System for submitting tickets, altering current user’s tickets and admin ability to close tickets.</w:t>
            </w:r>
          </w:p>
          <w:p w:rsidR="00000000" w:rsidDel="00000000" w:rsidP="00000000" w:rsidRDefault="00000000" w:rsidRPr="00000000">
            <w:pPr>
              <w:numPr>
                <w:ilvl w:val="2"/>
                <w:numId w:val="7"/>
              </w:numPr>
              <w:ind w:left="2160" w:hanging="360"/>
              <w:contextualSpacing w:val="0"/>
              <w:rPr>
                <w:sz w:val="24"/>
                <w:szCs w:val="24"/>
                <w:u w:val="none"/>
              </w:rPr>
            </w:pPr>
            <w:r w:rsidDel="00000000" w:rsidR="00000000" w:rsidRPr="00000000">
              <w:rPr>
                <w:sz w:val="24"/>
                <w:szCs w:val="24"/>
                <w:rtl w:val="0"/>
              </w:rPr>
              <w:t xml:space="preserve">Tickets are actively stored by companies SQL database.</w:t>
            </w:r>
          </w:p>
          <w:p w:rsidR="00000000" w:rsidDel="00000000" w:rsidP="00000000" w:rsidRDefault="00000000" w:rsidRPr="00000000">
            <w:pPr>
              <w:numPr>
                <w:ilvl w:val="1"/>
                <w:numId w:val="7"/>
              </w:numPr>
              <w:ind w:left="1440" w:hanging="360"/>
              <w:contextualSpacing w:val="0"/>
              <w:rPr>
                <w:color w:val="000000"/>
              </w:rPr>
            </w:pPr>
            <w:r w:rsidDel="00000000" w:rsidR="00000000" w:rsidRPr="00000000">
              <w:rPr>
                <w:color w:val="000000"/>
                <w:sz w:val="24"/>
                <w:szCs w:val="24"/>
                <w:rtl w:val="0"/>
              </w:rPr>
              <w:t xml:space="preserve">Desktop ticket tracking system</w:t>
            </w:r>
          </w:p>
          <w:p w:rsidR="00000000" w:rsidDel="00000000" w:rsidP="00000000" w:rsidRDefault="00000000" w:rsidRPr="00000000">
            <w:pPr>
              <w:numPr>
                <w:ilvl w:val="1"/>
                <w:numId w:val="7"/>
              </w:numPr>
              <w:ind w:left="1440" w:hanging="360"/>
              <w:contextualSpacing w:val="0"/>
              <w:rPr>
                <w:color w:val="000000"/>
              </w:rPr>
            </w:pPr>
            <w:r w:rsidDel="00000000" w:rsidR="00000000" w:rsidRPr="00000000">
              <w:rPr>
                <w:color w:val="000000"/>
                <w:sz w:val="24"/>
                <w:szCs w:val="24"/>
                <w:rtl w:val="0"/>
              </w:rPr>
              <w:t xml:space="preserve">Automated Ticket Assignment System</w:t>
            </w:r>
          </w:p>
          <w:p w:rsidR="00000000" w:rsidDel="00000000" w:rsidP="00000000" w:rsidRDefault="00000000" w:rsidRPr="00000000">
            <w:pPr>
              <w:ind w:left="1080" w:firstLine="0"/>
              <w:contextualSpacing w:val="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pPr>
              <w:contextualSpacing w:val="0"/>
              <w:rPr>
                <w:color w:val="000000"/>
                <w:sz w:val="24"/>
                <w:szCs w:val="24"/>
              </w:rPr>
            </w:pPr>
            <w:r w:rsidDel="00000000" w:rsidR="00000000" w:rsidRPr="00000000">
              <w:rPr>
                <w:color w:val="000000"/>
                <w:sz w:val="24"/>
                <w:szCs w:val="24"/>
                <w:rtl w:val="0"/>
              </w:rPr>
              <w:t xml:space="preserve">The scope of the project does not include: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428"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Application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28"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Support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28" w:right="0" w:hanging="360"/>
              <w:contextualSpacing w:val="1"/>
              <w:jc w:val="left"/>
              <w:rPr>
                <w:sz w:val="24"/>
                <w:szCs w:val="24"/>
                <w:u w:val="none"/>
              </w:rPr>
            </w:pPr>
            <w:r w:rsidDel="00000000" w:rsidR="00000000" w:rsidRPr="00000000">
              <w:rPr>
                <w:sz w:val="24"/>
                <w:szCs w:val="24"/>
                <w:rtl w:val="0"/>
              </w:rPr>
              <w:t xml:space="preserve">Active notifications for status of ticket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28" w:right="0" w:hanging="360"/>
              <w:contextualSpacing w:val="1"/>
              <w:jc w:val="left"/>
              <w:rPr>
                <w:sz w:val="24"/>
                <w:szCs w:val="24"/>
                <w:u w:val="none"/>
              </w:rPr>
            </w:pPr>
            <w:r w:rsidDel="00000000" w:rsidR="00000000" w:rsidRPr="00000000">
              <w:rPr>
                <w:sz w:val="24"/>
                <w:szCs w:val="24"/>
                <w:rtl w:val="0"/>
              </w:rPr>
              <w:t xml:space="preserve">Ability to contact helpdesk directly</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28" w:right="0" w:hanging="360"/>
              <w:contextualSpacing w:val="1"/>
              <w:jc w:val="left"/>
              <w:rPr>
                <w:sz w:val="24"/>
                <w:szCs w:val="24"/>
                <w:u w:val="none"/>
              </w:rPr>
            </w:pPr>
            <w:r w:rsidDel="00000000" w:rsidR="00000000" w:rsidRPr="00000000">
              <w:rPr>
                <w:sz w:val="24"/>
                <w:szCs w:val="24"/>
                <w:rtl w:val="0"/>
              </w:rPr>
              <w:t xml:space="preserve">Bug tracking ability.</w:t>
            </w:r>
          </w:p>
        </w:tc>
      </w:tr>
      <w:tr>
        <w:tc>
          <w:tcPr>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Project Objectives</w:t>
            </w:r>
          </w:p>
          <w:p w:rsidR="00000000" w:rsidDel="00000000" w:rsidP="00000000" w:rsidRDefault="00000000" w:rsidRPr="00000000">
            <w:pPr>
              <w:contextualSpacing w:val="0"/>
              <w:jc w:val="left"/>
              <w:rPr>
                <w:b w:val="1"/>
                <w:sz w:val="24"/>
                <w:szCs w:val="24"/>
              </w:rPr>
            </w:pPr>
            <w:r w:rsidDel="00000000" w:rsidR="00000000" w:rsidRPr="00000000">
              <w:rPr>
                <w:rtl w:val="0"/>
              </w:rPr>
            </w:r>
          </w:p>
        </w:tc>
        <w:tc>
          <w:tcPr>
            <w:gridSpan w:val="4"/>
          </w:tcPr>
          <w:p w:rsidR="00000000" w:rsidDel="00000000" w:rsidP="00000000" w:rsidRDefault="00000000" w:rsidRPr="00000000">
            <w:pPr>
              <w:contextualSpacing w:val="0"/>
              <w:rPr>
                <w:color w:val="000000"/>
                <w:sz w:val="24"/>
                <w:szCs w:val="24"/>
              </w:rPr>
            </w:pPr>
            <w:bookmarkStart w:colFirst="0" w:colLast="0" w:name="_gjdgxs" w:id="0"/>
            <w:bookmarkEnd w:id="0"/>
            <w:r w:rsidDel="00000000" w:rsidR="00000000" w:rsidRPr="00000000">
              <w:rPr>
                <w:color w:val="000000"/>
                <w:sz w:val="24"/>
                <w:szCs w:val="24"/>
                <w:rtl w:val="0"/>
              </w:rPr>
              <w:t xml:space="preserve">Create a streamlined process for ticket management for both the service desk and customer with the following actions:</w:t>
            </w:r>
          </w:p>
          <w:p w:rsidR="00000000" w:rsidDel="00000000" w:rsidP="00000000" w:rsidRDefault="00000000" w:rsidRPr="00000000">
            <w:pPr>
              <w:numPr>
                <w:ilvl w:val="1"/>
                <w:numId w:val="8"/>
              </w:numPr>
              <w:ind w:left="1440" w:hanging="360"/>
              <w:contextualSpacing w:val="0"/>
              <w:rPr>
                <w:color w:val="000000"/>
              </w:rPr>
            </w:pPr>
            <w:r w:rsidDel="00000000" w:rsidR="00000000" w:rsidRPr="00000000">
              <w:rPr>
                <w:color w:val="000000"/>
                <w:sz w:val="24"/>
                <w:szCs w:val="24"/>
                <w:rtl w:val="0"/>
              </w:rPr>
              <w:t xml:space="preserve">Centralize information</w:t>
            </w:r>
          </w:p>
          <w:p w:rsidR="00000000" w:rsidDel="00000000" w:rsidP="00000000" w:rsidRDefault="00000000" w:rsidRPr="00000000">
            <w:pPr>
              <w:numPr>
                <w:ilvl w:val="1"/>
                <w:numId w:val="8"/>
              </w:numPr>
              <w:ind w:left="1440" w:hanging="360"/>
              <w:contextualSpacing w:val="0"/>
              <w:rPr>
                <w:color w:val="000000"/>
              </w:rPr>
            </w:pPr>
            <w:r w:rsidDel="00000000" w:rsidR="00000000" w:rsidRPr="00000000">
              <w:rPr>
                <w:color w:val="000000"/>
                <w:sz w:val="24"/>
                <w:szCs w:val="24"/>
                <w:rtl w:val="0"/>
              </w:rPr>
              <w:t xml:space="preserve">Create Web system and mobile system  that will allow users to submit and track tickets</w:t>
            </w:r>
          </w:p>
          <w:p w:rsidR="00000000" w:rsidDel="00000000" w:rsidP="00000000" w:rsidRDefault="00000000" w:rsidRPr="00000000">
            <w:pPr>
              <w:numPr>
                <w:ilvl w:val="1"/>
                <w:numId w:val="8"/>
              </w:numPr>
              <w:spacing w:after="100" w:before="280" w:lineRule="auto"/>
              <w:ind w:left="1440" w:hanging="360"/>
              <w:contextualSpacing w:val="0"/>
              <w:rPr/>
            </w:pPr>
            <w:r w:rsidDel="00000000" w:rsidR="00000000" w:rsidRPr="00000000">
              <w:rPr>
                <w:color w:val="000000"/>
                <w:sz w:val="24"/>
                <w:szCs w:val="24"/>
                <w:rtl w:val="0"/>
              </w:rPr>
              <w:t xml:space="preserve">Automate ticket assignment process to deliver tickets to agent instantaneously</w:t>
            </w:r>
          </w:p>
          <w:p w:rsidR="00000000" w:rsidDel="00000000" w:rsidP="00000000" w:rsidRDefault="00000000" w:rsidRPr="00000000">
            <w:pPr>
              <w:spacing w:after="100" w:before="280" w:lineRule="auto"/>
              <w:ind w:left="720" w:firstLine="0"/>
              <w:contextualSpacing w:val="0"/>
              <w:rPr>
                <w:sz w:val="24"/>
                <w:szCs w:val="24"/>
              </w:rPr>
            </w:pPr>
            <w:r w:rsidDel="00000000" w:rsidR="00000000" w:rsidRPr="00000000">
              <w:rPr>
                <w:rtl w:val="0"/>
              </w:rPr>
            </w:r>
          </w:p>
        </w:tc>
      </w:tr>
      <w:tr>
        <w:tc>
          <w:tcPr>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Assumptions</w:t>
            </w:r>
          </w:p>
        </w:tc>
        <w:tc>
          <w:tcPr>
            <w:gridSpan w:val="4"/>
          </w:tcPr>
          <w:p w:rsidR="00000000" w:rsidDel="00000000" w:rsidP="00000000" w:rsidRDefault="00000000" w:rsidRPr="00000000">
            <w:pPr>
              <w:widowControl w:val="1"/>
              <w:numPr>
                <w:ilvl w:val="1"/>
                <w:numId w:val="8"/>
              </w:numPr>
              <w:spacing w:before="200" w:line="21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appropriately categorize their issues</w:t>
            </w:r>
          </w:p>
          <w:p w:rsidR="00000000" w:rsidDel="00000000" w:rsidP="00000000" w:rsidRDefault="00000000" w:rsidRPr="00000000">
            <w:pPr>
              <w:widowControl w:val="1"/>
              <w:numPr>
                <w:ilvl w:val="1"/>
                <w:numId w:val="8"/>
              </w:numPr>
              <w:spacing w:before="200" w:line="21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will appropriately assign priority</w:t>
            </w:r>
            <w:r w:rsidDel="00000000" w:rsidR="00000000" w:rsidRPr="00000000">
              <w:rPr>
                <w:rtl w:val="0"/>
              </w:rPr>
            </w:r>
          </w:p>
        </w:tc>
      </w:tr>
      <w:tr>
        <w:tc>
          <w:tcPr>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Constraints</w:t>
            </w:r>
          </w:p>
        </w:tc>
        <w:tc>
          <w:tcPr>
            <w:gridSpan w:val="4"/>
          </w:tcPr>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not review the submitted tickets for validity, agents must review them manually and determine the appropriate action to take, if any.</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not sort tickets by anything other than priority.</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not notify admins when a new ticket is submitted.</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Application will be pre installed on user's Windows computer</w:t>
            </w:r>
          </w:p>
        </w:tc>
      </w:tr>
      <w:tr>
        <w:tc>
          <w:tcPr>
            <w:vMerge w:val="restart"/>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Project Participants, Roles &amp; Responsibilities</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tc>
        <w:tc>
          <w:tcP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Participant</w:t>
            </w:r>
          </w:p>
        </w:tc>
        <w:tc>
          <w:tcPr>
            <w:gridSpan w:val="2"/>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Project Role</w:t>
            </w:r>
          </w:p>
        </w:tc>
        <w:tc>
          <w:tcP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Project Responsibilities</w:t>
            </w:r>
          </w:p>
        </w:tc>
      </w:tr>
      <w:tr>
        <w:tc>
          <w:tcPr>
            <w:vMerge w:val="continue"/>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rtl w:val="0"/>
              </w:rPr>
            </w:r>
          </w:p>
        </w:tc>
        <w:tc>
          <w:tcPr>
            <w:vAlign w:val="cente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Ken</w:t>
            </w:r>
          </w:p>
        </w:tc>
        <w:tc>
          <w:tcPr>
            <w:gridSpan w:val="2"/>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CEO</w:t>
            </w:r>
          </w:p>
        </w:tc>
        <w:tc>
          <w:tcP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Overview Project</w:t>
            </w:r>
          </w:p>
        </w:tc>
      </w:tr>
      <w:tr>
        <w:tc>
          <w:tcPr>
            <w:vMerge w:val="continue"/>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rtl w:val="0"/>
              </w:rPr>
            </w:r>
          </w:p>
        </w:tc>
        <w:tc>
          <w:tcPr>
            <w:vAlign w:val="cente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Chuck</w:t>
            </w:r>
          </w:p>
        </w:tc>
        <w:tc>
          <w:tcPr>
            <w:gridSpan w:val="2"/>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CTO</w:t>
            </w:r>
          </w:p>
        </w:tc>
        <w:tc>
          <w:tcPr>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Overview Project</w:t>
            </w:r>
          </w:p>
        </w:tc>
      </w:tr>
      <w:tr>
        <w:tc>
          <w:tcPr>
            <w:vMerge w:val="continue"/>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rtl w:val="0"/>
              </w:rPr>
            </w:r>
          </w:p>
        </w:tc>
        <w:tc>
          <w:tcPr>
            <w:vAlign w:val="cente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Isaac Adducchio</w:t>
            </w:r>
          </w:p>
        </w:tc>
        <w:tc>
          <w:tcPr>
            <w:gridSpan w:val="2"/>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 Front End Developer</w:t>
            </w:r>
          </w:p>
        </w:tc>
        <w:tc>
          <w:tcPr>
            <w:vAlign w:val="center"/>
          </w:tcPr>
          <w:p w:rsidR="00000000" w:rsidDel="00000000" w:rsidP="00000000" w:rsidRDefault="00000000" w:rsidRPr="00000000">
            <w:pPr>
              <w:contextualSpacing w:val="0"/>
              <w:jc w:val="center"/>
              <w:rPr>
                <w:sz w:val="24"/>
                <w:szCs w:val="24"/>
              </w:rPr>
            </w:pPr>
            <w:r w:rsidDel="00000000" w:rsidR="00000000" w:rsidRPr="00000000">
              <w:rPr>
                <w:rtl w:val="0"/>
              </w:rPr>
            </w:r>
          </w:p>
        </w:tc>
      </w:tr>
      <w:tr>
        <w:tc>
          <w:tcPr>
            <w:vMerge w:val="continue"/>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rtl w:val="0"/>
              </w:rPr>
            </w:r>
          </w:p>
        </w:tc>
        <w:tc>
          <w:tcPr>
            <w:vAlign w:val="cente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Colton Zeinner</w:t>
            </w:r>
          </w:p>
        </w:tc>
        <w:tc>
          <w:tcPr>
            <w:gridSpan w:val="2"/>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Project Manager</w:t>
            </w:r>
          </w:p>
        </w:tc>
        <w:tc>
          <w:tcPr>
            <w:vAlign w:val="center"/>
          </w:tcPr>
          <w:p w:rsidR="00000000" w:rsidDel="00000000" w:rsidP="00000000" w:rsidRDefault="00000000" w:rsidRPr="00000000">
            <w:pPr>
              <w:contextualSpacing w:val="0"/>
              <w:jc w:val="center"/>
              <w:rPr>
                <w:sz w:val="24"/>
                <w:szCs w:val="24"/>
              </w:rPr>
            </w:pPr>
            <w:r w:rsidDel="00000000" w:rsidR="00000000" w:rsidRPr="00000000">
              <w:rPr>
                <w:rtl w:val="0"/>
              </w:rPr>
            </w:r>
          </w:p>
        </w:tc>
      </w:tr>
      <w:tr>
        <w:tc>
          <w:tcPr>
            <w:vMerge w:val="continue"/>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rtl w:val="0"/>
              </w:rPr>
            </w:r>
          </w:p>
        </w:tc>
        <w:tc>
          <w:tcPr>
            <w:vAlign w:val="cente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Elle </w:t>
            </w:r>
          </w:p>
        </w:tc>
        <w:tc>
          <w:tcPr>
            <w:gridSpan w:val="2"/>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Lead SQL Developer</w:t>
            </w:r>
          </w:p>
        </w:tc>
        <w:tc>
          <w:tcPr>
            <w:vAlign w:val="center"/>
          </w:tcPr>
          <w:p w:rsidR="00000000" w:rsidDel="00000000" w:rsidP="00000000" w:rsidRDefault="00000000" w:rsidRPr="00000000">
            <w:pPr>
              <w:contextualSpacing w:val="0"/>
              <w:jc w:val="center"/>
              <w:rPr>
                <w:sz w:val="24"/>
                <w:szCs w:val="24"/>
              </w:rPr>
            </w:pPr>
            <w:r w:rsidDel="00000000" w:rsidR="00000000" w:rsidRPr="00000000">
              <w:rPr>
                <w:rtl w:val="0"/>
              </w:rPr>
            </w:r>
          </w:p>
        </w:tc>
      </w:tr>
      <w:tr>
        <w:tc>
          <w:tcPr>
            <w:vMerge w:val="continue"/>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rtl w:val="0"/>
              </w:rPr>
            </w:r>
          </w:p>
        </w:tc>
        <w:tc>
          <w:tcPr>
            <w:vAlign w:val="cente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Brendan Fisher</w:t>
            </w:r>
          </w:p>
        </w:tc>
        <w:tc>
          <w:tcPr>
            <w:gridSpan w:val="2"/>
            <w:vAlign w:val="cente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Front End Developer</w:t>
            </w:r>
          </w:p>
        </w:tc>
        <w:tc>
          <w:tcPr>
            <w:vAlign w:val="center"/>
          </w:tcPr>
          <w:p w:rsidR="00000000" w:rsidDel="00000000" w:rsidP="00000000" w:rsidRDefault="00000000" w:rsidRPr="00000000">
            <w:pPr>
              <w:contextualSpacing w:val="0"/>
              <w:jc w:val="center"/>
              <w:rPr>
                <w:sz w:val="24"/>
                <w:szCs w:val="24"/>
              </w:rPr>
            </w:pPr>
            <w:r w:rsidDel="00000000" w:rsidR="00000000" w:rsidRPr="00000000">
              <w:rPr>
                <w:rtl w:val="0"/>
              </w:rPr>
            </w:r>
          </w:p>
        </w:tc>
      </w:tr>
      <w:tr>
        <w:tc>
          <w:tcPr>
            <w:vMerge w:val="continue"/>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rtl w:val="0"/>
              </w:rPr>
            </w:r>
          </w:p>
        </w:tc>
        <w:tc>
          <w:tcPr>
            <w:vAlign w:val="cente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User</w:t>
            </w:r>
          </w:p>
        </w:tc>
        <w:tc>
          <w:tcPr>
            <w:gridSpan w:val="2"/>
            <w:vAlign w:val="center"/>
          </w:tcPr>
          <w:p w:rsidR="00000000" w:rsidDel="00000000" w:rsidP="00000000" w:rsidRDefault="00000000" w:rsidRPr="00000000">
            <w:pPr>
              <w:contextualSpacing w:val="0"/>
              <w:jc w:val="center"/>
              <w:rPr>
                <w:sz w:val="24"/>
                <w:szCs w:val="24"/>
              </w:rPr>
            </w:pPr>
            <w:r w:rsidDel="00000000" w:rsidR="00000000" w:rsidRPr="00000000">
              <w:rPr>
                <w:rtl w:val="0"/>
              </w:rPr>
            </w:r>
          </w:p>
        </w:tc>
        <w:tc>
          <w:tcPr>
            <w:vAlign w:val="center"/>
          </w:tcPr>
          <w:p w:rsidR="00000000" w:rsidDel="00000000" w:rsidP="00000000" w:rsidRDefault="00000000" w:rsidRPr="00000000">
            <w:pPr>
              <w:contextualSpacing w:val="0"/>
              <w:jc w:val="center"/>
              <w:rPr>
                <w:sz w:val="24"/>
                <w:szCs w:val="24"/>
              </w:rPr>
            </w:pPr>
            <w:r w:rsidDel="00000000" w:rsidR="00000000" w:rsidRPr="00000000">
              <w:rPr>
                <w:rtl w:val="0"/>
              </w:rPr>
            </w:r>
          </w:p>
        </w:tc>
      </w:tr>
      <w:tr>
        <w:tc>
          <w:tcPr>
            <w:vMerge w:val="continue"/>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rtl w:val="0"/>
              </w:rPr>
            </w:r>
          </w:p>
        </w:tc>
        <w:tc>
          <w:tcPr>
            <w:vAlign w:val="cente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User</w:t>
            </w:r>
          </w:p>
        </w:tc>
        <w:tc>
          <w:tcPr>
            <w:gridSpan w:val="2"/>
            <w:vAlign w:val="center"/>
          </w:tcPr>
          <w:p w:rsidR="00000000" w:rsidDel="00000000" w:rsidP="00000000" w:rsidRDefault="00000000" w:rsidRPr="00000000">
            <w:pPr>
              <w:contextualSpacing w:val="0"/>
              <w:jc w:val="center"/>
              <w:rPr>
                <w:sz w:val="24"/>
                <w:szCs w:val="24"/>
              </w:rPr>
            </w:pPr>
            <w:r w:rsidDel="00000000" w:rsidR="00000000" w:rsidRPr="00000000">
              <w:rPr>
                <w:rtl w:val="0"/>
              </w:rPr>
            </w:r>
          </w:p>
        </w:tc>
        <w:tc>
          <w:tcPr>
            <w:vAlign w:val="center"/>
          </w:tcPr>
          <w:p w:rsidR="00000000" w:rsidDel="00000000" w:rsidP="00000000" w:rsidRDefault="00000000" w:rsidRPr="00000000">
            <w:pPr>
              <w:contextualSpacing w:val="0"/>
              <w:jc w:val="center"/>
              <w:rPr>
                <w:sz w:val="24"/>
                <w:szCs w:val="24"/>
              </w:rPr>
            </w:pPr>
            <w:r w:rsidDel="00000000" w:rsidR="00000000" w:rsidRPr="00000000">
              <w:rPr>
                <w:rtl w:val="0"/>
              </w:rPr>
            </w:r>
          </w:p>
        </w:tc>
      </w:tr>
      <w:tr>
        <w:tc>
          <w:tcPr>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Stakeholders</w:t>
            </w:r>
          </w:p>
        </w:tc>
        <w:tc>
          <w:tcPr>
            <w:gridSpan w:val="4"/>
            <w:vAlign w:val="center"/>
          </w:tcPr>
          <w:p w:rsidR="00000000" w:rsidDel="00000000" w:rsidP="00000000" w:rsidRDefault="00000000" w:rsidRPr="00000000">
            <w:pPr>
              <w:widowControl w:val="1"/>
              <w:contextualSpacing w:val="0"/>
              <w:rPr>
                <w:sz w:val="24"/>
                <w:szCs w:val="24"/>
              </w:rPr>
            </w:pPr>
            <w:r w:rsidDel="00000000" w:rsidR="00000000" w:rsidRPr="00000000">
              <w:rPr>
                <w:sz w:val="24"/>
                <w:szCs w:val="24"/>
                <w:rtl w:val="0"/>
              </w:rPr>
              <w:t xml:space="preserve">Users:</w:t>
            </w:r>
          </w:p>
          <w:p w:rsidR="00000000" w:rsidDel="00000000" w:rsidP="00000000" w:rsidRDefault="00000000" w:rsidRPr="00000000">
            <w:pPr>
              <w:widowControl w:val="1"/>
              <w:numPr>
                <w:ilvl w:val="0"/>
                <w:numId w:val="4"/>
              </w:numPr>
              <w:ind w:left="720" w:hanging="360"/>
              <w:contextualSpacing w:val="1"/>
              <w:rPr>
                <w:sz w:val="24"/>
                <w:szCs w:val="24"/>
              </w:rPr>
            </w:pPr>
            <w:r w:rsidDel="00000000" w:rsidR="00000000" w:rsidRPr="00000000">
              <w:rPr>
                <w:sz w:val="24"/>
                <w:szCs w:val="24"/>
                <w:rtl w:val="0"/>
              </w:rPr>
              <w:t xml:space="preserve">Anybody that uses the platform</w:t>
            </w:r>
          </w:p>
          <w:p w:rsidR="00000000" w:rsidDel="00000000" w:rsidP="00000000" w:rsidRDefault="00000000" w:rsidRPr="00000000">
            <w:pPr>
              <w:widowControl w:val="1"/>
              <w:numPr>
                <w:ilvl w:val="0"/>
                <w:numId w:val="4"/>
              </w:numPr>
              <w:ind w:left="720" w:hanging="360"/>
              <w:contextualSpacing w:val="1"/>
              <w:rPr>
                <w:sz w:val="24"/>
                <w:szCs w:val="24"/>
              </w:rPr>
            </w:pPr>
            <w:r w:rsidDel="00000000" w:rsidR="00000000" w:rsidRPr="00000000">
              <w:rPr>
                <w:sz w:val="24"/>
                <w:szCs w:val="24"/>
                <w:rtl w:val="0"/>
              </w:rPr>
              <w:t xml:space="preserve">Platform works as advised and maintains tickets</w:t>
            </w:r>
          </w:p>
          <w:p w:rsidR="00000000" w:rsidDel="00000000" w:rsidP="00000000" w:rsidRDefault="00000000" w:rsidRPr="00000000">
            <w:pPr>
              <w:widowControl w:val="1"/>
              <w:contextualSpacing w:val="0"/>
              <w:rPr>
                <w:sz w:val="24"/>
                <w:szCs w:val="24"/>
              </w:rPr>
            </w:pPr>
            <w:r w:rsidDel="00000000" w:rsidR="00000000" w:rsidRPr="00000000">
              <w:rPr>
                <w:sz w:val="24"/>
                <w:szCs w:val="24"/>
                <w:rtl w:val="0"/>
              </w:rPr>
              <w:t xml:space="preserve">Investors:</w:t>
            </w:r>
          </w:p>
          <w:p w:rsidR="00000000" w:rsidDel="00000000" w:rsidP="00000000" w:rsidRDefault="00000000" w:rsidRPr="00000000">
            <w:pPr>
              <w:widowControl w:val="1"/>
              <w:numPr>
                <w:ilvl w:val="0"/>
                <w:numId w:val="9"/>
              </w:numPr>
              <w:ind w:left="720" w:hanging="360"/>
              <w:contextualSpacing w:val="1"/>
              <w:rPr>
                <w:sz w:val="24"/>
                <w:szCs w:val="24"/>
              </w:rPr>
            </w:pPr>
            <w:r w:rsidDel="00000000" w:rsidR="00000000" w:rsidRPr="00000000">
              <w:rPr>
                <w:sz w:val="24"/>
                <w:szCs w:val="24"/>
                <w:rtl w:val="0"/>
              </w:rPr>
              <w:t xml:space="preserve">Shareholders/Board of Trustees</w:t>
            </w:r>
          </w:p>
          <w:p w:rsidR="00000000" w:rsidDel="00000000" w:rsidP="00000000" w:rsidRDefault="00000000" w:rsidRPr="00000000">
            <w:pPr>
              <w:widowControl w:val="1"/>
              <w:contextualSpacing w:val="0"/>
              <w:rPr>
                <w:sz w:val="24"/>
                <w:szCs w:val="24"/>
              </w:rPr>
            </w:pPr>
            <w:r w:rsidDel="00000000" w:rsidR="00000000" w:rsidRPr="00000000">
              <w:rPr>
                <w:sz w:val="24"/>
                <w:szCs w:val="24"/>
                <w:rtl w:val="0"/>
              </w:rPr>
              <w:t xml:space="preserve">Employees:</w:t>
            </w:r>
          </w:p>
          <w:p w:rsidR="00000000" w:rsidDel="00000000" w:rsidP="00000000" w:rsidRDefault="00000000" w:rsidRPr="00000000">
            <w:pPr>
              <w:widowControl w:val="1"/>
              <w:numPr>
                <w:ilvl w:val="0"/>
                <w:numId w:val="5"/>
              </w:numPr>
              <w:ind w:left="720" w:hanging="360"/>
              <w:contextualSpacing w:val="1"/>
              <w:rPr>
                <w:sz w:val="24"/>
                <w:szCs w:val="24"/>
              </w:rPr>
            </w:pPr>
            <w:r w:rsidDel="00000000" w:rsidR="00000000" w:rsidRPr="00000000">
              <w:rPr>
                <w:sz w:val="24"/>
                <w:szCs w:val="24"/>
                <w:rtl w:val="0"/>
              </w:rPr>
              <w:t xml:space="preserve">See users.</w:t>
            </w:r>
          </w:p>
          <w:p w:rsidR="00000000" w:rsidDel="00000000" w:rsidP="00000000" w:rsidRDefault="00000000" w:rsidRPr="00000000">
            <w:pPr>
              <w:widowControl w:val="1"/>
              <w:contextualSpacing w:val="0"/>
              <w:rPr>
                <w:sz w:val="24"/>
                <w:szCs w:val="24"/>
              </w:rPr>
            </w:pPr>
            <w:r w:rsidDel="00000000" w:rsidR="00000000" w:rsidRPr="00000000">
              <w:rPr>
                <w:sz w:val="24"/>
                <w:szCs w:val="24"/>
                <w:rtl w:val="0"/>
              </w:rPr>
              <w:t xml:space="preserve">Businesses:</w:t>
            </w:r>
          </w:p>
          <w:p w:rsidR="00000000" w:rsidDel="00000000" w:rsidP="00000000" w:rsidRDefault="00000000" w:rsidRPr="00000000">
            <w:pPr>
              <w:widowControl w:val="1"/>
              <w:numPr>
                <w:ilvl w:val="0"/>
                <w:numId w:val="6"/>
              </w:numPr>
              <w:ind w:left="720" w:hanging="360"/>
              <w:contextualSpacing w:val="1"/>
              <w:rPr>
                <w:sz w:val="24"/>
                <w:szCs w:val="24"/>
              </w:rPr>
            </w:pPr>
            <w:r w:rsidDel="00000000" w:rsidR="00000000" w:rsidRPr="00000000">
              <w:rPr>
                <w:sz w:val="24"/>
                <w:szCs w:val="24"/>
                <w:rtl w:val="0"/>
              </w:rPr>
              <w:t xml:space="preserve">IT departments and any department that actively use IT departments</w:t>
            </w:r>
          </w:p>
          <w:p w:rsidR="00000000" w:rsidDel="00000000" w:rsidP="00000000" w:rsidRDefault="00000000" w:rsidRPr="00000000">
            <w:pPr>
              <w:tabs>
                <w:tab w:val="left" w:pos="1598"/>
              </w:tabs>
              <w:contextualSpacing w:val="0"/>
              <w:rPr>
                <w:sz w:val="24"/>
                <w:szCs w:val="24"/>
              </w:rPr>
            </w:pPr>
            <w:r w:rsidDel="00000000" w:rsidR="00000000" w:rsidRPr="00000000">
              <w:rPr>
                <w:rtl w:val="0"/>
              </w:rPr>
            </w:r>
          </w:p>
        </w:tc>
      </w:tr>
      <w:tr>
        <w:tc>
          <w:tcPr>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Communication Plan</w:t>
            </w:r>
          </w:p>
        </w:tc>
        <w:tc>
          <w:tcPr>
            <w:gridSpan w:val="4"/>
            <w:vAlign w:val="center"/>
          </w:tcPr>
          <w:p w:rsidR="00000000" w:rsidDel="00000000" w:rsidP="00000000" w:rsidRDefault="00000000" w:rsidRPr="00000000">
            <w:pPr>
              <w:tabs>
                <w:tab w:val="left" w:pos="1598"/>
              </w:tabs>
              <w:contextualSpacing w:val="0"/>
              <w:rPr>
                <w:sz w:val="24"/>
                <w:szCs w:val="24"/>
              </w:rPr>
            </w:pPr>
            <w:r w:rsidDel="00000000" w:rsidR="00000000" w:rsidRPr="00000000">
              <w:rPr>
                <w:rtl w:val="0"/>
              </w:rPr>
            </w:r>
          </w:p>
          <w:p w:rsidR="00000000" w:rsidDel="00000000" w:rsidP="00000000" w:rsidRDefault="00000000" w:rsidRPr="00000000">
            <w:pPr>
              <w:numPr>
                <w:ilvl w:val="0"/>
                <w:numId w:val="1"/>
              </w:numPr>
              <w:tabs>
                <w:tab w:val="left" w:pos="1598"/>
              </w:tabs>
              <w:ind w:left="720" w:hanging="360"/>
              <w:contextualSpacing w:val="1"/>
              <w:rPr>
                <w:sz w:val="24"/>
                <w:szCs w:val="24"/>
                <w:u w:val="none"/>
              </w:rPr>
            </w:pPr>
            <w:r w:rsidDel="00000000" w:rsidR="00000000" w:rsidRPr="00000000">
              <w:rPr>
                <w:sz w:val="24"/>
                <w:szCs w:val="24"/>
                <w:rtl w:val="0"/>
              </w:rPr>
              <w:t xml:space="preserve">Documents will be stored and shared in google drive.</w:t>
            </w:r>
          </w:p>
          <w:p w:rsidR="00000000" w:rsidDel="00000000" w:rsidP="00000000" w:rsidRDefault="00000000" w:rsidRPr="00000000">
            <w:pPr>
              <w:numPr>
                <w:ilvl w:val="0"/>
                <w:numId w:val="1"/>
              </w:numPr>
              <w:tabs>
                <w:tab w:val="left" w:pos="1598"/>
              </w:tabs>
              <w:ind w:left="720" w:hanging="360"/>
              <w:contextualSpacing w:val="1"/>
              <w:rPr>
                <w:sz w:val="24"/>
                <w:szCs w:val="24"/>
                <w:u w:val="none"/>
              </w:rPr>
            </w:pPr>
            <w:r w:rsidDel="00000000" w:rsidR="00000000" w:rsidRPr="00000000">
              <w:rPr>
                <w:sz w:val="24"/>
                <w:szCs w:val="24"/>
                <w:rtl w:val="0"/>
              </w:rPr>
              <w:t xml:space="preserve">Documents in Google drive will be saved with a version number. When documents are edited for resubmission, the the version number is incremented.</w:t>
            </w:r>
          </w:p>
          <w:p w:rsidR="00000000" w:rsidDel="00000000" w:rsidP="00000000" w:rsidRDefault="00000000" w:rsidRPr="00000000">
            <w:pPr>
              <w:numPr>
                <w:ilvl w:val="0"/>
                <w:numId w:val="1"/>
              </w:numPr>
              <w:tabs>
                <w:tab w:val="left" w:pos="1598"/>
              </w:tabs>
              <w:ind w:left="720" w:hanging="360"/>
              <w:contextualSpacing w:val="1"/>
              <w:rPr>
                <w:sz w:val="24"/>
                <w:szCs w:val="24"/>
                <w:u w:val="none"/>
              </w:rPr>
            </w:pPr>
            <w:r w:rsidDel="00000000" w:rsidR="00000000" w:rsidRPr="00000000">
              <w:rPr>
                <w:sz w:val="24"/>
                <w:szCs w:val="24"/>
                <w:rtl w:val="0"/>
              </w:rPr>
              <w:t xml:space="preserve">Code will be shared and stored in FreeHostia.com</w:t>
            </w:r>
          </w:p>
          <w:p w:rsidR="00000000" w:rsidDel="00000000" w:rsidP="00000000" w:rsidRDefault="00000000" w:rsidRPr="00000000">
            <w:pPr>
              <w:numPr>
                <w:ilvl w:val="0"/>
                <w:numId w:val="1"/>
              </w:numPr>
              <w:tabs>
                <w:tab w:val="left" w:pos="1598"/>
              </w:tabs>
              <w:ind w:left="720" w:hanging="360"/>
              <w:contextualSpacing w:val="1"/>
              <w:rPr>
                <w:sz w:val="24"/>
                <w:szCs w:val="24"/>
                <w:u w:val="none"/>
              </w:rPr>
            </w:pPr>
            <w:r w:rsidDel="00000000" w:rsidR="00000000" w:rsidRPr="00000000">
              <w:rPr>
                <w:sz w:val="24"/>
                <w:szCs w:val="24"/>
                <w:rtl w:val="0"/>
              </w:rPr>
              <w:t xml:space="preserve">Group text message is used when the team is planning meeting times and asking questions.</w:t>
            </w:r>
          </w:p>
          <w:p w:rsidR="00000000" w:rsidDel="00000000" w:rsidP="00000000" w:rsidRDefault="00000000" w:rsidRPr="00000000">
            <w:pPr>
              <w:tabs>
                <w:tab w:val="left" w:pos="1598"/>
              </w:tabs>
              <w:contextualSpacing w:val="0"/>
              <w:jc w:val="center"/>
              <w:rPr>
                <w:sz w:val="24"/>
                <w:szCs w:val="24"/>
              </w:rPr>
            </w:pPr>
            <w:r w:rsidDel="00000000" w:rsidR="00000000" w:rsidRPr="00000000">
              <w:rPr>
                <w:rtl w:val="0"/>
              </w:rPr>
            </w:r>
          </w:p>
        </w:tc>
      </w:tr>
      <w:tr>
        <w:tc>
          <w:tcPr>
            <w:vMerge w:val="restart"/>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Project Risks &amp; Mitigations</w:t>
            </w:r>
          </w:p>
        </w:tc>
        <w:tc>
          <w:tcPr>
            <w:gridSpan w:val="2"/>
            <w:vAlign w:val="center"/>
          </w:tcPr>
          <w:p w:rsidR="00000000" w:rsidDel="00000000" w:rsidP="00000000" w:rsidRDefault="00000000" w:rsidRPr="00000000">
            <w:pPr>
              <w:tabs>
                <w:tab w:val="left" w:pos="1598"/>
              </w:tabs>
              <w:contextualSpacing w:val="0"/>
              <w:jc w:val="center"/>
              <w:rPr>
                <w:b w:val="1"/>
                <w:sz w:val="24"/>
                <w:szCs w:val="24"/>
              </w:rPr>
            </w:pPr>
            <w:r w:rsidDel="00000000" w:rsidR="00000000" w:rsidRPr="00000000">
              <w:rPr>
                <w:b w:val="1"/>
                <w:sz w:val="24"/>
                <w:szCs w:val="24"/>
                <w:rtl w:val="0"/>
              </w:rPr>
              <w:t xml:space="preserve">Risks</w:t>
            </w:r>
          </w:p>
        </w:tc>
        <w:tc>
          <w:tcPr>
            <w:gridSpan w:val="2"/>
            <w:vAlign w:val="center"/>
          </w:tcPr>
          <w:p w:rsidR="00000000" w:rsidDel="00000000" w:rsidP="00000000" w:rsidRDefault="00000000" w:rsidRPr="00000000">
            <w:pPr>
              <w:tabs>
                <w:tab w:val="left" w:pos="1598"/>
              </w:tabs>
              <w:contextualSpacing w:val="0"/>
              <w:jc w:val="center"/>
              <w:rPr>
                <w:b w:val="1"/>
                <w:sz w:val="24"/>
                <w:szCs w:val="24"/>
              </w:rPr>
            </w:pPr>
            <w:r w:rsidDel="00000000" w:rsidR="00000000" w:rsidRPr="00000000">
              <w:rPr>
                <w:b w:val="1"/>
                <w:sz w:val="24"/>
                <w:szCs w:val="24"/>
                <w:rtl w:val="0"/>
              </w:rPr>
              <w:t xml:space="preserve">Mitigation</w:t>
            </w:r>
          </w:p>
        </w:tc>
      </w:tr>
      <w:tr>
        <w:tc>
          <w:tcPr>
            <w:vMerge w:val="continue"/>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rtl w:val="0"/>
              </w:rPr>
            </w:r>
          </w:p>
        </w:tc>
        <w:tc>
          <w:tcPr>
            <w:gridSpan w:val="2"/>
          </w:tcPr>
          <w:p w:rsidR="00000000" w:rsidDel="00000000" w:rsidP="00000000" w:rsidRDefault="00000000" w:rsidRPr="00000000">
            <w:pPr>
              <w:tabs>
                <w:tab w:val="left" w:pos="1598"/>
              </w:tabs>
              <w:contextualSpacing w:val="0"/>
              <w:rPr>
                <w:sz w:val="24"/>
                <w:szCs w:val="24"/>
              </w:rPr>
            </w:pPr>
            <w:r w:rsidDel="00000000" w:rsidR="00000000" w:rsidRPr="00000000">
              <w:rPr>
                <w:color w:val="000000"/>
                <w:sz w:val="24"/>
                <w:szCs w:val="24"/>
                <w:rtl w:val="0"/>
              </w:rPr>
              <w:t xml:space="preserve">Web, desktop, and mobile systems may not interact properly.</w:t>
            </w:r>
            <w:r w:rsidDel="00000000" w:rsidR="00000000" w:rsidRPr="00000000">
              <w:rPr>
                <w:rtl w:val="0"/>
              </w:rPr>
            </w:r>
          </w:p>
        </w:tc>
        <w:tc>
          <w:tcPr>
            <w:gridSpan w:val="2"/>
          </w:tcPr>
          <w:p w:rsidR="00000000" w:rsidDel="00000000" w:rsidP="00000000" w:rsidRDefault="00000000" w:rsidRPr="00000000">
            <w:pPr>
              <w:tabs>
                <w:tab w:val="left" w:pos="1598"/>
              </w:tabs>
              <w:contextualSpacing w:val="0"/>
              <w:rPr>
                <w:sz w:val="24"/>
                <w:szCs w:val="24"/>
              </w:rPr>
            </w:pPr>
            <w:r w:rsidDel="00000000" w:rsidR="00000000" w:rsidRPr="00000000">
              <w:rPr>
                <w:color w:val="000000"/>
                <w:sz w:val="24"/>
                <w:szCs w:val="24"/>
                <w:rtl w:val="0"/>
              </w:rPr>
              <w:t xml:space="preserve">Extensive software testing to check for correct outputs on all systems</w:t>
            </w:r>
            <w:r w:rsidDel="00000000" w:rsidR="00000000" w:rsidRPr="00000000">
              <w:rPr>
                <w:rtl w:val="0"/>
              </w:rPr>
            </w:r>
          </w:p>
        </w:tc>
      </w:tr>
      <w:tr>
        <w:tc>
          <w:tcPr>
            <w:vMerge w:val="continue"/>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rtl w:val="0"/>
              </w:rPr>
            </w:r>
          </w:p>
        </w:tc>
        <w:tc>
          <w:tcPr>
            <w:gridSpan w:val="2"/>
          </w:tcPr>
          <w:p w:rsidR="00000000" w:rsidDel="00000000" w:rsidP="00000000" w:rsidRDefault="00000000" w:rsidRPr="00000000">
            <w:pPr>
              <w:tabs>
                <w:tab w:val="left" w:pos="1598"/>
              </w:tabs>
              <w:contextualSpacing w:val="0"/>
              <w:rPr>
                <w:sz w:val="24"/>
                <w:szCs w:val="24"/>
              </w:rPr>
            </w:pPr>
            <w:r w:rsidDel="00000000" w:rsidR="00000000" w:rsidRPr="00000000">
              <w:rPr>
                <w:color w:val="000000"/>
                <w:sz w:val="24"/>
                <w:szCs w:val="24"/>
                <w:rtl w:val="0"/>
              </w:rPr>
              <w:t xml:space="preserve">Some group members may not do their part.</w:t>
            </w:r>
            <w:r w:rsidDel="00000000" w:rsidR="00000000" w:rsidRPr="00000000">
              <w:rPr>
                <w:rtl w:val="0"/>
              </w:rPr>
            </w:r>
          </w:p>
        </w:tc>
        <w:tc>
          <w:tcPr>
            <w:gridSpan w:val="2"/>
          </w:tcPr>
          <w:p w:rsidR="00000000" w:rsidDel="00000000" w:rsidP="00000000" w:rsidRDefault="00000000" w:rsidRPr="00000000">
            <w:pPr>
              <w:tabs>
                <w:tab w:val="left" w:pos="1598"/>
              </w:tabs>
              <w:contextualSpacing w:val="0"/>
              <w:rPr>
                <w:sz w:val="24"/>
                <w:szCs w:val="24"/>
              </w:rPr>
            </w:pPr>
            <w:r w:rsidDel="00000000" w:rsidR="00000000" w:rsidRPr="00000000">
              <w:rPr>
                <w:color w:val="000000"/>
                <w:sz w:val="24"/>
                <w:szCs w:val="24"/>
                <w:rtl w:val="0"/>
              </w:rPr>
              <w:t xml:space="preserve">Conduct weekly check-ins to ensure individuals are reaching prescribed.</w:t>
            </w:r>
            <w:r w:rsidDel="00000000" w:rsidR="00000000" w:rsidRPr="00000000">
              <w:rPr>
                <w:rtl w:val="0"/>
              </w:rPr>
            </w:r>
          </w:p>
        </w:tc>
      </w:tr>
      <w:tr>
        <w:tc>
          <w:tcPr>
            <w:vMerge w:val="continue"/>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rtl w:val="0"/>
              </w:rPr>
            </w:r>
          </w:p>
        </w:tc>
        <w:tc>
          <w:tcPr>
            <w:gridSpan w:val="2"/>
          </w:tcPr>
          <w:p w:rsidR="00000000" w:rsidDel="00000000" w:rsidP="00000000" w:rsidRDefault="00000000" w:rsidRPr="00000000">
            <w:pPr>
              <w:tabs>
                <w:tab w:val="left" w:pos="1598"/>
              </w:tabs>
              <w:contextualSpacing w:val="0"/>
              <w:rPr>
                <w:sz w:val="24"/>
                <w:szCs w:val="24"/>
              </w:rPr>
            </w:pPr>
            <w:r w:rsidDel="00000000" w:rsidR="00000000" w:rsidRPr="00000000">
              <w:rPr>
                <w:color w:val="000000"/>
                <w:sz w:val="24"/>
                <w:szCs w:val="24"/>
                <w:rtl w:val="0"/>
              </w:rPr>
              <w:t xml:space="preserve">Rely on users to correctly select category their issue fits into. </w:t>
            </w:r>
            <w:r w:rsidDel="00000000" w:rsidR="00000000" w:rsidRPr="00000000">
              <w:rPr>
                <w:rtl w:val="0"/>
              </w:rPr>
            </w:r>
          </w:p>
        </w:tc>
        <w:tc>
          <w:tcPr>
            <w:gridSpan w:val="2"/>
          </w:tcPr>
          <w:p w:rsidR="00000000" w:rsidDel="00000000" w:rsidP="00000000" w:rsidRDefault="00000000" w:rsidRPr="00000000">
            <w:pPr>
              <w:tabs>
                <w:tab w:val="left" w:pos="1598"/>
              </w:tabs>
              <w:contextualSpacing w:val="0"/>
              <w:rPr>
                <w:sz w:val="24"/>
                <w:szCs w:val="24"/>
              </w:rPr>
            </w:pPr>
            <w:r w:rsidDel="00000000" w:rsidR="00000000" w:rsidRPr="00000000">
              <w:rPr>
                <w:color w:val="000000"/>
                <w:sz w:val="24"/>
                <w:szCs w:val="24"/>
                <w:rtl w:val="0"/>
              </w:rPr>
              <w:t xml:space="preserve">Have set amount of issue categories and examples of issues to assist user in properly identifying correct choice. </w:t>
            </w:r>
            <w:r w:rsidDel="00000000" w:rsidR="00000000" w:rsidRPr="00000000">
              <w:rPr>
                <w:rtl w:val="0"/>
              </w:rPr>
            </w:r>
          </w:p>
        </w:tc>
      </w:tr>
      <w:tr>
        <w:tc>
          <w:tcPr>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Project Benefits</w:t>
            </w:r>
          </w:p>
        </w:tc>
        <w:tc>
          <w:tcPr>
            <w:gridSpan w:val="4"/>
          </w:tcPr>
          <w:p w:rsidR="00000000" w:rsidDel="00000000" w:rsidP="00000000" w:rsidRDefault="00000000" w:rsidRPr="00000000">
            <w:pPr>
              <w:numPr>
                <w:ilvl w:val="1"/>
                <w:numId w:val="10"/>
              </w:numPr>
              <w:ind w:left="1440" w:hanging="360"/>
              <w:contextualSpacing w:val="0"/>
              <w:rPr>
                <w:color w:val="000000"/>
              </w:rPr>
            </w:pPr>
            <w:r w:rsidDel="00000000" w:rsidR="00000000" w:rsidRPr="00000000">
              <w:rPr>
                <w:color w:val="000000"/>
                <w:sz w:val="24"/>
                <w:szCs w:val="24"/>
                <w:rtl w:val="0"/>
              </w:rPr>
              <w:t xml:space="preserve">Allow customers to easily initiate tickets 24 hours/day via web or mobile system.</w:t>
            </w:r>
          </w:p>
          <w:p w:rsidR="00000000" w:rsidDel="00000000" w:rsidP="00000000" w:rsidRDefault="00000000" w:rsidRPr="00000000">
            <w:pPr>
              <w:numPr>
                <w:ilvl w:val="1"/>
                <w:numId w:val="10"/>
              </w:numPr>
              <w:ind w:left="1440" w:hanging="360"/>
              <w:contextualSpacing w:val="0"/>
              <w:rPr>
                <w:color w:val="000000"/>
              </w:rPr>
            </w:pPr>
            <w:r w:rsidDel="00000000" w:rsidR="00000000" w:rsidRPr="00000000">
              <w:rPr>
                <w:color w:val="000000"/>
                <w:sz w:val="24"/>
                <w:szCs w:val="24"/>
                <w:rtl w:val="0"/>
              </w:rPr>
              <w:t xml:space="preserve">Increased visibility from ticket tracking system. </w:t>
            </w:r>
          </w:p>
          <w:p w:rsidR="00000000" w:rsidDel="00000000" w:rsidP="00000000" w:rsidRDefault="00000000" w:rsidRPr="00000000">
            <w:pPr>
              <w:numPr>
                <w:ilvl w:val="1"/>
                <w:numId w:val="10"/>
              </w:numPr>
              <w:spacing w:after="100" w:before="280" w:lineRule="auto"/>
              <w:ind w:left="1440" w:hanging="360"/>
              <w:contextualSpacing w:val="0"/>
              <w:rPr>
                <w:color w:val="000000"/>
              </w:rPr>
            </w:pPr>
            <w:r w:rsidDel="00000000" w:rsidR="00000000" w:rsidRPr="00000000">
              <w:rPr>
                <w:color w:val="000000"/>
                <w:sz w:val="24"/>
                <w:szCs w:val="24"/>
                <w:rtl w:val="0"/>
              </w:rPr>
              <w:t xml:space="preserve">Automated ticket assignment system will reduce issue resolution time. </w:t>
            </w:r>
          </w:p>
        </w:tc>
      </w:tr>
      <w:tr>
        <w:tc>
          <w:tcPr>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Project Costs</w:t>
            </w:r>
          </w:p>
        </w:tc>
        <w:tc>
          <w:tcPr>
            <w:gridSpan w:val="4"/>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Website Creation: $200</w:t>
            </w:r>
          </w:p>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Desktop Application: $150</w:t>
            </w:r>
          </w:p>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Mobile Application $355</w:t>
            </w:r>
          </w:p>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Database Hosting: $15/month</w:t>
            </w:r>
          </w:p>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Testing: 10 hours / week @ $15</w:t>
            </w:r>
          </w:p>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General Labor: 1,500</w:t>
            </w:r>
          </w:p>
        </w:tc>
      </w:tr>
      <w:tr>
        <w:tc>
          <w:tcPr>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Project Constraints</w:t>
            </w:r>
          </w:p>
          <w:p w:rsidR="00000000" w:rsidDel="00000000" w:rsidP="00000000" w:rsidRDefault="00000000" w:rsidRPr="00000000">
            <w:pPr>
              <w:contextualSpacing w:val="0"/>
              <w:jc w:val="left"/>
              <w:rPr>
                <w:b w:val="1"/>
                <w:sz w:val="24"/>
                <w:szCs w:val="24"/>
              </w:rPr>
            </w:pPr>
            <w:r w:rsidDel="00000000" w:rsidR="00000000" w:rsidRPr="00000000">
              <w:rPr>
                <w:rtl w:val="0"/>
              </w:rPr>
            </w:r>
          </w:p>
        </w:tc>
        <w:tc>
          <w:tcPr>
            <w:gridSpan w:val="4"/>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Tight timeframe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Lack of web development experience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Unknown end user</w:t>
            </w:r>
          </w:p>
        </w:tc>
      </w:tr>
      <w:tr>
        <w:tc>
          <w:tcPr>
            <w:shd w:fill="d0cece"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Deliverables</w:t>
            </w:r>
          </w:p>
        </w:tc>
        <w:tc>
          <w:tcPr>
            <w:gridSpan w:val="4"/>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three main deliverables of this charter are mobile application, desktop application and web application.  The mobile application will be an in house application will be an in house application hosted and maintained by  the active company and distributed as such. All data and movements will maintain on the active network of the company.  The same goes for the desktop application and will only be accessible from company computers on which the application has been installed.  The web application will be online and openly accessible 24/7 from any access point.  The database and all active codebases will be maintained by the company using this software. </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Part III: Timeline</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tbl>
      <w:tblPr>
        <w:tblStyle w:val="Table3"/>
        <w:tblW w:w="9360.0" w:type="dxa"/>
        <w:jc w:val="left"/>
        <w:tblInd w:w="0.0" w:type="dxa"/>
        <w:tblLayout w:type="fixed"/>
        <w:tblLook w:val="0400"/>
      </w:tblPr>
      <w:tblGrid>
        <w:gridCol w:w="2655"/>
        <w:gridCol w:w="6705"/>
        <w:tblGridChange w:id="0">
          <w:tblGrid>
            <w:gridCol w:w="2655"/>
            <w:gridCol w:w="6705"/>
          </w:tblGrid>
        </w:tblGridChange>
      </w:tblGrid>
      <w:t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May 09, 2017</w:t>
            </w:r>
            <w:r w:rsidDel="00000000" w:rsidR="00000000" w:rsidRPr="00000000">
              <w:rPr>
                <w:rtl w:val="0"/>
              </w:rPr>
            </w:r>
          </w:p>
          <w:p w:rsidR="00000000" w:rsidDel="00000000" w:rsidP="00000000" w:rsidRDefault="00000000" w:rsidRPr="00000000">
            <w:pPr>
              <w:spacing w:after="0" w:line="240" w:lineRule="auto"/>
              <w:contextualSpacing w:val="0"/>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First Meeting - Complete Project Charter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May 16, 2017</w:t>
            </w:r>
            <w:r w:rsidDel="00000000" w:rsidR="00000000" w:rsidRPr="00000000">
              <w:rPr>
                <w:rtl w:val="0"/>
              </w:rPr>
            </w:r>
          </w:p>
          <w:p w:rsidR="00000000" w:rsidDel="00000000" w:rsidP="00000000" w:rsidRDefault="00000000" w:rsidRPr="00000000">
            <w:pPr>
              <w:spacing w:after="0" w:line="240" w:lineRule="auto"/>
              <w:contextualSpacing w:val="0"/>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Complete UML Model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May 23, 2017</w:t>
            </w:r>
            <w:r w:rsidDel="00000000" w:rsidR="00000000" w:rsidRPr="00000000">
              <w:rPr>
                <w:rtl w:val="0"/>
              </w:rPr>
            </w:r>
          </w:p>
          <w:p w:rsidR="00000000" w:rsidDel="00000000" w:rsidP="00000000" w:rsidRDefault="00000000" w:rsidRPr="00000000">
            <w:pPr>
              <w:spacing w:after="0" w:line="240" w:lineRule="auto"/>
              <w:contextualSpacing w:val="0"/>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Complete Requirements Document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May 30, 2017</w:t>
            </w:r>
            <w:r w:rsidDel="00000000" w:rsidR="00000000" w:rsidRPr="00000000">
              <w:rPr>
                <w:rtl w:val="0"/>
              </w:rPr>
            </w:r>
          </w:p>
          <w:p w:rsidR="00000000" w:rsidDel="00000000" w:rsidP="00000000" w:rsidRDefault="00000000" w:rsidRPr="00000000">
            <w:pPr>
              <w:spacing w:after="0" w:line="240" w:lineRule="auto"/>
              <w:contextualSpacing w:val="0"/>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Complete Requirements Analysis Document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June 06, 2017</w:t>
            </w:r>
            <w:r w:rsidDel="00000000" w:rsidR="00000000" w:rsidRPr="00000000">
              <w:rPr>
                <w:rtl w:val="0"/>
              </w:rPr>
            </w:r>
          </w:p>
          <w:p w:rsidR="00000000" w:rsidDel="00000000" w:rsidP="00000000" w:rsidRDefault="00000000" w:rsidRPr="00000000">
            <w:pPr>
              <w:spacing w:after="0" w:line="240" w:lineRule="auto"/>
              <w:contextualSpacing w:val="0"/>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Complete Design Document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June 13, 2017</w:t>
            </w:r>
            <w:r w:rsidDel="00000000" w:rsidR="00000000" w:rsidRPr="00000000">
              <w:rPr>
                <w:rtl w:val="0"/>
              </w:rPr>
            </w:r>
          </w:p>
          <w:p w:rsidR="00000000" w:rsidDel="00000000" w:rsidP="00000000" w:rsidRDefault="00000000" w:rsidRPr="00000000">
            <w:pPr>
              <w:spacing w:after="0" w:line="240" w:lineRule="auto"/>
              <w:contextualSpacing w:val="0"/>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Complete Technical Design Document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June 20, 2017</w:t>
            </w:r>
            <w:r w:rsidDel="00000000" w:rsidR="00000000" w:rsidRPr="00000000">
              <w:rPr>
                <w:rtl w:val="0"/>
              </w:rPr>
            </w:r>
          </w:p>
          <w:p w:rsidR="00000000" w:rsidDel="00000000" w:rsidP="00000000" w:rsidRDefault="00000000" w:rsidRPr="00000000">
            <w:pPr>
              <w:spacing w:after="0" w:line="240" w:lineRule="auto"/>
              <w:contextualSpacing w:val="0"/>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Implement Design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June 27, 2017</w:t>
            </w:r>
            <w:r w:rsidDel="00000000" w:rsidR="00000000" w:rsidRPr="00000000">
              <w:rPr>
                <w:rtl w:val="0"/>
              </w:rPr>
            </w:r>
          </w:p>
          <w:p w:rsidR="00000000" w:rsidDel="00000000" w:rsidP="00000000" w:rsidRDefault="00000000" w:rsidRPr="00000000">
            <w:pPr>
              <w:spacing w:after="0" w:line="240" w:lineRule="auto"/>
              <w:contextualSpacing w:val="0"/>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Complete Test Plan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July 11, 2017</w:t>
            </w:r>
            <w:r w:rsidDel="00000000" w:rsidR="00000000" w:rsidRPr="00000000">
              <w:rPr>
                <w:rtl w:val="0"/>
              </w:rPr>
            </w:r>
          </w:p>
          <w:p w:rsidR="00000000" w:rsidDel="00000000" w:rsidP="00000000" w:rsidRDefault="00000000" w:rsidRPr="00000000">
            <w:pPr>
              <w:spacing w:after="0" w:line="240" w:lineRule="auto"/>
              <w:contextualSpacing w:val="0"/>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Code Review</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July 18, 2017</w:t>
            </w:r>
            <w:r w:rsidDel="00000000" w:rsidR="00000000" w:rsidRPr="00000000">
              <w:rPr>
                <w:rtl w:val="0"/>
              </w:rPr>
            </w:r>
          </w:p>
          <w:p w:rsidR="00000000" w:rsidDel="00000000" w:rsidP="00000000" w:rsidRDefault="00000000" w:rsidRPr="00000000">
            <w:pPr>
              <w:spacing w:after="0" w:line="240" w:lineRule="auto"/>
              <w:contextualSpacing w:val="0"/>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Complete Support Plan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July 25, 2017</w:t>
            </w:r>
            <w:r w:rsidDel="00000000" w:rsidR="00000000" w:rsidRPr="00000000">
              <w:rPr>
                <w:rtl w:val="0"/>
              </w:rPr>
            </w:r>
          </w:p>
          <w:p w:rsidR="00000000" w:rsidDel="00000000" w:rsidP="00000000" w:rsidRDefault="00000000" w:rsidRPr="00000000">
            <w:pPr>
              <w:spacing w:after="0" w:line="240" w:lineRule="auto"/>
              <w:contextualSpacing w:val="0"/>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Project Presentation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jc w:val="center"/>
              <w:rPr>
                <w:sz w:val="24"/>
                <w:szCs w:val="24"/>
              </w:rPr>
            </w:pPr>
            <w:r w:rsidDel="00000000" w:rsidR="00000000" w:rsidRPr="00000000">
              <w:rPr>
                <w:color w:val="000000"/>
                <w:sz w:val="24"/>
                <w:szCs w:val="24"/>
                <w:rtl w:val="0"/>
              </w:rPr>
              <w:t xml:space="preserve">August 01, 2017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sz w:val="24"/>
                <w:szCs w:val="24"/>
              </w:rPr>
            </w:pPr>
            <w:r w:rsidDel="00000000" w:rsidR="00000000" w:rsidRPr="00000000">
              <w:rPr>
                <w:color w:val="000000"/>
                <w:sz w:val="24"/>
                <w:szCs w:val="24"/>
                <w:rtl w:val="0"/>
              </w:rPr>
              <w:t xml:space="preserve">Project Presentation</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3">
    <w:lvl w:ilvl="0">
      <w:start w:val="1"/>
      <w:numFmt w:val="bullet"/>
      <w:lvlText w:val="o"/>
      <w:lvlJc w:val="left"/>
      <w:pPr>
        <w:ind w:left="1428" w:hanging="360"/>
      </w:pPr>
      <w:rPr>
        <w:rFonts w:ascii="Arial" w:cs="Arial" w:eastAsia="Arial" w:hAnsi="Arial"/>
      </w:rPr>
    </w:lvl>
    <w:lvl w:ilvl="1">
      <w:start w:val="1"/>
      <w:numFmt w:val="bullet"/>
      <w:lvlText w:val="o"/>
      <w:lvlJc w:val="left"/>
      <w:pPr>
        <w:ind w:left="2148" w:hanging="360"/>
      </w:pPr>
      <w:rPr>
        <w:rFonts w:ascii="Arial" w:cs="Arial" w:eastAsia="Arial" w:hAnsi="Arial"/>
      </w:rPr>
    </w:lvl>
    <w:lvl w:ilvl="2">
      <w:start w:val="1"/>
      <w:numFmt w:val="bullet"/>
      <w:lvlText w:val="▪"/>
      <w:lvlJc w:val="left"/>
      <w:pPr>
        <w:ind w:left="2868" w:hanging="360"/>
      </w:pPr>
      <w:rPr>
        <w:rFonts w:ascii="Arial" w:cs="Arial" w:eastAsia="Arial" w:hAnsi="Arial"/>
      </w:rPr>
    </w:lvl>
    <w:lvl w:ilvl="3">
      <w:start w:val="1"/>
      <w:numFmt w:val="bullet"/>
      <w:lvlText w:val="●"/>
      <w:lvlJc w:val="left"/>
      <w:pPr>
        <w:ind w:left="3588" w:hanging="360"/>
      </w:pPr>
      <w:rPr>
        <w:rFonts w:ascii="Arial" w:cs="Arial" w:eastAsia="Arial" w:hAnsi="Arial"/>
      </w:rPr>
    </w:lvl>
    <w:lvl w:ilvl="4">
      <w:start w:val="1"/>
      <w:numFmt w:val="bullet"/>
      <w:lvlText w:val="o"/>
      <w:lvlJc w:val="left"/>
      <w:pPr>
        <w:ind w:left="4308" w:hanging="360"/>
      </w:pPr>
      <w:rPr>
        <w:rFonts w:ascii="Arial" w:cs="Arial" w:eastAsia="Arial" w:hAnsi="Arial"/>
      </w:rPr>
    </w:lvl>
    <w:lvl w:ilvl="5">
      <w:start w:val="1"/>
      <w:numFmt w:val="bullet"/>
      <w:lvlText w:val="▪"/>
      <w:lvlJc w:val="left"/>
      <w:pPr>
        <w:ind w:left="5028" w:hanging="360"/>
      </w:pPr>
      <w:rPr>
        <w:rFonts w:ascii="Arial" w:cs="Arial" w:eastAsia="Arial" w:hAnsi="Arial"/>
      </w:rPr>
    </w:lvl>
    <w:lvl w:ilvl="6">
      <w:start w:val="1"/>
      <w:numFmt w:val="bullet"/>
      <w:lvlText w:val="●"/>
      <w:lvlJc w:val="left"/>
      <w:pPr>
        <w:ind w:left="5748" w:hanging="360"/>
      </w:pPr>
      <w:rPr>
        <w:rFonts w:ascii="Arial" w:cs="Arial" w:eastAsia="Arial" w:hAnsi="Arial"/>
      </w:rPr>
    </w:lvl>
    <w:lvl w:ilvl="7">
      <w:start w:val="1"/>
      <w:numFmt w:val="bullet"/>
      <w:lvlText w:val="o"/>
      <w:lvlJc w:val="left"/>
      <w:pPr>
        <w:ind w:left="6468" w:hanging="360"/>
      </w:pPr>
      <w:rPr>
        <w:rFonts w:ascii="Arial" w:cs="Arial" w:eastAsia="Arial" w:hAnsi="Arial"/>
      </w:rPr>
    </w:lvl>
    <w:lvl w:ilvl="8">
      <w:start w:val="1"/>
      <w:numFmt w:val="bullet"/>
      <w:lvlText w:val="▪"/>
      <w:lvlJc w:val="left"/>
      <w:pPr>
        <w:ind w:left="7188"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