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5.0" w:type="dxa"/>
        <w:jc w:val="left"/>
        <w:tblInd w:w="7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9"/>
        <w:gridCol w:w="1666"/>
        <w:tblGridChange w:id="0">
          <w:tblGrid>
            <w:gridCol w:w="7059"/>
            <w:gridCol w:w="1666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96" w:lineRule="auto"/>
              <w:ind w:left="2756" w:right="2746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FIGURE NO.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96" w:lineRule="auto"/>
              <w:ind w:left="2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PAGE NO.</w:t>
            </w:r>
          </w:p>
        </w:tc>
      </w:tr>
      <w:tr>
        <w:trPr>
          <w:cantSplit w:val="0"/>
          <w:trHeight w:val="844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before="4" w:line="240" w:lineRule="auto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1.1 Organization structure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1.2 Product performance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" w:line="360" w:lineRule="auto"/>
              <w:ind w:right="241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Figure 1.3 MERN Stack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1" w:line="360" w:lineRule="auto"/>
              <w:ind w:right="241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Figure 2.1 VS code config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2.2 Install VS code extensions Figure 3.1 DFD methods and symbols Figure 3.2 DFD Diagram level 0 Figure 4.1 Use case Diagram OJT-1 Figure 4.2 Use case Diagram OJT-2 Figure 5.1 Create Admin login page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5.2 Faculty/Student login page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5.3 Admin Home page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5.4 Student Home page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5.5 Faculty Home page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6.1 Insert Attendance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6.2 Insert marks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6.3 student test performance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6.4 student attendance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6.5 New Conversation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 6.6 Update password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" w:line="360" w:lineRule="auto"/>
              <w:ind w:left="893" w:right="24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73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3" w:line="24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41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37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37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37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42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37" w:line="240" w:lineRule="auto"/>
              <w:ind w:left="699" w:right="6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37" w:line="240" w:lineRule="auto"/>
              <w:ind w:left="699" w:right="6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37" w:line="240" w:lineRule="auto"/>
              <w:ind w:left="699" w:right="6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41" w:line="240" w:lineRule="auto"/>
              <w:ind w:left="699" w:right="6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37" w:line="240" w:lineRule="auto"/>
              <w:ind w:left="699" w:right="6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37" w:line="240" w:lineRule="auto"/>
              <w:ind w:left="699" w:right="6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37" w:line="240" w:lineRule="auto"/>
              <w:ind w:left="699" w:right="6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42" w:line="240" w:lineRule="auto"/>
              <w:ind w:left="699" w:right="6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37" w:line="240" w:lineRule="auto"/>
              <w:ind w:left="699" w:right="68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37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37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41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37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37" w:line="240" w:lineRule="auto"/>
              <w:ind w:left="699" w:right="68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16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2"/>
        <w:tblW w:w="9430.0" w:type="dxa"/>
        <w:jc w:val="left"/>
        <w:tblInd w:w="6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9"/>
        <w:gridCol w:w="6005"/>
        <w:gridCol w:w="1726"/>
        <w:tblGridChange w:id="0">
          <w:tblGrid>
            <w:gridCol w:w="1699"/>
            <w:gridCol w:w="6005"/>
            <w:gridCol w:w="1726"/>
          </w:tblGrid>
        </w:tblGridChange>
      </w:tblGrid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TABLE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 TABLE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3.1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3.2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3.3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3.4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3.5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6"/>
              <w:keepNext w:val="0"/>
              <w:keepLines w:val="0"/>
              <w:shd w:fill="ffffff" w:val="clear"/>
              <w:spacing w:after="0" w:before="0" w:line="48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Data structure of the Admin detail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6"/>
              <w:keepNext w:val="0"/>
              <w:keepLines w:val="0"/>
              <w:shd w:fill="ffffff" w:val="clear"/>
              <w:spacing w:after="0" w:before="0" w:line="48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Data structure of the Faculty detail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1166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structure of the</w:t>
            </w:r>
            <w:r w:rsidDel="00000000" w:rsidR="00000000" w:rsidRPr="00000000">
              <w:rPr>
                <w:rtl w:val="0"/>
              </w:rPr>
              <w:t xml:space="preserve"> Student detail table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6"/>
              <w:keepNext w:val="0"/>
              <w:keepLines w:val="0"/>
              <w:shd w:fill="ffffff" w:val="clear"/>
              <w:spacing w:after="0" w:before="0" w:line="360" w:lineRule="auto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Data structure of the Attendance detail table</w:t>
            </w:r>
          </w:p>
          <w:p w:rsidR="00000000" w:rsidDel="00000000" w:rsidP="00000000" w:rsidRDefault="00000000" w:rsidRPr="00000000" w14:paraId="00000043">
            <w:pPr>
              <w:pStyle w:val="Heading6"/>
              <w:keepNext w:val="0"/>
              <w:keepLines w:val="0"/>
              <w:shd w:fill="ffffff" w:val="clear"/>
              <w:spacing w:after="0" w:before="0"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Data structure of the Attendance detail 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24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24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25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25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1166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25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tabs>
          <w:tab w:val="left" w:leader="none" w:pos="116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420" w:top="2080" w:left="800" w:right="640" w:header="1713" w:footer="2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50.0" w:type="dxa"/>
        <w:jc w:val="left"/>
        <w:tblInd w:w="13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6"/>
        <w:gridCol w:w="3410"/>
        <w:gridCol w:w="3434"/>
        <w:tblGridChange w:id="0">
          <w:tblGrid>
            <w:gridCol w:w="706"/>
            <w:gridCol w:w="3410"/>
            <w:gridCol w:w="3434"/>
          </w:tblGrid>
        </w:tblGridChange>
      </w:tblGrid>
      <w:tr>
        <w:trPr>
          <w:cantSplit w:val="0"/>
          <w:trHeight w:val="89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left="110" w:right="88" w:firstLine="81.00000000000001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left="887" w:hanging="384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ABBREVIATIONS/ NOTATIONS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320" w:lineRule="auto"/>
              <w:ind w:left="74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before="231" w:line="240" w:lineRule="auto"/>
              <w:ind w:left="248" w:right="23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VS Code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studio code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before="232" w:line="240" w:lineRule="auto"/>
              <w:ind w:left="248" w:right="23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232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before="232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script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before="231" w:line="240" w:lineRule="auto"/>
              <w:ind w:left="248" w:right="23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Hypertext Markup language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before="231" w:line="240" w:lineRule="auto"/>
              <w:ind w:left="248" w:right="23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Program Interface</w:t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before="232" w:line="240" w:lineRule="auto"/>
              <w:ind w:left="248" w:right="23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before="232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DFD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before="232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Dataflow Diagram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before="231" w:line="240" w:lineRule="auto"/>
              <w:ind w:left="248" w:right="23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OJT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JOB Training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before="231" w:line="240" w:lineRule="auto"/>
              <w:ind w:left="248" w:right="23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Cascading Style sheet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before="231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MUI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before="231" w:line="240" w:lineRule="auto"/>
              <w:ind w:left="10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User Interface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20" w:top="2080" w:left="800" w:right="640" w:header="1713" w:footer="2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1"/>
    </w:pPr>
    <w:rPr>
      <w:rFonts w:ascii="Times New Roman" w:cs="Times New Roman" w:eastAsia="Times New Roman" w:hAnsi="Times New Roman"/>
      <w:color w:val="000000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