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rchitecture.md"/>
    <w:p>
      <w:pPr>
        <w:pStyle w:val="Heading1"/>
      </w:pPr>
      <w:r>
        <w:t xml:space="preserve">Architecture.md</w:t>
      </w:r>
    </w:p>
    <w:p>
      <w:pPr>
        <w:pStyle w:val="FirstParagraph"/>
      </w:pPr>
      <w:r>
        <w:rPr>
          <w:bCs/>
          <w:b/>
        </w:rPr>
        <w:t xml:space="preserve">Project Name:</w:t>
      </w:r>
      <w:r>
        <w:t xml:space="preserve"> </w:t>
      </w:r>
      <w:r>
        <w:t xml:space="preserve">LifeOS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Document Type:</w:t>
      </w:r>
      <w:r>
        <w:t xml:space="preserve"> </w:t>
      </w:r>
      <w:r>
        <w:t xml:space="preserve">System Architecture Document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Pawan Mahto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Purpose</w:t>
      </w:r>
    </w:p>
    <w:p>
      <w:pPr>
        <w:numPr>
          <w:ilvl w:val="0"/>
          <w:numId w:val="1001"/>
        </w:numPr>
        <w:pStyle w:val="Compact"/>
      </w:pPr>
      <w:r>
        <w:t xml:space="preserve">Architecture Goals</w:t>
      </w:r>
    </w:p>
    <w:p>
      <w:pPr>
        <w:numPr>
          <w:ilvl w:val="0"/>
          <w:numId w:val="1001"/>
        </w:numPr>
        <w:pStyle w:val="Compact"/>
      </w:pPr>
      <w:r>
        <w:t xml:space="preserve">Architectural Principles</w:t>
      </w:r>
    </w:p>
    <w:p>
      <w:pPr>
        <w:numPr>
          <w:ilvl w:val="0"/>
          <w:numId w:val="1001"/>
        </w:numPr>
        <w:pStyle w:val="Compact"/>
      </w:pPr>
      <w:r>
        <w:t xml:space="preserve">High-Level System Architecture</w:t>
      </w:r>
    </w:p>
    <w:p>
      <w:pPr>
        <w:numPr>
          <w:ilvl w:val="0"/>
          <w:numId w:val="1001"/>
        </w:numPr>
        <w:pStyle w:val="Compact"/>
      </w:pPr>
      <w:r>
        <w:t xml:space="preserve">Frontend Architecture</w:t>
      </w:r>
    </w:p>
    <w:p>
      <w:pPr>
        <w:numPr>
          <w:ilvl w:val="0"/>
          <w:numId w:val="1001"/>
        </w:numPr>
        <w:pStyle w:val="Compact"/>
      </w:pPr>
      <w:r>
        <w:t xml:space="preserve">Backend Architecture</w:t>
      </w:r>
    </w:p>
    <w:p>
      <w:pPr>
        <w:numPr>
          <w:ilvl w:val="0"/>
          <w:numId w:val="1001"/>
        </w:numPr>
        <w:pStyle w:val="Compact"/>
      </w:pPr>
      <w:r>
        <w:t xml:space="preserve">Database Architecture</w:t>
      </w:r>
    </w:p>
    <w:p>
      <w:pPr>
        <w:numPr>
          <w:ilvl w:val="0"/>
          <w:numId w:val="1001"/>
        </w:numPr>
        <w:pStyle w:val="Compact"/>
      </w:pPr>
      <w:r>
        <w:t xml:space="preserve">Authentication Architecture</w:t>
      </w:r>
    </w:p>
    <w:p>
      <w:pPr>
        <w:numPr>
          <w:ilvl w:val="0"/>
          <w:numId w:val="1001"/>
        </w:numPr>
        <w:pStyle w:val="Compact"/>
      </w:pPr>
      <w:r>
        <w:t xml:space="preserve">AI Architecture</w:t>
      </w:r>
    </w:p>
    <w:p>
      <w:pPr>
        <w:numPr>
          <w:ilvl w:val="0"/>
          <w:numId w:val="1001"/>
        </w:numPr>
        <w:pStyle w:val="Compact"/>
      </w:pPr>
      <w:r>
        <w:t xml:space="preserve">File Storage Architecture</w:t>
      </w:r>
    </w:p>
    <w:p>
      <w:pPr>
        <w:numPr>
          <w:ilvl w:val="0"/>
          <w:numId w:val="1001"/>
        </w:numPr>
        <w:pStyle w:val="Compact"/>
      </w:pPr>
      <w:r>
        <w:t xml:space="preserve">Notification Architecture</w:t>
      </w:r>
    </w:p>
    <w:p>
      <w:pPr>
        <w:numPr>
          <w:ilvl w:val="0"/>
          <w:numId w:val="1001"/>
        </w:numPr>
        <w:pStyle w:val="Compact"/>
      </w:pPr>
      <w:r>
        <w:t xml:space="preserve">Request Lifecycle</w:t>
      </w:r>
    </w:p>
    <w:p>
      <w:pPr>
        <w:numPr>
          <w:ilvl w:val="0"/>
          <w:numId w:val="1001"/>
        </w:numPr>
        <w:pStyle w:val="Compact"/>
      </w:pPr>
      <w:r>
        <w:t xml:space="preserve">Module Communication</w:t>
      </w:r>
    </w:p>
    <w:p>
      <w:pPr>
        <w:numPr>
          <w:ilvl w:val="0"/>
          <w:numId w:val="1001"/>
        </w:numPr>
        <w:pStyle w:val="Compact"/>
      </w:pPr>
      <w:r>
        <w:t xml:space="preserve">Scalability Strategy</w:t>
      </w:r>
    </w:p>
    <w:p>
      <w:pPr>
        <w:numPr>
          <w:ilvl w:val="0"/>
          <w:numId w:val="1001"/>
        </w:numPr>
        <w:pStyle w:val="Compact"/>
      </w:pPr>
      <w:r>
        <w:t xml:space="preserve">Architectural Decisions</w:t>
      </w:r>
    </w:p>
    <w:p>
      <w:pPr>
        <w:numPr>
          <w:ilvl w:val="0"/>
          <w:numId w:val="1001"/>
        </w:numPr>
        <w:pStyle w:val="Compact"/>
      </w:pPr>
      <w:r>
        <w:t xml:space="preserve">Architecture Summary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overall system architecture of LifeOS.</w:t>
      </w:r>
    </w:p>
    <w:p>
      <w:pPr>
        <w:pStyle w:val="BodyText"/>
      </w:pPr>
      <w:r>
        <w:t xml:space="preserve">It describes how every major component interacts with one another, the responsibilities of each layer, and the design decisions that ensure the application remains scalable, maintainable, secure, and easy to extend.</w:t>
      </w:r>
    </w:p>
    <w:p>
      <w:pPr>
        <w:pStyle w:val="BodyText"/>
      </w:pPr>
      <w:r>
        <w:t xml:space="preserve">Unlike the Technical Requirements Document (TRD), which specifies implementation rules and technologies, this document focuses on the structural design of the entire system.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-goals"/>
    <w:p>
      <w:pPr>
        <w:pStyle w:val="Heading1"/>
      </w:pPr>
      <w:r>
        <w:t xml:space="preserve">2. Architecture Goals</w:t>
      </w:r>
    </w:p>
    <w:p>
      <w:pPr>
        <w:pStyle w:val="FirstParagraph"/>
      </w:pPr>
      <w:r>
        <w:t xml:space="preserve">The architecture of LifeOS is designed to achieve the following objectives:</w:t>
      </w:r>
    </w:p>
    <w:p>
      <w:pPr>
        <w:numPr>
          <w:ilvl w:val="0"/>
          <w:numId w:val="1002"/>
        </w:numPr>
        <w:pStyle w:val="Compact"/>
      </w:pPr>
      <w:r>
        <w:t xml:space="preserve">Scalability</w:t>
      </w:r>
    </w:p>
    <w:p>
      <w:pPr>
        <w:numPr>
          <w:ilvl w:val="0"/>
          <w:numId w:val="1002"/>
        </w:numPr>
        <w:pStyle w:val="Compact"/>
      </w:pPr>
      <w:r>
        <w:t xml:space="preserve">Maintainability</w:t>
      </w:r>
    </w:p>
    <w:p>
      <w:pPr>
        <w:numPr>
          <w:ilvl w:val="0"/>
          <w:numId w:val="1002"/>
        </w:numPr>
        <w:pStyle w:val="Compact"/>
      </w:pPr>
      <w:r>
        <w:t xml:space="preserve">Modularity</w:t>
      </w:r>
    </w:p>
    <w:p>
      <w:pPr>
        <w:numPr>
          <w:ilvl w:val="0"/>
          <w:numId w:val="1002"/>
        </w:numPr>
        <w:pStyle w:val="Compact"/>
      </w:pPr>
      <w:r>
        <w:t xml:space="preserve">High Performance</w:t>
      </w:r>
    </w:p>
    <w:p>
      <w:pPr>
        <w:numPr>
          <w:ilvl w:val="0"/>
          <w:numId w:val="1002"/>
        </w:numPr>
        <w:pStyle w:val="Compact"/>
      </w:pPr>
      <w:r>
        <w:t xml:space="preserve">Security</w:t>
      </w:r>
    </w:p>
    <w:p>
      <w:pPr>
        <w:numPr>
          <w:ilvl w:val="0"/>
          <w:numId w:val="1002"/>
        </w:numPr>
        <w:pStyle w:val="Compact"/>
      </w:pPr>
      <w:r>
        <w:t xml:space="preserve">Testability</w:t>
      </w:r>
    </w:p>
    <w:p>
      <w:pPr>
        <w:numPr>
          <w:ilvl w:val="0"/>
          <w:numId w:val="1002"/>
        </w:numPr>
        <w:pStyle w:val="Compact"/>
      </w:pPr>
      <w:r>
        <w:t xml:space="preserve">Separation of Concerns</w:t>
      </w:r>
    </w:p>
    <w:p>
      <w:pPr>
        <w:numPr>
          <w:ilvl w:val="0"/>
          <w:numId w:val="1002"/>
        </w:numPr>
        <w:pStyle w:val="Compact"/>
      </w:pPr>
      <w:r>
        <w:t xml:space="preserve">Easy Feature Expansion</w:t>
      </w:r>
    </w:p>
    <w:p>
      <w:pPr>
        <w:numPr>
          <w:ilvl w:val="0"/>
          <w:numId w:val="1002"/>
        </w:numPr>
        <w:pStyle w:val="Compact"/>
      </w:pPr>
      <w:r>
        <w:t xml:space="preserve">Web-first Development</w:t>
      </w:r>
    </w:p>
    <w:p>
      <w:pPr>
        <w:numPr>
          <w:ilvl w:val="0"/>
          <w:numId w:val="1002"/>
        </w:numPr>
        <w:pStyle w:val="Compact"/>
      </w:pPr>
      <w:r>
        <w:t xml:space="preserve">Future Mobile Compatibility</w:t>
      </w:r>
    </w:p>
    <w:p>
      <w:r>
        <w:pict>
          <v:rect style="width:0;height:1.5pt" o:hralign="center" o:hrstd="t" o:hr="t"/>
        </w:pict>
      </w:r>
    </w:p>
    <w:bookmarkEnd w:id="23"/>
    <w:bookmarkStart w:id="29" w:name="architectural-principles"/>
    <w:p>
      <w:pPr>
        <w:pStyle w:val="Heading1"/>
      </w:pPr>
      <w:r>
        <w:t xml:space="preserve">3. Architectural Principles</w:t>
      </w:r>
    </w:p>
    <w:bookmarkStart w:id="24" w:name="modular-design"/>
    <w:p>
      <w:pPr>
        <w:pStyle w:val="Heading2"/>
      </w:pPr>
      <w:r>
        <w:t xml:space="preserve">3.1 Modular Design</w:t>
      </w:r>
    </w:p>
    <w:p>
      <w:pPr>
        <w:pStyle w:val="FirstParagraph"/>
      </w:pPr>
      <w:r>
        <w:t xml:space="preserve">Every major feature is treated as an independent module.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03"/>
        </w:numPr>
        <w:pStyle w:val="Compact"/>
      </w:pPr>
      <w:r>
        <w:t xml:space="preserve">Authentication</w:t>
      </w:r>
    </w:p>
    <w:p>
      <w:pPr>
        <w:numPr>
          <w:ilvl w:val="0"/>
          <w:numId w:val="1003"/>
        </w:numPr>
        <w:pStyle w:val="Compact"/>
      </w:pPr>
      <w:r>
        <w:t xml:space="preserve">Dashboard</w:t>
      </w:r>
    </w:p>
    <w:p>
      <w:pPr>
        <w:numPr>
          <w:ilvl w:val="0"/>
          <w:numId w:val="1003"/>
        </w:numPr>
        <w:pStyle w:val="Compact"/>
      </w:pPr>
      <w:r>
        <w:t xml:space="preserve">Tasks</w:t>
      </w:r>
    </w:p>
    <w:p>
      <w:pPr>
        <w:numPr>
          <w:ilvl w:val="0"/>
          <w:numId w:val="1003"/>
        </w:numPr>
        <w:pStyle w:val="Compact"/>
      </w:pPr>
      <w:r>
        <w:t xml:space="preserve">Habits</w:t>
      </w:r>
    </w:p>
    <w:p>
      <w:pPr>
        <w:numPr>
          <w:ilvl w:val="0"/>
          <w:numId w:val="1003"/>
        </w:numPr>
        <w:pStyle w:val="Compact"/>
      </w:pPr>
      <w:r>
        <w:t xml:space="preserve">Health</w:t>
      </w:r>
    </w:p>
    <w:p>
      <w:pPr>
        <w:numPr>
          <w:ilvl w:val="0"/>
          <w:numId w:val="1003"/>
        </w:numPr>
        <w:pStyle w:val="Compact"/>
      </w:pPr>
      <w:r>
        <w:t xml:space="preserve">Journal</w:t>
      </w:r>
    </w:p>
    <w:p>
      <w:pPr>
        <w:numPr>
          <w:ilvl w:val="0"/>
          <w:numId w:val="1003"/>
        </w:numPr>
        <w:pStyle w:val="Compact"/>
      </w:pPr>
      <w:r>
        <w:t xml:space="preserve">AI</w:t>
      </w:r>
    </w:p>
    <w:p>
      <w:pPr>
        <w:numPr>
          <w:ilvl w:val="0"/>
          <w:numId w:val="1003"/>
        </w:numPr>
        <w:pStyle w:val="Compact"/>
      </w:pPr>
      <w:r>
        <w:t xml:space="preserve">Reports</w:t>
      </w:r>
    </w:p>
    <w:p>
      <w:pPr>
        <w:pStyle w:val="FirstParagraph"/>
      </w:pPr>
      <w:r>
        <w:t xml:space="preserve">Each module owns its own business logic while sharing common infrastructure.</w:t>
      </w:r>
    </w:p>
    <w:bookmarkEnd w:id="24"/>
    <w:bookmarkStart w:id="25" w:name="separation-of-concerns"/>
    <w:p>
      <w:pPr>
        <w:pStyle w:val="Heading2"/>
      </w:pPr>
      <w:r>
        <w:t xml:space="preserve">3.2 Separation of Concerns</w:t>
      </w:r>
    </w:p>
    <w:p>
      <w:pPr>
        <w:pStyle w:val="FirstParagraph"/>
      </w:pPr>
      <w:r>
        <w:t xml:space="preserve">Every layer has a single responsibility.</w:t>
      </w:r>
    </w:p>
    <w:p>
      <w:pPr>
        <w:pStyle w:val="BodyText"/>
      </w:pPr>
      <w:r>
        <w:t xml:space="preserve">Presentation Layer</w:t>
      </w:r>
      <w:r>
        <w:t xml:space="preserve"> </w:t>
      </w:r>
      <w:r>
        <w:t xml:space="preserve">↓</w:t>
      </w:r>
      <w:r>
        <w:t xml:space="preserve"> </w:t>
      </w:r>
      <w:r>
        <w:t xml:space="preserve">Business Layer</w:t>
      </w:r>
      <w:r>
        <w:t xml:space="preserve"> </w:t>
      </w:r>
      <w:r>
        <w:t xml:space="preserve">↓</w:t>
      </w:r>
      <w:r>
        <w:t xml:space="preserve"> </w:t>
      </w:r>
      <w:r>
        <w:t xml:space="preserve">API Layer</w:t>
      </w:r>
      <w:r>
        <w:t xml:space="preserve"> </w:t>
      </w:r>
      <w:r>
        <w:t xml:space="preserve">↓</w:t>
      </w:r>
      <w:r>
        <w:t xml:space="preserve"> </w:t>
      </w:r>
      <w:r>
        <w:t xml:space="preserve">Database Layer</w:t>
      </w:r>
    </w:p>
    <w:p>
      <w:pPr>
        <w:pStyle w:val="BodyText"/>
      </w:pPr>
      <w:r>
        <w:t xml:space="preserve">No layer should contain responsibilities belonging to another layer.</w:t>
      </w:r>
    </w:p>
    <w:bookmarkEnd w:id="25"/>
    <w:bookmarkStart w:id="26" w:name="api-centric-architecture"/>
    <w:p>
      <w:pPr>
        <w:pStyle w:val="Heading2"/>
      </w:pPr>
      <w:r>
        <w:t xml:space="preserve">3.3 API-Centric Architecture</w:t>
      </w:r>
    </w:p>
    <w:p>
      <w:pPr>
        <w:pStyle w:val="FirstParagraph"/>
      </w:pPr>
      <w:r>
        <w:t xml:space="preserve">The frontend never communicates directly with MongoDB.</w:t>
      </w:r>
    </w:p>
    <w:p>
      <w:pPr>
        <w:pStyle w:val="BodyText"/>
      </w:pPr>
      <w:r>
        <w:t xml:space="preserve">Every request must pass through the backend API.</w:t>
      </w:r>
    </w:p>
    <w:p>
      <w:pPr>
        <w:pStyle w:val="BodyText"/>
      </w:pPr>
      <w:r>
        <w:rPr>
          <w:bCs/>
          <w:b/>
        </w:rPr>
        <w:t xml:space="preserve">Benefits</w:t>
      </w:r>
    </w:p>
    <w:p>
      <w:pPr>
        <w:numPr>
          <w:ilvl w:val="0"/>
          <w:numId w:val="1004"/>
        </w:numPr>
        <w:pStyle w:val="Compact"/>
      </w:pPr>
      <w:r>
        <w:t xml:space="preserve">Security</w:t>
      </w:r>
    </w:p>
    <w:p>
      <w:pPr>
        <w:numPr>
          <w:ilvl w:val="0"/>
          <w:numId w:val="1004"/>
        </w:numPr>
        <w:pStyle w:val="Compact"/>
      </w:pPr>
      <w:r>
        <w:t xml:space="preserve">Validation</w:t>
      </w:r>
    </w:p>
    <w:p>
      <w:pPr>
        <w:numPr>
          <w:ilvl w:val="0"/>
          <w:numId w:val="1004"/>
        </w:numPr>
        <w:pStyle w:val="Compact"/>
      </w:pPr>
      <w:r>
        <w:t xml:space="preserve">Logging</w:t>
      </w:r>
    </w:p>
    <w:p>
      <w:pPr>
        <w:numPr>
          <w:ilvl w:val="0"/>
          <w:numId w:val="1004"/>
        </w:numPr>
        <w:pStyle w:val="Compact"/>
      </w:pPr>
      <w:r>
        <w:t xml:space="preserve">Versioning</w:t>
      </w:r>
    </w:p>
    <w:p>
      <w:pPr>
        <w:numPr>
          <w:ilvl w:val="0"/>
          <w:numId w:val="1004"/>
        </w:numPr>
        <w:pStyle w:val="Compact"/>
      </w:pPr>
      <w:r>
        <w:t xml:space="preserve">Mobile compatibility</w:t>
      </w:r>
    </w:p>
    <w:bookmarkEnd w:id="26"/>
    <w:bookmarkStart w:id="27" w:name="database-first"/>
    <w:p>
      <w:pPr>
        <w:pStyle w:val="Heading2"/>
      </w:pPr>
      <w:r>
        <w:t xml:space="preserve">3.4 Database First</w:t>
      </w:r>
    </w:p>
    <w:p>
      <w:pPr>
        <w:pStyle w:val="FirstParagraph"/>
      </w:pPr>
      <w:r>
        <w:t xml:space="preserve">Database design always comes before frontend implementation.</w:t>
      </w:r>
    </w:p>
    <w:p>
      <w:pPr>
        <w:pStyle w:val="BodyText"/>
      </w:pPr>
      <w:r>
        <w:t xml:space="preserve">Development order:</w:t>
      </w:r>
    </w:p>
    <w:p>
      <w:pPr>
        <w:pStyle w:val="BodyText"/>
      </w:pPr>
      <w:r>
        <w:t xml:space="preserve">Schema</w:t>
      </w:r>
      <w:r>
        <w:t xml:space="preserve"> </w:t>
      </w:r>
      <w:r>
        <w:t xml:space="preserve">↓</w:t>
      </w:r>
      <w:r>
        <w:t xml:space="preserve"> </w:t>
      </w:r>
      <w:r>
        <w:t xml:space="preserve">Models</w:t>
      </w:r>
      <w:r>
        <w:t xml:space="preserve"> </w:t>
      </w:r>
      <w:r>
        <w:t xml:space="preserve">↓</w:t>
      </w:r>
      <w:r>
        <w:t xml:space="preserve"> </w:t>
      </w:r>
      <w:r>
        <w:t xml:space="preserve">Repositories</w:t>
      </w:r>
      <w:r>
        <w:t xml:space="preserve"> </w:t>
      </w:r>
      <w:r>
        <w:t xml:space="preserve">↓</w:t>
      </w:r>
      <w:r>
        <w:t xml:space="preserve"> </w:t>
      </w:r>
      <w:r>
        <w:t xml:space="preserve">Services</w:t>
      </w:r>
      <w:r>
        <w:t xml:space="preserve"> </w:t>
      </w:r>
      <w:r>
        <w:t xml:space="preserve">↓</w:t>
      </w:r>
      <w:r>
        <w:t xml:space="preserve"> </w:t>
      </w:r>
      <w:r>
        <w:t xml:space="preserve">Controllers</w:t>
      </w:r>
      <w:r>
        <w:t xml:space="preserve"> </w:t>
      </w:r>
      <w:r>
        <w:t xml:space="preserve">↓</w:t>
      </w:r>
      <w:r>
        <w:t xml:space="preserve"> </w:t>
      </w:r>
      <w:r>
        <w:t xml:space="preserve">Routes</w:t>
      </w:r>
      <w:r>
        <w:t xml:space="preserve"> </w:t>
      </w:r>
      <w:r>
        <w:t xml:space="preserve">↓</w:t>
      </w:r>
      <w:r>
        <w:t xml:space="preserve"> </w:t>
      </w:r>
      <w:r>
        <w:t xml:space="preserve">Frontend</w:t>
      </w:r>
    </w:p>
    <w:bookmarkEnd w:id="27"/>
    <w:bookmarkStart w:id="28" w:name="stateless-backend"/>
    <w:p>
      <w:pPr>
        <w:pStyle w:val="Heading2"/>
      </w:pPr>
      <w:r>
        <w:t xml:space="preserve">3.5 Stateless Backend</w:t>
      </w:r>
    </w:p>
    <w:p>
      <w:pPr>
        <w:pStyle w:val="FirstParagraph"/>
      </w:pPr>
      <w:r>
        <w:t xml:space="preserve">The backend should remain stateless wherever possible.</w:t>
      </w:r>
    </w:p>
    <w:p>
      <w:pPr>
        <w:pStyle w:val="BodyText"/>
      </w:pPr>
      <w:r>
        <w:t xml:space="preserve">User session information is represented by JWT tokens instead of in-memory sessions.</w:t>
      </w:r>
    </w:p>
    <w:p>
      <w:pPr>
        <w:pStyle w:val="BodyText"/>
      </w:pPr>
      <w:r>
        <w:t xml:space="preserve">This allows horizontal scaling in the future.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high-level-system-architecture"/>
    <w:p>
      <w:pPr>
        <w:pStyle w:val="Heading1"/>
      </w:pPr>
      <w:r>
        <w:t xml:space="preserve">4. High-Level System Architecture</w:t>
      </w:r>
    </w:p>
    <w:p>
      <w:pPr>
        <w:pStyle w:val="SourceCode"/>
      </w:pPr>
      <w:r>
        <w:rPr>
          <w:rStyle w:val="VerbatimChar"/>
        </w:rPr>
        <w:t xml:space="preserve">                  User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Next.js Frontend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HTTPS REST API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Express Backend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│              │              │</w:t>
      </w:r>
      <w:r>
        <w:br/>
      </w:r>
      <w:r>
        <w:rPr>
          <w:rStyle w:val="VerbatimChar"/>
        </w:rPr>
        <w:t xml:space="preserve">     ▼              ▼              ▼</w:t>
      </w:r>
      <w:r>
        <w:br/>
      </w:r>
      <w:r>
        <w:rPr>
          <w:rStyle w:val="VerbatimChar"/>
        </w:rPr>
        <w:t xml:space="preserve"> MongoDB      Cloudinary      AI Providers</w:t>
      </w:r>
      <w:r>
        <w:br/>
      </w:r>
      <w:r>
        <w:rPr>
          <w:rStyle w:val="VerbatimChar"/>
        </w:rPr>
        <w:t xml:space="preserve">   Atlas                        (BYOK)</w:t>
      </w:r>
    </w:p>
    <w:p>
      <w:pPr>
        <w:pStyle w:val="FirstParagraph"/>
      </w:pPr>
      <w:r>
        <w:t xml:space="preserve">Every request follows this path.</w:t>
      </w:r>
    </w:p>
    <w:p>
      <w:pPr>
        <w:pStyle w:val="BodyText"/>
      </w:pPr>
      <w:r>
        <w:t xml:space="preserve">No service bypasses another.</w:t>
      </w:r>
    </w:p>
    <w:p>
      <w:r>
        <w:pict>
          <v:rect style="width:0;height:1.5pt" o:hralign="center" o:hrstd="t" o:hr="t"/>
        </w:pict>
      </w:r>
    </w:p>
    <w:bookmarkEnd w:id="30"/>
    <w:bookmarkStart w:id="35" w:name="frontend-architecture"/>
    <w:p>
      <w:pPr>
        <w:pStyle w:val="Heading1"/>
      </w:pPr>
      <w:r>
        <w:t xml:space="preserve">5. Frontend Architecture</w:t>
      </w:r>
    </w:p>
    <w:p>
      <w:pPr>
        <w:pStyle w:val="FirstParagraph"/>
      </w:pPr>
      <w:r>
        <w:t xml:space="preserve">Frontend Framework: Next.js</w:t>
      </w:r>
    </w:p>
    <w:p>
      <w:pPr>
        <w:pStyle w:val="BodyText"/>
      </w:pPr>
      <w:r>
        <w:t xml:space="preserve">Language: TypeScript</w:t>
      </w:r>
    </w:p>
    <w:p>
      <w:pPr>
        <w:pStyle w:val="BodyText"/>
      </w:pPr>
      <w:r>
        <w:t xml:space="preserve">The frontend is responsible only for:</w:t>
      </w:r>
    </w:p>
    <w:p>
      <w:pPr>
        <w:numPr>
          <w:ilvl w:val="0"/>
          <w:numId w:val="1005"/>
        </w:numPr>
        <w:pStyle w:val="Compact"/>
      </w:pPr>
      <w:r>
        <w:t xml:space="preserve">Rendering UI</w:t>
      </w:r>
    </w:p>
    <w:p>
      <w:pPr>
        <w:numPr>
          <w:ilvl w:val="0"/>
          <w:numId w:val="1005"/>
        </w:numPr>
        <w:pStyle w:val="Compact"/>
      </w:pPr>
      <w:r>
        <w:t xml:space="preserve">Collecting user input</w:t>
      </w:r>
    </w:p>
    <w:p>
      <w:pPr>
        <w:numPr>
          <w:ilvl w:val="0"/>
          <w:numId w:val="1005"/>
        </w:numPr>
        <w:pStyle w:val="Compact"/>
      </w:pPr>
      <w:r>
        <w:t xml:space="preserve">Calling APIs</w:t>
      </w:r>
    </w:p>
    <w:p>
      <w:pPr>
        <w:numPr>
          <w:ilvl w:val="0"/>
          <w:numId w:val="1005"/>
        </w:numPr>
        <w:pStyle w:val="Compact"/>
      </w:pPr>
      <w:r>
        <w:t xml:space="preserve">Managing client state</w:t>
      </w:r>
    </w:p>
    <w:p>
      <w:pPr>
        <w:numPr>
          <w:ilvl w:val="0"/>
          <w:numId w:val="1005"/>
        </w:numPr>
        <w:pStyle w:val="Compact"/>
      </w:pPr>
      <w:r>
        <w:t xml:space="preserve">Displaying results</w:t>
      </w:r>
    </w:p>
    <w:p>
      <w:pPr>
        <w:pStyle w:val="FirstParagraph"/>
      </w:pPr>
      <w:r>
        <w:t xml:space="preserve">Business logic should remain minimal.</w:t>
      </w:r>
    </w:p>
    <w:bookmarkStart w:id="31" w:name="frontend-layers"/>
    <w:p>
      <w:pPr>
        <w:pStyle w:val="Heading2"/>
      </w:pPr>
      <w:r>
        <w:t xml:space="preserve">Frontend Layers</w:t>
      </w:r>
    </w:p>
    <w:p>
      <w:pPr>
        <w:pStyle w:val="FirstParagraph"/>
      </w:pPr>
      <w:r>
        <w:t xml:space="preserve">Pages</w:t>
      </w:r>
      <w:r>
        <w:t xml:space="preserve"> </w:t>
      </w:r>
      <w:r>
        <w:t xml:space="preserve">↓</w:t>
      </w:r>
      <w:r>
        <w:t xml:space="preserve"> </w:t>
      </w:r>
      <w:r>
        <w:t xml:space="preserve">Components</w:t>
      </w:r>
      <w:r>
        <w:t xml:space="preserve"> </w:t>
      </w:r>
      <w:r>
        <w:t xml:space="preserve">↓</w:t>
      </w:r>
      <w:r>
        <w:t xml:space="preserve"> </w:t>
      </w:r>
      <w:r>
        <w:t xml:space="preserve">Hooks</w:t>
      </w:r>
      <w:r>
        <w:t xml:space="preserve"> </w:t>
      </w:r>
      <w:r>
        <w:t xml:space="preserve">↓</w:t>
      </w:r>
      <w:r>
        <w:t xml:space="preserve"> </w:t>
      </w:r>
      <w:r>
        <w:t xml:space="preserve">Services</w:t>
      </w:r>
      <w:r>
        <w:t xml:space="preserve"> </w:t>
      </w:r>
      <w:r>
        <w:t xml:space="preserve">↓</w:t>
      </w:r>
      <w:r>
        <w:t xml:space="preserve"> </w:t>
      </w:r>
      <w:r>
        <w:t xml:space="preserve">API Client</w:t>
      </w:r>
    </w:p>
    <w:p>
      <w:pPr>
        <w:pStyle w:val="BodyText"/>
      </w:pPr>
      <w:r>
        <w:t xml:space="preserve">Pages assemble screens.</w:t>
      </w:r>
    </w:p>
    <w:p>
      <w:pPr>
        <w:pStyle w:val="BodyText"/>
      </w:pPr>
      <w:r>
        <w:t xml:space="preserve">Components display reusable UI.</w:t>
      </w:r>
    </w:p>
    <w:p>
      <w:pPr>
        <w:pStyle w:val="BodyText"/>
      </w:pPr>
      <w:r>
        <w:t xml:space="preserve">Hooks encapsulate reusable behaviour.</w:t>
      </w:r>
    </w:p>
    <w:p>
      <w:pPr>
        <w:pStyle w:val="BodyText"/>
      </w:pPr>
      <w:r>
        <w:t xml:space="preserve">Services perform API communication.</w:t>
      </w:r>
    </w:p>
    <w:p>
      <w:pPr>
        <w:pStyle w:val="BodyText"/>
      </w:pPr>
      <w:r>
        <w:t xml:space="preserve">The API client handles HTTP requests.</w:t>
      </w:r>
    </w:p>
    <w:bookmarkEnd w:id="31"/>
    <w:bookmarkStart w:id="34" w:name="state-management"/>
    <w:p>
      <w:pPr>
        <w:pStyle w:val="Heading2"/>
      </w:pPr>
      <w:r>
        <w:t xml:space="preserve">State Management</w:t>
      </w:r>
    </w:p>
    <w:p>
      <w:pPr>
        <w:pStyle w:val="FirstParagraph"/>
      </w:pPr>
      <w:r>
        <w:t xml:space="preserve">Two different state systems are used.</w:t>
      </w:r>
    </w:p>
    <w:bookmarkStart w:id="32" w:name="client-state"/>
    <w:p>
      <w:pPr>
        <w:pStyle w:val="Heading3"/>
      </w:pPr>
      <w:r>
        <w:t xml:space="preserve">Client State</w:t>
      </w:r>
    </w:p>
    <w:p>
      <w:pPr>
        <w:pStyle w:val="FirstParagraph"/>
      </w:pPr>
      <w:r>
        <w:t xml:space="preserve">Managed using Zustand.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06"/>
        </w:numPr>
        <w:pStyle w:val="Compact"/>
      </w:pPr>
      <w:r>
        <w:t xml:space="preserve">Logged-in User</w:t>
      </w:r>
    </w:p>
    <w:p>
      <w:pPr>
        <w:numPr>
          <w:ilvl w:val="0"/>
          <w:numId w:val="1006"/>
        </w:numPr>
        <w:pStyle w:val="Compact"/>
      </w:pPr>
      <w:r>
        <w:t xml:space="preserve">Theme</w:t>
      </w:r>
    </w:p>
    <w:p>
      <w:pPr>
        <w:numPr>
          <w:ilvl w:val="0"/>
          <w:numId w:val="1006"/>
        </w:numPr>
        <w:pStyle w:val="Compact"/>
      </w:pPr>
      <w:r>
        <w:t xml:space="preserve">Sidebar State</w:t>
      </w:r>
    </w:p>
    <w:p>
      <w:pPr>
        <w:numPr>
          <w:ilvl w:val="0"/>
          <w:numId w:val="1006"/>
        </w:numPr>
        <w:pStyle w:val="Compact"/>
      </w:pPr>
      <w:r>
        <w:t xml:space="preserve">Notification Preferences</w:t>
      </w:r>
    </w:p>
    <w:bookmarkEnd w:id="32"/>
    <w:bookmarkStart w:id="33" w:name="server-state"/>
    <w:p>
      <w:pPr>
        <w:pStyle w:val="Heading3"/>
      </w:pPr>
      <w:r>
        <w:t xml:space="preserve">Server State</w:t>
      </w:r>
    </w:p>
    <w:p>
      <w:pPr>
        <w:pStyle w:val="FirstParagraph"/>
      </w:pPr>
      <w:r>
        <w:t xml:space="preserve">Managed using TanStack Query.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07"/>
        </w:numPr>
        <w:pStyle w:val="Compact"/>
      </w:pPr>
      <w:r>
        <w:t xml:space="preserve">Tasks</w:t>
      </w:r>
    </w:p>
    <w:p>
      <w:pPr>
        <w:numPr>
          <w:ilvl w:val="0"/>
          <w:numId w:val="1007"/>
        </w:numPr>
        <w:pStyle w:val="Compact"/>
      </w:pPr>
      <w:r>
        <w:t xml:space="preserve">Habits</w:t>
      </w:r>
    </w:p>
    <w:p>
      <w:pPr>
        <w:numPr>
          <w:ilvl w:val="0"/>
          <w:numId w:val="1007"/>
        </w:numPr>
        <w:pStyle w:val="Compact"/>
      </w:pPr>
      <w:r>
        <w:t xml:space="preserve">Reports</w:t>
      </w:r>
    </w:p>
    <w:p>
      <w:pPr>
        <w:numPr>
          <w:ilvl w:val="0"/>
          <w:numId w:val="1007"/>
        </w:numPr>
        <w:pStyle w:val="Compact"/>
      </w:pPr>
      <w:r>
        <w:t xml:space="preserve">Dashboard</w:t>
      </w:r>
    </w:p>
    <w:p>
      <w:pPr>
        <w:numPr>
          <w:ilvl w:val="0"/>
          <w:numId w:val="1007"/>
        </w:numPr>
        <w:pStyle w:val="Compact"/>
      </w:pPr>
      <w:r>
        <w:t xml:space="preserve">Profile</w:t>
      </w:r>
    </w:p>
    <w:p>
      <w:pPr>
        <w:pStyle w:val="FirstParagraph"/>
      </w:pPr>
      <w:r>
        <w:t xml:space="preserve">Server data should never be duplicated in Zustand.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1" w:name="backend-architecture"/>
    <w:p>
      <w:pPr>
        <w:pStyle w:val="Heading1"/>
      </w:pPr>
      <w:r>
        <w:t xml:space="preserve">6. Backend Architecture</w:t>
      </w:r>
    </w:p>
    <w:p>
      <w:pPr>
        <w:pStyle w:val="FirstParagraph"/>
      </w:pPr>
      <w:r>
        <w:t xml:space="preserve">The backend is built using a layered architecture.</w:t>
      </w:r>
    </w:p>
    <w:p>
      <w:pPr>
        <w:pStyle w:val="SourceCode"/>
      </w:pPr>
      <w:r>
        <w:rPr>
          <w:rStyle w:val="VerbatimChar"/>
        </w:rPr>
        <w:t xml:space="preserve">Client Request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Route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Service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MongoDB</w:t>
      </w:r>
    </w:p>
    <w:p>
      <w:pPr>
        <w:pStyle w:val="FirstParagraph"/>
      </w:pPr>
      <w:r>
        <w:t xml:space="preserve">Each layer has exactly one responsibility.</w:t>
      </w:r>
    </w:p>
    <w:bookmarkStart w:id="36" w:name="routes-layer"/>
    <w:p>
      <w:pPr>
        <w:pStyle w:val="Heading2"/>
      </w:pPr>
      <w:r>
        <w:t xml:space="preserve">6.1 Routes Layer</w:t>
      </w:r>
    </w:p>
    <w:p>
      <w:pPr>
        <w:pStyle w:val="FirstParagraph"/>
      </w:pPr>
      <w:r>
        <w:rPr>
          <w:bCs/>
          <w:b/>
        </w:rPr>
        <w:t xml:space="preserve">Responsibilities</w:t>
      </w:r>
    </w:p>
    <w:p>
      <w:pPr>
        <w:numPr>
          <w:ilvl w:val="0"/>
          <w:numId w:val="1008"/>
        </w:numPr>
        <w:pStyle w:val="Compact"/>
      </w:pPr>
      <w:r>
        <w:t xml:space="preserve">Define API endpoints</w:t>
      </w:r>
    </w:p>
    <w:p>
      <w:pPr>
        <w:numPr>
          <w:ilvl w:val="0"/>
          <w:numId w:val="1008"/>
        </w:numPr>
        <w:pStyle w:val="Compact"/>
      </w:pPr>
      <w:r>
        <w:t xml:space="preserve">Map requests to controllers</w:t>
      </w:r>
    </w:p>
    <w:p>
      <w:pPr>
        <w:numPr>
          <w:ilvl w:val="0"/>
          <w:numId w:val="1008"/>
        </w:numPr>
        <w:pStyle w:val="Compact"/>
      </w:pPr>
      <w:r>
        <w:t xml:space="preserve">Apply middleware</w:t>
      </w:r>
    </w:p>
    <w:p>
      <w:pPr>
        <w:numPr>
          <w:ilvl w:val="0"/>
          <w:numId w:val="1008"/>
        </w:numPr>
        <w:pStyle w:val="Compact"/>
      </w:pPr>
      <w:r>
        <w:t xml:space="preserve">Version API endpoints</w:t>
      </w:r>
    </w:p>
    <w:p>
      <w:pPr>
        <w:pStyle w:val="FirstParagraph"/>
      </w:pPr>
      <w:r>
        <w:t xml:space="preserve">Example: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/api/tasks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/api/habits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/api/auth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/api/reports</w:t>
      </w:r>
    </w:p>
    <w:p>
      <w:pPr>
        <w:pStyle w:val="FirstParagraph"/>
      </w:pPr>
      <w:r>
        <w:t xml:space="preserve">Routes should never contain business logic.</w:t>
      </w:r>
    </w:p>
    <w:bookmarkEnd w:id="36"/>
    <w:bookmarkStart w:id="37" w:name="middleware-layer"/>
    <w:p>
      <w:pPr>
        <w:pStyle w:val="Heading2"/>
      </w:pPr>
      <w:r>
        <w:t xml:space="preserve">6.2 Middleware Layer</w:t>
      </w:r>
    </w:p>
    <w:p>
      <w:pPr>
        <w:pStyle w:val="FirstParagraph"/>
      </w:pPr>
      <w:r>
        <w:rPr>
          <w:bCs/>
          <w:b/>
        </w:rPr>
        <w:t xml:space="preserve">Responsibilities</w:t>
      </w:r>
    </w:p>
    <w:p>
      <w:pPr>
        <w:numPr>
          <w:ilvl w:val="0"/>
          <w:numId w:val="1010"/>
        </w:numPr>
        <w:pStyle w:val="Compact"/>
      </w:pPr>
      <w:r>
        <w:t xml:space="preserve">Authentication</w:t>
      </w:r>
    </w:p>
    <w:p>
      <w:pPr>
        <w:numPr>
          <w:ilvl w:val="0"/>
          <w:numId w:val="1010"/>
        </w:numPr>
        <w:pStyle w:val="Compact"/>
      </w:pPr>
      <w:r>
        <w:t xml:space="preserve">Authorization</w:t>
      </w:r>
    </w:p>
    <w:p>
      <w:pPr>
        <w:numPr>
          <w:ilvl w:val="0"/>
          <w:numId w:val="1010"/>
        </w:numPr>
        <w:pStyle w:val="Compact"/>
      </w:pPr>
      <w:r>
        <w:t xml:space="preserve">Rate Limiting</w:t>
      </w:r>
    </w:p>
    <w:p>
      <w:pPr>
        <w:numPr>
          <w:ilvl w:val="0"/>
          <w:numId w:val="1010"/>
        </w:numPr>
        <w:pStyle w:val="Compact"/>
      </w:pPr>
      <w:r>
        <w:t xml:space="preserve">Request Logging</w:t>
      </w:r>
    </w:p>
    <w:p>
      <w:pPr>
        <w:numPr>
          <w:ilvl w:val="0"/>
          <w:numId w:val="1010"/>
        </w:numPr>
        <w:pStyle w:val="Compact"/>
      </w:pPr>
      <w:r>
        <w:t xml:space="preserve">Input Validation</w:t>
      </w:r>
    </w:p>
    <w:p>
      <w:pPr>
        <w:numPr>
          <w:ilvl w:val="0"/>
          <w:numId w:val="1010"/>
        </w:numPr>
        <w:pStyle w:val="Compact"/>
      </w:pPr>
      <w:r>
        <w:t xml:space="preserve">Error Handling</w:t>
      </w:r>
    </w:p>
    <w:p>
      <w:pPr>
        <w:pStyle w:val="FirstParagraph"/>
      </w:pPr>
      <w:r>
        <w:t xml:space="preserve">Examples: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authenticateUser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validateRequest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checkAdmin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rateLimiter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errorHandler</w:t>
      </w:r>
    </w:p>
    <w:p>
      <w:pPr>
        <w:pStyle w:val="FirstParagraph"/>
      </w:pPr>
      <w:r>
        <w:t xml:space="preserve">Middleware should remain reusable.</w:t>
      </w:r>
    </w:p>
    <w:bookmarkEnd w:id="37"/>
    <w:bookmarkStart w:id="38" w:name="controller-layer"/>
    <w:p>
      <w:pPr>
        <w:pStyle w:val="Heading2"/>
      </w:pPr>
      <w:r>
        <w:t xml:space="preserve">6.3 Controller Layer</w:t>
      </w:r>
    </w:p>
    <w:p>
      <w:pPr>
        <w:pStyle w:val="FirstParagraph"/>
      </w:pPr>
      <w:r>
        <w:rPr>
          <w:bCs/>
          <w:b/>
        </w:rPr>
        <w:t xml:space="preserve">Responsibilities</w:t>
      </w:r>
    </w:p>
    <w:p>
      <w:pPr>
        <w:numPr>
          <w:ilvl w:val="0"/>
          <w:numId w:val="1012"/>
        </w:numPr>
        <w:pStyle w:val="Compact"/>
      </w:pPr>
      <w:r>
        <w:t xml:space="preserve">Receive request</w:t>
      </w:r>
    </w:p>
    <w:p>
      <w:pPr>
        <w:numPr>
          <w:ilvl w:val="0"/>
          <w:numId w:val="1012"/>
        </w:numPr>
        <w:pStyle w:val="Compact"/>
      </w:pPr>
      <w:r>
        <w:t xml:space="preserve">Validate request</w:t>
      </w:r>
    </w:p>
    <w:p>
      <w:pPr>
        <w:numPr>
          <w:ilvl w:val="0"/>
          <w:numId w:val="1012"/>
        </w:numPr>
        <w:pStyle w:val="Compact"/>
      </w:pPr>
      <w:r>
        <w:t xml:space="preserve">Call service</w:t>
      </w:r>
    </w:p>
    <w:p>
      <w:pPr>
        <w:numPr>
          <w:ilvl w:val="0"/>
          <w:numId w:val="1012"/>
        </w:numPr>
        <w:pStyle w:val="Compact"/>
      </w:pPr>
      <w:r>
        <w:t xml:space="preserve">Return response</w:t>
      </w:r>
    </w:p>
    <w:p>
      <w:pPr>
        <w:pStyle w:val="FirstParagraph"/>
      </w:pPr>
      <w:r>
        <w:t xml:space="preserve">Controllers should remain lightweight.</w:t>
      </w:r>
    </w:p>
    <w:p>
      <w:pPr>
        <w:pStyle w:val="BodyText"/>
      </w:pPr>
      <w:r>
        <w:t xml:space="preserve">Controllers must never communicate directly with MongoDB.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Request → Controller → Task Service → Response</w:t>
      </w:r>
    </w:p>
    <w:bookmarkEnd w:id="38"/>
    <w:bookmarkStart w:id="39" w:name="service-layer"/>
    <w:p>
      <w:pPr>
        <w:pStyle w:val="Heading2"/>
      </w:pPr>
      <w:r>
        <w:t xml:space="preserve">6.4 Service Layer</w:t>
      </w:r>
    </w:p>
    <w:p>
      <w:pPr>
        <w:pStyle w:val="FirstParagraph"/>
      </w:pPr>
      <w:r>
        <w:t xml:space="preserve">The Service Layer contains all business logic.</w:t>
      </w:r>
    </w:p>
    <w:p>
      <w:pPr>
        <w:pStyle w:val="BodyText"/>
      </w:pPr>
      <w:r>
        <w:rPr>
          <w:bCs/>
          <w:b/>
        </w:rPr>
        <w:t xml:space="preserve">Task Service</w:t>
      </w:r>
    </w:p>
    <w:p>
      <w:pPr>
        <w:numPr>
          <w:ilvl w:val="0"/>
          <w:numId w:val="1013"/>
        </w:numPr>
        <w:pStyle w:val="Compact"/>
      </w:pPr>
      <w:r>
        <w:t xml:space="preserve">Create Task</w:t>
      </w:r>
    </w:p>
    <w:p>
      <w:pPr>
        <w:numPr>
          <w:ilvl w:val="0"/>
          <w:numId w:val="1013"/>
        </w:numPr>
        <w:pStyle w:val="Compact"/>
      </w:pPr>
      <w:r>
        <w:t xml:space="preserve">Complete Task</w:t>
      </w:r>
    </w:p>
    <w:p>
      <w:pPr>
        <w:numPr>
          <w:ilvl w:val="0"/>
          <w:numId w:val="1013"/>
        </w:numPr>
        <w:pStyle w:val="Compact"/>
      </w:pPr>
      <w:r>
        <w:t xml:space="preserve">Update Task</w:t>
      </w:r>
    </w:p>
    <w:p>
      <w:pPr>
        <w:numPr>
          <w:ilvl w:val="0"/>
          <w:numId w:val="1013"/>
        </w:numPr>
        <w:pStyle w:val="Compact"/>
      </w:pPr>
      <w:r>
        <w:t xml:space="preserve">Delete Task</w:t>
      </w:r>
    </w:p>
    <w:p>
      <w:pPr>
        <w:pStyle w:val="FirstParagraph"/>
      </w:pPr>
      <w:r>
        <w:rPr>
          <w:bCs/>
          <w:b/>
        </w:rPr>
        <w:t xml:space="preserve">Habit Service</w:t>
      </w:r>
    </w:p>
    <w:p>
      <w:pPr>
        <w:numPr>
          <w:ilvl w:val="0"/>
          <w:numId w:val="1014"/>
        </w:numPr>
        <w:pStyle w:val="Compact"/>
      </w:pPr>
      <w:r>
        <w:t xml:space="preserve">Calculate Streak</w:t>
      </w:r>
    </w:p>
    <w:p>
      <w:pPr>
        <w:numPr>
          <w:ilvl w:val="0"/>
          <w:numId w:val="1014"/>
        </w:numPr>
        <w:pStyle w:val="Compact"/>
      </w:pPr>
      <w:r>
        <w:t xml:space="preserve">Update Statistics</w:t>
      </w:r>
    </w:p>
    <w:p>
      <w:pPr>
        <w:numPr>
          <w:ilvl w:val="0"/>
          <w:numId w:val="1014"/>
        </w:numPr>
        <w:pStyle w:val="Compact"/>
      </w:pPr>
      <w:r>
        <w:t xml:space="preserve">Reset Streak</w:t>
      </w:r>
    </w:p>
    <w:p>
      <w:pPr>
        <w:pStyle w:val="FirstParagraph"/>
      </w:pPr>
      <w:r>
        <w:rPr>
          <w:bCs/>
          <w:b/>
        </w:rPr>
        <w:t xml:space="preserve">Dashboard Service</w:t>
      </w:r>
    </w:p>
    <w:p>
      <w:pPr>
        <w:numPr>
          <w:ilvl w:val="0"/>
          <w:numId w:val="1015"/>
        </w:numPr>
        <w:pStyle w:val="Compact"/>
      </w:pPr>
      <w:r>
        <w:t xml:space="preserve">Calculate Today’s Progress</w:t>
      </w:r>
    </w:p>
    <w:p>
      <w:pPr>
        <w:numPr>
          <w:ilvl w:val="0"/>
          <w:numId w:val="1015"/>
        </w:numPr>
        <w:pStyle w:val="Compact"/>
      </w:pPr>
      <w:r>
        <w:t xml:space="preserve">Calculate Life Score</w:t>
      </w:r>
    </w:p>
    <w:p>
      <w:pPr>
        <w:numPr>
          <w:ilvl w:val="0"/>
          <w:numId w:val="1015"/>
        </w:numPr>
        <w:pStyle w:val="Compact"/>
      </w:pPr>
      <w:r>
        <w:t xml:space="preserve">Fetch Dashboard Summary</w:t>
      </w:r>
    </w:p>
    <w:p>
      <w:pPr>
        <w:pStyle w:val="FirstParagraph"/>
      </w:pPr>
      <w:r>
        <w:rPr>
          <w:bCs/>
          <w:b/>
        </w:rPr>
        <w:t xml:space="preserve">Report Service</w:t>
      </w:r>
    </w:p>
    <w:p>
      <w:pPr>
        <w:numPr>
          <w:ilvl w:val="0"/>
          <w:numId w:val="1016"/>
        </w:numPr>
        <w:pStyle w:val="Compact"/>
      </w:pPr>
      <w:r>
        <w:t xml:space="preserve">Weekly Report</w:t>
      </w:r>
    </w:p>
    <w:p>
      <w:pPr>
        <w:numPr>
          <w:ilvl w:val="0"/>
          <w:numId w:val="1016"/>
        </w:numPr>
        <w:pStyle w:val="Compact"/>
      </w:pPr>
      <w:r>
        <w:t xml:space="preserve">Monthly Report</w:t>
      </w:r>
    </w:p>
    <w:p>
      <w:pPr>
        <w:numPr>
          <w:ilvl w:val="0"/>
          <w:numId w:val="1016"/>
        </w:numPr>
        <w:pStyle w:val="Compact"/>
      </w:pPr>
      <w:r>
        <w:t xml:space="preserve">AI Report Preparation</w:t>
      </w:r>
    </w:p>
    <w:p>
      <w:pPr>
        <w:pStyle w:val="FirstParagraph"/>
      </w:pPr>
      <w:r>
        <w:t xml:space="preserve">Services are responsible for decision-making.</w:t>
      </w:r>
    </w:p>
    <w:bookmarkEnd w:id="39"/>
    <w:bookmarkStart w:id="40" w:name="repository-layer"/>
    <w:p>
      <w:pPr>
        <w:pStyle w:val="Heading2"/>
      </w:pPr>
      <w:r>
        <w:t xml:space="preserve">6.5 Repository Layer</w:t>
      </w:r>
    </w:p>
    <w:p>
      <w:pPr>
        <w:pStyle w:val="FirstParagraph"/>
      </w:pPr>
      <w:r>
        <w:t xml:space="preserve">Repositories communicate with MongoDB.</w:t>
      </w:r>
    </w:p>
    <w:p>
      <w:pPr>
        <w:pStyle w:val="BodyText"/>
      </w:pPr>
      <w:r>
        <w:rPr>
          <w:bCs/>
          <w:b/>
        </w:rPr>
        <w:t xml:space="preserve">Responsibilities</w:t>
      </w:r>
    </w:p>
    <w:p>
      <w:pPr>
        <w:numPr>
          <w:ilvl w:val="0"/>
          <w:numId w:val="1017"/>
        </w:numPr>
        <w:pStyle w:val="Compact"/>
      </w:pPr>
      <w:r>
        <w:t xml:space="preserve">CRUD Operations</w:t>
      </w:r>
    </w:p>
    <w:p>
      <w:pPr>
        <w:numPr>
          <w:ilvl w:val="0"/>
          <w:numId w:val="1017"/>
        </w:numPr>
        <w:pStyle w:val="Compact"/>
      </w:pPr>
      <w:r>
        <w:t xml:space="preserve">Aggregation Queries</w:t>
      </w:r>
    </w:p>
    <w:p>
      <w:pPr>
        <w:numPr>
          <w:ilvl w:val="0"/>
          <w:numId w:val="1017"/>
        </w:numPr>
        <w:pStyle w:val="Compact"/>
      </w:pPr>
      <w:r>
        <w:t xml:space="preserve">Database Transactions</w:t>
      </w:r>
    </w:p>
    <w:p>
      <w:pPr>
        <w:numPr>
          <w:ilvl w:val="0"/>
          <w:numId w:val="1017"/>
        </w:numPr>
        <w:pStyle w:val="Compact"/>
      </w:pPr>
      <w:r>
        <w:t xml:space="preserve">Pagination</w:t>
      </w:r>
    </w:p>
    <w:p>
      <w:pPr>
        <w:numPr>
          <w:ilvl w:val="0"/>
          <w:numId w:val="1017"/>
        </w:numPr>
        <w:pStyle w:val="Compact"/>
      </w:pPr>
      <w:r>
        <w:t xml:space="preserve">Filtering</w:t>
      </w:r>
    </w:p>
    <w:p>
      <w:pPr>
        <w:pStyle w:val="FirstParagraph"/>
      </w:pPr>
      <w:r>
        <w:t xml:space="preserve">No business logic belongs here.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database-architecture"/>
    <w:p>
      <w:pPr>
        <w:pStyle w:val="Heading1"/>
      </w:pPr>
      <w:r>
        <w:t xml:space="preserve">7. Database Architecture</w:t>
      </w:r>
    </w:p>
    <w:p>
      <w:pPr>
        <w:pStyle w:val="FirstParagraph"/>
      </w:pPr>
      <w:r>
        <w:t xml:space="preserve">Database: MongoDB Atlas</w:t>
      </w:r>
    </w:p>
    <w:p>
      <w:pPr>
        <w:pStyle w:val="BodyText"/>
      </w:pPr>
      <w:r>
        <w:t xml:space="preserve">ODM: Mongoose</w:t>
      </w:r>
    </w:p>
    <w:p>
      <w:pPr>
        <w:pStyle w:val="BodyText"/>
      </w:pPr>
      <w:r>
        <w:t xml:space="preserve">Every collection should follow consistent standards.</w:t>
      </w:r>
    </w:p>
    <w:p>
      <w:pPr>
        <w:pStyle w:val="BodyText"/>
      </w:pPr>
      <w:r>
        <w:t xml:space="preserve">Always present: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_id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createdAt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updatedAt</w:t>
      </w:r>
    </w:p>
    <w:p>
      <w:pPr>
        <w:pStyle w:val="FirstParagraph"/>
      </w:pPr>
      <w:r>
        <w:t xml:space="preserve">Where applicable: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createdBy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updatedBy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isDeleted</w:t>
      </w:r>
    </w:p>
    <w:bookmarkStart w:id="42" w:name="primary-collections"/>
    <w:p>
      <w:pPr>
        <w:pStyle w:val="Heading2"/>
      </w:pPr>
      <w:r>
        <w:t xml:space="preserve">Primary Collections</w:t>
      </w:r>
    </w:p>
    <w:p>
      <w:pPr>
        <w:numPr>
          <w:ilvl w:val="0"/>
          <w:numId w:val="1020"/>
        </w:numPr>
        <w:pStyle w:val="Compact"/>
      </w:pPr>
      <w:r>
        <w:t xml:space="preserve">users</w:t>
      </w:r>
    </w:p>
    <w:p>
      <w:pPr>
        <w:numPr>
          <w:ilvl w:val="0"/>
          <w:numId w:val="1020"/>
        </w:numPr>
        <w:pStyle w:val="Compact"/>
      </w:pPr>
      <w:r>
        <w:t xml:space="preserve">tasks</w:t>
      </w:r>
    </w:p>
    <w:p>
      <w:pPr>
        <w:numPr>
          <w:ilvl w:val="0"/>
          <w:numId w:val="1020"/>
        </w:numPr>
        <w:pStyle w:val="Compact"/>
      </w:pPr>
      <w:r>
        <w:t xml:space="preserve">habits</w:t>
      </w:r>
    </w:p>
    <w:p>
      <w:pPr>
        <w:numPr>
          <w:ilvl w:val="0"/>
          <w:numId w:val="1020"/>
        </w:numPr>
        <w:pStyle w:val="Compact"/>
      </w:pPr>
      <w:r>
        <w:t xml:space="preserve">habit_history</w:t>
      </w:r>
    </w:p>
    <w:p>
      <w:pPr>
        <w:numPr>
          <w:ilvl w:val="0"/>
          <w:numId w:val="1020"/>
        </w:numPr>
        <w:pStyle w:val="Compact"/>
      </w:pPr>
      <w:r>
        <w:t xml:space="preserve">journals</w:t>
      </w:r>
    </w:p>
    <w:p>
      <w:pPr>
        <w:numPr>
          <w:ilvl w:val="0"/>
          <w:numId w:val="1020"/>
        </w:numPr>
        <w:pStyle w:val="Compact"/>
      </w:pPr>
      <w:r>
        <w:t xml:space="preserve">reports</w:t>
      </w:r>
    </w:p>
    <w:p>
      <w:pPr>
        <w:numPr>
          <w:ilvl w:val="0"/>
          <w:numId w:val="1020"/>
        </w:numPr>
        <w:pStyle w:val="Compact"/>
      </w:pPr>
      <w:r>
        <w:t xml:space="preserve">focus_sessions</w:t>
      </w:r>
    </w:p>
    <w:p>
      <w:pPr>
        <w:numPr>
          <w:ilvl w:val="0"/>
          <w:numId w:val="1020"/>
        </w:numPr>
        <w:pStyle w:val="Compact"/>
      </w:pPr>
      <w:r>
        <w:t xml:space="preserve">water_logs</w:t>
      </w:r>
    </w:p>
    <w:p>
      <w:pPr>
        <w:numPr>
          <w:ilvl w:val="0"/>
          <w:numId w:val="1020"/>
        </w:numPr>
        <w:pStyle w:val="Compact"/>
      </w:pPr>
      <w:r>
        <w:t xml:space="preserve">sleep_logs</w:t>
      </w:r>
    </w:p>
    <w:p>
      <w:pPr>
        <w:numPr>
          <w:ilvl w:val="0"/>
          <w:numId w:val="1020"/>
        </w:numPr>
        <w:pStyle w:val="Compact"/>
      </w:pPr>
      <w:r>
        <w:t xml:space="preserve">mood_logs</w:t>
      </w:r>
    </w:p>
    <w:p>
      <w:pPr>
        <w:numPr>
          <w:ilvl w:val="0"/>
          <w:numId w:val="1020"/>
        </w:numPr>
        <w:pStyle w:val="Compact"/>
      </w:pPr>
      <w:r>
        <w:t xml:space="preserve">challenges</w:t>
      </w:r>
    </w:p>
    <w:p>
      <w:pPr>
        <w:numPr>
          <w:ilvl w:val="0"/>
          <w:numId w:val="1020"/>
        </w:numPr>
        <w:pStyle w:val="Compact"/>
      </w:pPr>
      <w:r>
        <w:t xml:space="preserve">challenge_participants</w:t>
      </w:r>
    </w:p>
    <w:p>
      <w:pPr>
        <w:numPr>
          <w:ilvl w:val="0"/>
          <w:numId w:val="1020"/>
        </w:numPr>
        <w:pStyle w:val="Compact"/>
      </w:pPr>
      <w:r>
        <w:t xml:space="preserve">groups</w:t>
      </w:r>
    </w:p>
    <w:p>
      <w:pPr>
        <w:numPr>
          <w:ilvl w:val="0"/>
          <w:numId w:val="1020"/>
        </w:numPr>
        <w:pStyle w:val="Compact"/>
      </w:pPr>
      <w:r>
        <w:t xml:space="preserve">group_members</w:t>
      </w:r>
    </w:p>
    <w:p>
      <w:pPr>
        <w:numPr>
          <w:ilvl w:val="0"/>
          <w:numId w:val="1020"/>
        </w:numPr>
        <w:pStyle w:val="Compact"/>
      </w:pPr>
      <w:r>
        <w:t xml:space="preserve">achievements</w:t>
      </w:r>
    </w:p>
    <w:p>
      <w:pPr>
        <w:numPr>
          <w:ilvl w:val="0"/>
          <w:numId w:val="1020"/>
        </w:numPr>
        <w:pStyle w:val="Compact"/>
      </w:pPr>
      <w:r>
        <w:t xml:space="preserve">notifications</w:t>
      </w:r>
    </w:p>
    <w:p>
      <w:pPr>
        <w:numPr>
          <w:ilvl w:val="0"/>
          <w:numId w:val="1020"/>
        </w:numPr>
        <w:pStyle w:val="Compact"/>
      </w:pPr>
      <w:r>
        <w:t xml:space="preserve">notification_preferences</w:t>
      </w:r>
    </w:p>
    <w:p>
      <w:pPr>
        <w:numPr>
          <w:ilvl w:val="0"/>
          <w:numId w:val="1020"/>
        </w:numPr>
        <w:pStyle w:val="Compact"/>
      </w:pPr>
      <w:r>
        <w:t xml:space="preserve">votes</w:t>
      </w:r>
    </w:p>
    <w:p>
      <w:pPr>
        <w:numPr>
          <w:ilvl w:val="0"/>
          <w:numId w:val="1020"/>
        </w:numPr>
        <w:pStyle w:val="Compact"/>
      </w:pPr>
      <w:r>
        <w:t xml:space="preserve">ai_settings</w:t>
      </w:r>
    </w:p>
    <w:p>
      <w:pPr>
        <w:numPr>
          <w:ilvl w:val="0"/>
          <w:numId w:val="1020"/>
        </w:numPr>
        <w:pStyle w:val="Compact"/>
      </w:pPr>
      <w:r>
        <w:t xml:space="preserve">digital_detox_settings</w:t>
      </w:r>
    </w:p>
    <w:p>
      <w:pPr>
        <w:numPr>
          <w:ilvl w:val="0"/>
          <w:numId w:val="1020"/>
        </w:numPr>
        <w:pStyle w:val="Compact"/>
      </w:pPr>
      <w:r>
        <w:t xml:space="preserve">emergency_mode_state</w:t>
      </w:r>
    </w:p>
    <w:p>
      <w:pPr>
        <w:numPr>
          <w:ilvl w:val="0"/>
          <w:numId w:val="1020"/>
        </w:numPr>
        <w:pStyle w:val="Compact"/>
      </w:pPr>
      <w:r>
        <w:t xml:space="preserve">life_timeline</w:t>
      </w:r>
    </w:p>
    <w:p>
      <w:pPr>
        <w:pStyle w:val="FirstParagraph"/>
      </w:pPr>
      <w:r>
        <w:t xml:space="preserve">This list is kept in sync with the authoritative collection definitions in Backend-Schema.md. Additional collections may be introduced without modifying existing architecture.</w:t>
      </w:r>
    </w:p>
    <w:bookmarkEnd w:id="42"/>
    <w:bookmarkStart w:id="43" w:name="relationships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Although MongoDB is document-based, references should be used where relationships become large.</w:t>
      </w:r>
    </w:p>
    <w:p>
      <w:pPr>
        <w:pStyle w:val="BodyText"/>
      </w:pPr>
      <w:r>
        <w:t xml:space="preserve">Example: User → Tasks → Reports, rather than embedding thousands of tasks inside one user document.</w:t>
      </w:r>
    </w:p>
    <w:bookmarkEnd w:id="43"/>
    <w:bookmarkStart w:id="44" w:name="indexing-strategy"/>
    <w:p>
      <w:pPr>
        <w:pStyle w:val="Heading2"/>
      </w:pPr>
      <w:r>
        <w:t xml:space="preserve">Indexing Strategy</w:t>
      </w:r>
    </w:p>
    <w:p>
      <w:pPr>
        <w:pStyle w:val="FirstParagraph"/>
      </w:pPr>
      <w:r>
        <w:t xml:space="preserve">Indexes should exist for frequently queried fields.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21"/>
        </w:numPr>
        <w:pStyle w:val="Compact"/>
      </w:pPr>
      <w:r>
        <w:t xml:space="preserve">email</w:t>
      </w:r>
    </w:p>
    <w:p>
      <w:pPr>
        <w:numPr>
          <w:ilvl w:val="0"/>
          <w:numId w:val="1021"/>
        </w:numPr>
        <w:pStyle w:val="Compact"/>
      </w:pPr>
      <w:r>
        <w:t xml:space="preserve">userId</w:t>
      </w:r>
    </w:p>
    <w:p>
      <w:pPr>
        <w:numPr>
          <w:ilvl w:val="0"/>
          <w:numId w:val="1021"/>
        </w:numPr>
        <w:pStyle w:val="Compact"/>
      </w:pPr>
      <w:r>
        <w:t xml:space="preserve">createdAt</w:t>
      </w:r>
    </w:p>
    <w:p>
      <w:pPr>
        <w:numPr>
          <w:ilvl w:val="0"/>
          <w:numId w:val="1021"/>
        </w:numPr>
        <w:pStyle w:val="Compact"/>
      </w:pPr>
      <w:r>
        <w:t xml:space="preserve">status</w:t>
      </w:r>
    </w:p>
    <w:p>
      <w:pPr>
        <w:numPr>
          <w:ilvl w:val="0"/>
          <w:numId w:val="1021"/>
        </w:numPr>
        <w:pStyle w:val="Compact"/>
      </w:pPr>
      <w:r>
        <w:t xml:space="preserve">dueDate</w:t>
      </w:r>
    </w:p>
    <w:p>
      <w:pPr>
        <w:numPr>
          <w:ilvl w:val="0"/>
          <w:numId w:val="1021"/>
        </w:numPr>
        <w:pStyle w:val="Compact"/>
      </w:pPr>
      <w:r>
        <w:t xml:space="preserve">challengeId</w:t>
      </w:r>
    </w:p>
    <w:p>
      <w:pPr>
        <w:pStyle w:val="FirstParagraph"/>
      </w:pPr>
      <w:r>
        <w:t xml:space="preserve">Compound indexes should be created where filtering occurs frequently.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authentication-architecture"/>
    <w:p>
      <w:pPr>
        <w:pStyle w:val="Heading1"/>
      </w:pPr>
      <w:r>
        <w:t xml:space="preserve">8. Authentication Architecture</w:t>
      </w:r>
    </w:p>
    <w:p>
      <w:pPr>
        <w:pStyle w:val="FirstParagraph"/>
      </w:pPr>
      <w:r>
        <w:t xml:space="preserve">LifeOS uses JWT Authentication.</w:t>
      </w:r>
    </w:p>
    <w:p>
      <w:pPr>
        <w:pStyle w:val="BodyText"/>
      </w:pPr>
      <w:r>
        <w:rPr>
          <w:bCs/>
          <w:b/>
        </w:rPr>
        <w:t xml:space="preserve">Authentication Flow</w:t>
      </w:r>
    </w:p>
    <w:p>
      <w:pPr>
        <w:pStyle w:val="BodyText"/>
      </w:pPr>
      <w:r>
        <w:t xml:space="preserve">Register → Login → Generate Access Token → Generate Refresh Token → Return Tokens → Protected API Access</w:t>
      </w:r>
    </w:p>
    <w:bookmarkStart w:id="46" w:name="token-strategy"/>
    <w:p>
      <w:pPr>
        <w:pStyle w:val="Heading2"/>
      </w:pPr>
      <w:r>
        <w:t xml:space="preserve">Token Strategy</w:t>
      </w:r>
    </w:p>
    <w:p>
      <w:pPr>
        <w:pStyle w:val="FirstParagraph"/>
      </w:pPr>
      <w:r>
        <w:rPr>
          <w:bCs/>
          <w:b/>
        </w:rPr>
        <w:t xml:space="preserve">Access Token</w:t>
      </w:r>
    </w:p>
    <w:p>
      <w:pPr>
        <w:numPr>
          <w:ilvl w:val="0"/>
          <w:numId w:val="1022"/>
        </w:numPr>
        <w:pStyle w:val="Compact"/>
      </w:pPr>
      <w:r>
        <w:t xml:space="preserve">Purpose: Authentication</w:t>
      </w:r>
    </w:p>
    <w:p>
      <w:pPr>
        <w:numPr>
          <w:ilvl w:val="0"/>
          <w:numId w:val="1022"/>
        </w:numPr>
        <w:pStyle w:val="Compact"/>
      </w:pPr>
      <w:r>
        <w:t xml:space="preserve">Expiry: Short</w:t>
      </w:r>
    </w:p>
    <w:p>
      <w:pPr>
        <w:pStyle w:val="FirstParagraph"/>
      </w:pPr>
      <w:r>
        <w:rPr>
          <w:bCs/>
          <w:b/>
        </w:rPr>
        <w:t xml:space="preserve">Refresh Token</w:t>
      </w:r>
    </w:p>
    <w:p>
      <w:pPr>
        <w:numPr>
          <w:ilvl w:val="0"/>
          <w:numId w:val="1023"/>
        </w:numPr>
        <w:pStyle w:val="Compact"/>
      </w:pPr>
      <w:r>
        <w:t xml:space="preserve">Purpose: Generate new Access Token</w:t>
      </w:r>
    </w:p>
    <w:p>
      <w:pPr>
        <w:numPr>
          <w:ilvl w:val="0"/>
          <w:numId w:val="1023"/>
        </w:numPr>
        <w:pStyle w:val="Compact"/>
      </w:pPr>
      <w:r>
        <w:t xml:space="preserve">Expiry: Long</w:t>
      </w:r>
    </w:p>
    <w:bookmarkEnd w:id="46"/>
    <w:bookmarkStart w:id="47" w:name="protected-route-flow"/>
    <w:p>
      <w:pPr>
        <w:pStyle w:val="Heading2"/>
      </w:pPr>
      <w:r>
        <w:t xml:space="preserve">Protected Route Flow</w:t>
      </w:r>
    </w:p>
    <w:p>
      <w:pPr>
        <w:pStyle w:val="FirstParagraph"/>
      </w:pPr>
      <w:r>
        <w:t xml:space="preserve">Request → JWT Middleware → Token Verification → Attach User → Continue Request</w:t>
      </w:r>
    </w:p>
    <w:p>
      <w:pPr>
        <w:pStyle w:val="BodyText"/>
      </w:pPr>
      <w:r>
        <w:t xml:space="preserve">Invalid tokens immediately return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.</w:t>
      </w:r>
    </w:p>
    <w:bookmarkEnd w:id="47"/>
    <w:bookmarkStart w:id="48" w:name="password-policy"/>
    <w:p>
      <w:pPr>
        <w:pStyle w:val="Heading2"/>
      </w:pPr>
      <w:r>
        <w:t xml:space="preserve">Password Policy</w:t>
      </w:r>
    </w:p>
    <w:p>
      <w:pPr>
        <w:pStyle w:val="FirstParagraph"/>
      </w:pPr>
      <w:r>
        <w:t xml:space="preserve">Passwords:</w:t>
      </w:r>
    </w:p>
    <w:p>
      <w:pPr>
        <w:numPr>
          <w:ilvl w:val="0"/>
          <w:numId w:val="1024"/>
        </w:numPr>
        <w:pStyle w:val="Compact"/>
      </w:pPr>
      <w:r>
        <w:t xml:space="preserve">Never stored in plain text</w:t>
      </w:r>
    </w:p>
    <w:p>
      <w:pPr>
        <w:numPr>
          <w:ilvl w:val="0"/>
          <w:numId w:val="1024"/>
        </w:numPr>
        <w:pStyle w:val="Compact"/>
      </w:pPr>
      <w:r>
        <w:t xml:space="preserve">Always hashed using bcrypt</w:t>
      </w:r>
    </w:p>
    <w:p>
      <w:pPr>
        <w:numPr>
          <w:ilvl w:val="0"/>
          <w:numId w:val="1024"/>
        </w:numPr>
        <w:pStyle w:val="Compact"/>
      </w:pPr>
      <w:r>
        <w:t xml:space="preserve">Never returned in API responses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ai-architecture"/>
    <w:p>
      <w:pPr>
        <w:pStyle w:val="Heading1"/>
      </w:pPr>
      <w:r>
        <w:t xml:space="preserve">9. AI Architecture</w:t>
      </w:r>
    </w:p>
    <w:p>
      <w:pPr>
        <w:pStyle w:val="FirstParagraph"/>
      </w:pPr>
      <w:r>
        <w:t xml:space="preserve">LifeOS follows a Provider Abstraction Pattern.</w:t>
      </w:r>
    </w:p>
    <w:p>
      <w:pPr>
        <w:pStyle w:val="BodyText"/>
      </w:pPr>
      <w:r>
        <w:t xml:space="preserve">AI Request → AI Controller → Selected Provider → Response Validator → Frontend</w:t>
      </w:r>
    </w:p>
    <w:p>
      <w:pPr>
        <w:pStyle w:val="BodyText"/>
      </w:pPr>
      <w:r>
        <w:t xml:space="preserve">Changing providers should require no frontend modifications.</w:t>
      </w:r>
    </w:p>
    <w:bookmarkStart w:id="50" w:name="prompt-builder"/>
    <w:p>
      <w:pPr>
        <w:pStyle w:val="Heading2"/>
      </w:pPr>
      <w:r>
        <w:t xml:space="preserve">Prompt Builder</w:t>
      </w:r>
    </w:p>
    <w:p>
      <w:pPr>
        <w:pStyle w:val="FirstParagraph"/>
      </w:pPr>
      <w:r>
        <w:t xml:space="preserve">Every AI request passes through a Prompt Builder, invoked by the AI Controller.</w:t>
      </w:r>
    </w:p>
    <w:p>
      <w:pPr>
        <w:pStyle w:val="BodyText"/>
      </w:pPr>
      <w:r>
        <w:rPr>
          <w:bCs/>
          <w:b/>
        </w:rPr>
        <w:t xml:space="preserve">Responsibilities</w:t>
      </w:r>
    </w:p>
    <w:p>
      <w:pPr>
        <w:numPr>
          <w:ilvl w:val="0"/>
          <w:numId w:val="1025"/>
        </w:numPr>
        <w:pStyle w:val="Compact"/>
      </w:pPr>
      <w:r>
        <w:t xml:space="preserve">Collect user context</w:t>
      </w:r>
    </w:p>
    <w:p>
      <w:pPr>
        <w:numPr>
          <w:ilvl w:val="0"/>
          <w:numId w:val="1025"/>
        </w:numPr>
        <w:pStyle w:val="Compact"/>
      </w:pPr>
      <w:r>
        <w:t xml:space="preserve">Remove unnecessary data</w:t>
      </w:r>
    </w:p>
    <w:p>
      <w:pPr>
        <w:numPr>
          <w:ilvl w:val="0"/>
          <w:numId w:val="1025"/>
        </w:numPr>
        <w:pStyle w:val="Compact"/>
      </w:pPr>
      <w:r>
        <w:t xml:space="preserve">Format prompts</w:t>
      </w:r>
    </w:p>
    <w:p>
      <w:pPr>
        <w:numPr>
          <w:ilvl w:val="0"/>
          <w:numId w:val="1025"/>
        </w:numPr>
        <w:pStyle w:val="Compact"/>
      </w:pPr>
      <w:r>
        <w:t xml:space="preserve">Maintain prompt templates</w:t>
      </w:r>
    </w:p>
    <w:p>
      <w:pPr>
        <w:pStyle w:val="FirstParagraph"/>
      </w:pPr>
      <w:r>
        <w:t xml:space="preserve">Prompt Builder ensures consistent AI behaviour.</w:t>
      </w:r>
    </w:p>
    <w:bookmarkEnd w:id="50"/>
    <w:bookmarkStart w:id="51" w:name="response-validator"/>
    <w:p>
      <w:pPr>
        <w:pStyle w:val="Heading2"/>
      </w:pPr>
      <w:r>
        <w:t xml:space="preserve">Response Validator</w:t>
      </w:r>
    </w:p>
    <w:p>
      <w:pPr>
        <w:pStyle w:val="FirstParagraph"/>
      </w:pPr>
      <w:r>
        <w:t xml:space="preserve">Every AI response must be validated.</w:t>
      </w:r>
    </w:p>
    <w:p>
      <w:pPr>
        <w:pStyle w:val="BodyText"/>
      </w:pPr>
      <w:r>
        <w:t xml:space="preserve">Reject:</w:t>
      </w:r>
    </w:p>
    <w:p>
      <w:pPr>
        <w:numPr>
          <w:ilvl w:val="0"/>
          <w:numId w:val="1026"/>
        </w:numPr>
        <w:pStyle w:val="Compact"/>
      </w:pPr>
      <w:r>
        <w:t xml:space="preserve">Empty responses</w:t>
      </w:r>
    </w:p>
    <w:p>
      <w:pPr>
        <w:numPr>
          <w:ilvl w:val="0"/>
          <w:numId w:val="1026"/>
        </w:numPr>
        <w:pStyle w:val="Compact"/>
      </w:pPr>
      <w:r>
        <w:t xml:space="preserve">Invalid JSON (if expected)</w:t>
      </w:r>
    </w:p>
    <w:p>
      <w:pPr>
        <w:numPr>
          <w:ilvl w:val="0"/>
          <w:numId w:val="1026"/>
        </w:numPr>
        <w:pStyle w:val="Compact"/>
      </w:pPr>
      <w:r>
        <w:t xml:space="preserve">Unsafe content</w:t>
      </w:r>
    </w:p>
    <w:p>
      <w:pPr>
        <w:numPr>
          <w:ilvl w:val="0"/>
          <w:numId w:val="1026"/>
        </w:numPr>
        <w:pStyle w:val="Compact"/>
      </w:pPr>
      <w:r>
        <w:t xml:space="preserve">Fabricated statistics</w:t>
      </w:r>
    </w:p>
    <w:p>
      <w:pPr>
        <w:pStyle w:val="FirstParagraph"/>
      </w:pPr>
      <w:r>
        <w:t xml:space="preserve">Only validated responses reach users.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file-storage-architecture"/>
    <w:p>
      <w:pPr>
        <w:pStyle w:val="Heading1"/>
      </w:pPr>
      <w:r>
        <w:t xml:space="preserve">10. File Storage Architecture</w:t>
      </w:r>
    </w:p>
    <w:p>
      <w:pPr>
        <w:pStyle w:val="FirstParagraph"/>
      </w:pPr>
      <w:r>
        <w:t xml:space="preserve">Images are stored in Cloudinary.</w:t>
      </w:r>
    </w:p>
    <w:p>
      <w:pPr>
        <w:pStyle w:val="BodyText"/>
      </w:pPr>
      <w:r>
        <w:t xml:space="preserve">MongoDB stores only URLs.</w:t>
      </w:r>
    </w:p>
    <w:p>
      <w:pPr>
        <w:pStyle w:val="BodyText"/>
      </w:pPr>
      <w:r>
        <w:t xml:space="preserve">User Upload → Backend Validation → Cloudinary → URL Returned → MongoDB</w:t>
      </w:r>
    </w:p>
    <w:p>
      <w:pPr>
        <w:pStyle w:val="BodyText"/>
      </w:pPr>
      <w:r>
        <w:rPr>
          <w:bCs/>
          <w:b/>
        </w:rPr>
        <w:t xml:space="preserve">Benefits</w:t>
      </w:r>
    </w:p>
    <w:p>
      <w:pPr>
        <w:numPr>
          <w:ilvl w:val="0"/>
          <w:numId w:val="1027"/>
        </w:numPr>
        <w:pStyle w:val="Compact"/>
      </w:pPr>
      <w:r>
        <w:t xml:space="preserve">Faster application server</w:t>
      </w:r>
    </w:p>
    <w:p>
      <w:pPr>
        <w:numPr>
          <w:ilvl w:val="0"/>
          <w:numId w:val="1027"/>
        </w:numPr>
        <w:pStyle w:val="Compact"/>
      </w:pPr>
      <w:r>
        <w:t xml:space="preserve">Reduced storage costs</w:t>
      </w:r>
    </w:p>
    <w:p>
      <w:pPr>
        <w:numPr>
          <w:ilvl w:val="0"/>
          <w:numId w:val="1027"/>
        </w:numPr>
        <w:pStyle w:val="Compact"/>
      </w:pPr>
      <w:r>
        <w:t xml:space="preserve">Global CDN</w:t>
      </w:r>
    </w:p>
    <w:p>
      <w:pPr>
        <w:numPr>
          <w:ilvl w:val="0"/>
          <w:numId w:val="1027"/>
        </w:numPr>
        <w:pStyle w:val="Compact"/>
      </w:pPr>
      <w:r>
        <w:t xml:space="preserve">Easier image optimisation</w:t>
      </w:r>
    </w:p>
    <w:p>
      <w:r>
        <w:pict>
          <v:rect style="width:0;height:1.5pt" o:hralign="center" o:hrstd="t" o:hr="t"/>
        </w:pict>
      </w:r>
    </w:p>
    <w:bookmarkEnd w:id="53"/>
    <w:bookmarkStart w:id="54" w:name="notification-architecture"/>
    <w:p>
      <w:pPr>
        <w:pStyle w:val="Heading1"/>
      </w:pPr>
      <w:r>
        <w:t xml:space="preserve">11. Notification Architecture</w:t>
      </w:r>
    </w:p>
    <w:p>
      <w:pPr>
        <w:pStyle w:val="FirstParagraph"/>
      </w:pPr>
      <w:r>
        <w:rPr>
          <w:bCs/>
          <w:b/>
        </w:rPr>
        <w:t xml:space="preserve">Notification Sources</w:t>
      </w:r>
    </w:p>
    <w:p>
      <w:pPr>
        <w:numPr>
          <w:ilvl w:val="0"/>
          <w:numId w:val="1028"/>
        </w:numPr>
        <w:pStyle w:val="Compact"/>
      </w:pPr>
      <w:r>
        <w:t xml:space="preserve">Tasks</w:t>
      </w:r>
    </w:p>
    <w:p>
      <w:pPr>
        <w:numPr>
          <w:ilvl w:val="0"/>
          <w:numId w:val="1028"/>
        </w:numPr>
        <w:pStyle w:val="Compact"/>
      </w:pPr>
      <w:r>
        <w:t xml:space="preserve">Habits</w:t>
      </w:r>
    </w:p>
    <w:p>
      <w:pPr>
        <w:numPr>
          <w:ilvl w:val="0"/>
          <w:numId w:val="1028"/>
        </w:numPr>
        <w:pStyle w:val="Compact"/>
      </w:pPr>
      <w:r>
        <w:t xml:space="preserve">Water Goals</w:t>
      </w:r>
    </w:p>
    <w:p>
      <w:pPr>
        <w:numPr>
          <w:ilvl w:val="0"/>
          <w:numId w:val="1028"/>
        </w:numPr>
        <w:pStyle w:val="Compact"/>
      </w:pPr>
      <w:r>
        <w:t xml:space="preserve">Sleep Goals</w:t>
      </w:r>
    </w:p>
    <w:p>
      <w:pPr>
        <w:numPr>
          <w:ilvl w:val="0"/>
          <w:numId w:val="1028"/>
        </w:numPr>
        <w:pStyle w:val="Compact"/>
      </w:pPr>
      <w:r>
        <w:t xml:space="preserve">Challenges</w:t>
      </w:r>
    </w:p>
    <w:p>
      <w:pPr>
        <w:numPr>
          <w:ilvl w:val="0"/>
          <w:numId w:val="1028"/>
        </w:numPr>
        <w:pStyle w:val="Compact"/>
      </w:pPr>
      <w:r>
        <w:t xml:space="preserve">Focus Sessions</w:t>
      </w:r>
    </w:p>
    <w:p>
      <w:pPr>
        <w:pStyle w:val="FirstParagraph"/>
      </w:pPr>
      <w:r>
        <w:rPr>
          <w:bCs/>
          <w:b/>
        </w:rPr>
        <w:t xml:space="preserve">Flow</w:t>
      </w:r>
    </w:p>
    <w:p>
      <w:pPr>
        <w:pStyle w:val="BodyText"/>
      </w:pPr>
      <w:r>
        <w:t xml:space="preserve">Scheduler → Notification Service → User Preferences → Browser Notification</w:t>
      </w:r>
    </w:p>
    <w:p>
      <w:pPr>
        <w:pStyle w:val="BodyText"/>
      </w:pPr>
      <w:r>
        <w:t xml:space="preserve">Future versions may support Push Notifications for mobile apps.</w:t>
      </w:r>
    </w:p>
    <w:p>
      <w:r>
        <w:pict>
          <v:rect style="width:0;height:1.5pt" o:hralign="center" o:hrstd="t" o:hr="t"/>
        </w:pict>
      </w:r>
    </w:p>
    <w:bookmarkEnd w:id="54"/>
    <w:bookmarkStart w:id="55" w:name="request-lifecycle"/>
    <w:p>
      <w:pPr>
        <w:pStyle w:val="Heading1"/>
      </w:pPr>
      <w:r>
        <w:t xml:space="preserve">12. Request Lifecycle</w:t>
      </w:r>
    </w:p>
    <w:p>
      <w:pPr>
        <w:pStyle w:val="FirstParagraph"/>
      </w:pPr>
      <w:r>
        <w:t xml:space="preserve">Every request follows the same lifecycle:</w:t>
      </w:r>
    </w:p>
    <w:p>
      <w:pPr>
        <w:pStyle w:val="BodyText"/>
      </w:pPr>
      <w:r>
        <w:t xml:space="preserve">Frontend → Axios Request → Express Route → Authentication Middleware → Validation Middleware → Controller → Service → Repository → MongoDB → Repository → Service → Controller → JSON Response → Frontend Update</w:t>
      </w:r>
    </w:p>
    <w:p>
      <w:pPr>
        <w:pStyle w:val="BodyText"/>
      </w:pPr>
      <w:r>
        <w:t xml:space="preserve">Every request should be traceable and predictable.</w:t>
      </w:r>
    </w:p>
    <w:p>
      <w:r>
        <w:pict>
          <v:rect style="width:0;height:1.5pt" o:hralign="center" o:hrstd="t" o:hr="t"/>
        </w:pict>
      </w:r>
    </w:p>
    <w:bookmarkEnd w:id="55"/>
    <w:bookmarkStart w:id="56" w:name="module-communication"/>
    <w:p>
      <w:pPr>
        <w:pStyle w:val="Heading1"/>
      </w:pPr>
      <w:r>
        <w:t xml:space="preserve">13. Module Communication</w:t>
      </w:r>
    </w:p>
    <w:p>
      <w:pPr>
        <w:pStyle w:val="FirstParagraph"/>
      </w:pPr>
      <w:r>
        <w:t xml:space="preserve">Modules should remain independent.</w:t>
      </w:r>
    </w:p>
    <w:p>
      <w:pPr>
        <w:pStyle w:val="BodyText"/>
      </w:pPr>
      <w:r>
        <w:rPr>
          <w:bCs/>
          <w:b/>
        </w:rPr>
        <w:t xml:space="preserve">Allowed</w:t>
      </w:r>
    </w:p>
    <w:p>
      <w:pPr>
        <w:pStyle w:val="BodyText"/>
      </w:pPr>
      <w:r>
        <w:t xml:space="preserve">Task Module → Report Module, via Service Layer</w:t>
      </w:r>
    </w:p>
    <w:p>
      <w:pPr>
        <w:pStyle w:val="BodyText"/>
      </w:pPr>
      <w:r>
        <w:rPr>
          <w:bCs/>
          <w:b/>
        </w:rPr>
        <w:t xml:space="preserve">Not Allowed</w:t>
      </w:r>
    </w:p>
    <w:p>
      <w:pPr>
        <w:pStyle w:val="BodyText"/>
      </w:pPr>
      <w:r>
        <w:t xml:space="preserve">Task Component → directly modify → Habit Database</w:t>
      </w:r>
    </w:p>
    <w:p>
      <w:pPr>
        <w:pStyle w:val="BodyText"/>
      </w:pPr>
      <w:r>
        <w:t xml:space="preserve">All communication occurs through APIs or shared services.</w:t>
      </w:r>
    </w:p>
    <w:p>
      <w:r>
        <w:pict>
          <v:rect style="width:0;height:1.5pt" o:hralign="center" o:hrstd="t" o:hr="t"/>
        </w:pict>
      </w:r>
    </w:p>
    <w:bookmarkEnd w:id="56"/>
    <w:bookmarkStart w:id="57" w:name="scalability-strategy"/>
    <w:p>
      <w:pPr>
        <w:pStyle w:val="Heading1"/>
      </w:pPr>
      <w:r>
        <w:t xml:space="preserve">14. Scalability Strategy</w:t>
      </w:r>
    </w:p>
    <w:p>
      <w:pPr>
        <w:pStyle w:val="FirstParagraph"/>
      </w:pPr>
      <w:r>
        <w:t xml:space="preserve">The architecture is designed for future growth.</w:t>
      </w:r>
    </w:p>
    <w:p>
      <w:pPr>
        <w:pStyle w:val="BodyText"/>
      </w:pPr>
      <w:r>
        <w:t xml:space="preserve">Future additions should require minimal structural changes.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29"/>
        </w:numPr>
        <w:pStyle w:val="Compact"/>
      </w:pPr>
      <w:r>
        <w:t xml:space="preserve">Mobile Application</w:t>
      </w:r>
    </w:p>
    <w:p>
      <w:pPr>
        <w:numPr>
          <w:ilvl w:val="0"/>
          <w:numId w:val="1029"/>
        </w:numPr>
        <w:pStyle w:val="Compact"/>
      </w:pPr>
      <w:r>
        <w:t xml:space="preserve">Smartwatch Integration</w:t>
      </w:r>
    </w:p>
    <w:p>
      <w:pPr>
        <w:numPr>
          <w:ilvl w:val="0"/>
          <w:numId w:val="1029"/>
        </w:numPr>
        <w:pStyle w:val="Compact"/>
      </w:pPr>
      <w:r>
        <w:t xml:space="preserve">Wearables</w:t>
      </w:r>
    </w:p>
    <w:p>
      <w:pPr>
        <w:numPr>
          <w:ilvl w:val="0"/>
          <w:numId w:val="1029"/>
        </w:numPr>
        <w:pStyle w:val="Compact"/>
      </w:pPr>
      <w:r>
        <w:t xml:space="preserve">AI Voice Assistant</w:t>
      </w:r>
    </w:p>
    <w:p>
      <w:pPr>
        <w:numPr>
          <w:ilvl w:val="0"/>
          <w:numId w:val="1029"/>
        </w:numPr>
        <w:pStyle w:val="Compact"/>
      </w:pPr>
      <w:r>
        <w:t xml:space="preserve">Calendar Integration</w:t>
      </w:r>
    </w:p>
    <w:p>
      <w:pPr>
        <w:numPr>
          <w:ilvl w:val="0"/>
          <w:numId w:val="1029"/>
        </w:numPr>
        <w:pStyle w:val="Compact"/>
      </w:pPr>
      <w:r>
        <w:t xml:space="preserve">Third-party APIs</w:t>
      </w:r>
    </w:p>
    <w:p>
      <w:pPr>
        <w:pStyle w:val="FirstParagraph"/>
      </w:pPr>
      <w:r>
        <w:t xml:space="preserve">Existing modules should not require major rewrites.</w:t>
      </w:r>
    </w:p>
    <w:p>
      <w:r>
        <w:pict>
          <v:rect style="width:0;height:1.5pt" o:hralign="center" o:hrstd="t" o:hr="t"/>
        </w:pict>
      </w:r>
    </w:p>
    <w:bookmarkEnd w:id="57"/>
    <w:bookmarkStart w:id="63" w:name="architectural-decisions"/>
    <w:p>
      <w:pPr>
        <w:pStyle w:val="Heading1"/>
      </w:pPr>
      <w:r>
        <w:t xml:space="preserve">15. Architectural Decisions</w:t>
      </w:r>
    </w:p>
    <w:bookmarkStart w:id="58" w:name="why-next.js"/>
    <w:p>
      <w:pPr>
        <w:pStyle w:val="Heading2"/>
      </w:pPr>
      <w:r>
        <w:t xml:space="preserve">Why Next.js?</w:t>
      </w:r>
    </w:p>
    <w:p>
      <w:pPr>
        <w:numPr>
          <w:ilvl w:val="0"/>
          <w:numId w:val="1030"/>
        </w:numPr>
        <w:pStyle w:val="Compact"/>
      </w:pPr>
      <w:r>
        <w:t xml:space="preserve">Excellent React ecosystem</w:t>
      </w:r>
    </w:p>
    <w:p>
      <w:pPr>
        <w:numPr>
          <w:ilvl w:val="0"/>
          <w:numId w:val="1030"/>
        </w:numPr>
        <w:pStyle w:val="Compact"/>
      </w:pPr>
      <w:r>
        <w:t xml:space="preserve">App Router</w:t>
      </w:r>
    </w:p>
    <w:p>
      <w:pPr>
        <w:numPr>
          <w:ilvl w:val="0"/>
          <w:numId w:val="1030"/>
        </w:numPr>
        <w:pStyle w:val="Compact"/>
      </w:pPr>
      <w:r>
        <w:t xml:space="preserve">Great developer experience</w:t>
      </w:r>
    </w:p>
    <w:p>
      <w:pPr>
        <w:numPr>
          <w:ilvl w:val="0"/>
          <w:numId w:val="1030"/>
        </w:numPr>
        <w:pStyle w:val="Compact"/>
      </w:pPr>
      <w:r>
        <w:t xml:space="preserve">SEO support (future web landing pages)</w:t>
      </w:r>
    </w:p>
    <w:p>
      <w:pPr>
        <w:numPr>
          <w:ilvl w:val="0"/>
          <w:numId w:val="1030"/>
        </w:numPr>
        <w:pStyle w:val="Compact"/>
      </w:pPr>
      <w:r>
        <w:t xml:space="preserve">Strong deployment support with Vercel</w:t>
      </w:r>
    </w:p>
    <w:bookmarkEnd w:id="58"/>
    <w:bookmarkStart w:id="59" w:name="why-express"/>
    <w:p>
      <w:pPr>
        <w:pStyle w:val="Heading2"/>
      </w:pPr>
      <w:r>
        <w:t xml:space="preserve">Why Express?</w:t>
      </w:r>
    </w:p>
    <w:p>
      <w:pPr>
        <w:numPr>
          <w:ilvl w:val="0"/>
          <w:numId w:val="1031"/>
        </w:numPr>
        <w:pStyle w:val="Compact"/>
      </w:pPr>
      <w:r>
        <w:t xml:space="preserve">Lightweight</w:t>
      </w:r>
    </w:p>
    <w:p>
      <w:pPr>
        <w:numPr>
          <w:ilvl w:val="0"/>
          <w:numId w:val="1031"/>
        </w:numPr>
        <w:pStyle w:val="Compact"/>
      </w:pPr>
      <w:r>
        <w:t xml:space="preserve">Flexible</w:t>
      </w:r>
    </w:p>
    <w:p>
      <w:pPr>
        <w:numPr>
          <w:ilvl w:val="0"/>
          <w:numId w:val="1031"/>
        </w:numPr>
        <w:pStyle w:val="Compact"/>
      </w:pPr>
      <w:r>
        <w:t xml:space="preserve">Large ecosystem</w:t>
      </w:r>
    </w:p>
    <w:p>
      <w:pPr>
        <w:numPr>
          <w:ilvl w:val="0"/>
          <w:numId w:val="1031"/>
        </w:numPr>
        <w:pStyle w:val="Compact"/>
      </w:pPr>
      <w:r>
        <w:t xml:space="preserve">Easy integration with MongoDB</w:t>
      </w:r>
    </w:p>
    <w:bookmarkEnd w:id="59"/>
    <w:bookmarkStart w:id="60" w:name="why-mongodb"/>
    <w:p>
      <w:pPr>
        <w:pStyle w:val="Heading2"/>
      </w:pPr>
      <w:r>
        <w:t xml:space="preserve">Why MongoDB?</w:t>
      </w:r>
    </w:p>
    <w:p>
      <w:pPr>
        <w:numPr>
          <w:ilvl w:val="0"/>
          <w:numId w:val="1032"/>
        </w:numPr>
        <w:pStyle w:val="Compact"/>
      </w:pPr>
      <w:r>
        <w:t xml:space="preserve">Flexible document model</w:t>
      </w:r>
    </w:p>
    <w:p>
      <w:pPr>
        <w:numPr>
          <w:ilvl w:val="0"/>
          <w:numId w:val="1032"/>
        </w:numPr>
        <w:pStyle w:val="Compact"/>
      </w:pPr>
      <w:r>
        <w:t xml:space="preserve">Rapid development</w:t>
      </w:r>
    </w:p>
    <w:p>
      <w:pPr>
        <w:numPr>
          <w:ilvl w:val="0"/>
          <w:numId w:val="1032"/>
        </w:numPr>
        <w:pStyle w:val="Compact"/>
      </w:pPr>
      <w:r>
        <w:t xml:space="preserve">Familiar JavaScript ecosystem</w:t>
      </w:r>
    </w:p>
    <w:p>
      <w:pPr>
        <w:numPr>
          <w:ilvl w:val="0"/>
          <w:numId w:val="1032"/>
        </w:numPr>
        <w:pStyle w:val="Compact"/>
      </w:pPr>
      <w:r>
        <w:t xml:space="preserve">Easy schema evolution</w:t>
      </w:r>
    </w:p>
    <w:bookmarkEnd w:id="60"/>
    <w:bookmarkStart w:id="61" w:name="why-rest-api"/>
    <w:p>
      <w:pPr>
        <w:pStyle w:val="Heading2"/>
      </w:pPr>
      <w:r>
        <w:t xml:space="preserve">Why REST API?</w:t>
      </w:r>
    </w:p>
    <w:p>
      <w:pPr>
        <w:numPr>
          <w:ilvl w:val="0"/>
          <w:numId w:val="1033"/>
        </w:numPr>
        <w:pStyle w:val="Compact"/>
      </w:pPr>
      <w:r>
        <w:t xml:space="preserve">Simple</w:t>
      </w:r>
    </w:p>
    <w:p>
      <w:pPr>
        <w:numPr>
          <w:ilvl w:val="0"/>
          <w:numId w:val="1033"/>
        </w:numPr>
        <w:pStyle w:val="Compact"/>
      </w:pPr>
      <w:r>
        <w:t xml:space="preserve">Well understood</w:t>
      </w:r>
    </w:p>
    <w:p>
      <w:pPr>
        <w:numPr>
          <w:ilvl w:val="0"/>
          <w:numId w:val="1033"/>
        </w:numPr>
        <w:pStyle w:val="Compact"/>
      </w:pPr>
      <w:r>
        <w:t xml:space="preserve">Easy testing</w:t>
      </w:r>
    </w:p>
    <w:p>
      <w:pPr>
        <w:numPr>
          <w:ilvl w:val="0"/>
          <w:numId w:val="1033"/>
        </w:numPr>
        <w:pStyle w:val="Compact"/>
      </w:pPr>
      <w:r>
        <w:t xml:space="preserve">Future mobile compatibility</w:t>
      </w:r>
    </w:p>
    <w:p>
      <w:pPr>
        <w:pStyle w:val="FirstParagraph"/>
      </w:pPr>
      <w:r>
        <w:t xml:space="preserve">GraphQL may be evaluated in later versions if required.</w:t>
      </w:r>
    </w:p>
    <w:bookmarkEnd w:id="61"/>
    <w:bookmarkStart w:id="62" w:name="why-separate-frontend-backend"/>
    <w:p>
      <w:pPr>
        <w:pStyle w:val="Heading2"/>
      </w:pPr>
      <w:r>
        <w:t xml:space="preserve">Why Separate Frontend &amp; Backend?</w:t>
      </w:r>
    </w:p>
    <w:p>
      <w:pPr>
        <w:pStyle w:val="FirstParagraph"/>
      </w:pPr>
      <w:r>
        <w:rPr>
          <w:bCs/>
          <w:b/>
        </w:rPr>
        <w:t xml:space="preserve">Benefits</w:t>
      </w:r>
    </w:p>
    <w:p>
      <w:pPr>
        <w:numPr>
          <w:ilvl w:val="0"/>
          <w:numId w:val="1034"/>
        </w:numPr>
        <w:pStyle w:val="Compact"/>
      </w:pPr>
      <w:r>
        <w:t xml:space="preserve">Independent deployment</w:t>
      </w:r>
    </w:p>
    <w:p>
      <w:pPr>
        <w:numPr>
          <w:ilvl w:val="0"/>
          <w:numId w:val="1034"/>
        </w:numPr>
        <w:pStyle w:val="Compact"/>
      </w:pPr>
      <w:r>
        <w:t xml:space="preserve">Easier debugging</w:t>
      </w:r>
    </w:p>
    <w:p>
      <w:pPr>
        <w:numPr>
          <w:ilvl w:val="0"/>
          <w:numId w:val="1034"/>
        </w:numPr>
        <w:pStyle w:val="Compact"/>
      </w:pPr>
      <w:r>
        <w:t xml:space="preserve">Better scalability</w:t>
      </w:r>
    </w:p>
    <w:p>
      <w:pPr>
        <w:numPr>
          <w:ilvl w:val="0"/>
          <w:numId w:val="1034"/>
        </w:numPr>
        <w:pStyle w:val="Compact"/>
      </w:pPr>
      <w:r>
        <w:t xml:space="preserve">Reusable backend for future mobile apps</w:t>
      </w:r>
    </w:p>
    <w:p>
      <w:pPr>
        <w:numPr>
          <w:ilvl w:val="0"/>
          <w:numId w:val="1034"/>
        </w:numPr>
        <w:pStyle w:val="Compact"/>
      </w:pPr>
      <w:r>
        <w:t xml:space="preserve">Cleaner project organisation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architecture-summary"/>
    <w:p>
      <w:pPr>
        <w:pStyle w:val="Heading1"/>
      </w:pPr>
      <w:r>
        <w:t xml:space="preserve">16. Architecture Summary</w:t>
      </w:r>
    </w:p>
    <w:p>
      <w:pPr>
        <w:pStyle w:val="FirstParagraph"/>
      </w:pPr>
      <w:r>
        <w:t xml:space="preserve">LifeOS follows a modular, layered, API-first architecture designed for long-term scalability.</w:t>
      </w:r>
    </w:p>
    <w:p>
      <w:pPr>
        <w:pStyle w:val="BodyText"/>
      </w:pPr>
      <w:r>
        <w:t xml:space="preserve">Key characteristics:</w:t>
      </w:r>
    </w:p>
    <w:p>
      <w:pPr>
        <w:numPr>
          <w:ilvl w:val="0"/>
          <w:numId w:val="1035"/>
        </w:numPr>
        <w:pStyle w:val="Compact"/>
      </w:pPr>
      <w:r>
        <w:t xml:space="preserve">Web-first using Next.js</w:t>
      </w:r>
    </w:p>
    <w:p>
      <w:pPr>
        <w:numPr>
          <w:ilvl w:val="0"/>
          <w:numId w:val="1035"/>
        </w:numPr>
        <w:pStyle w:val="Compact"/>
      </w:pPr>
      <w:r>
        <w:t xml:space="preserve">Express.js REST API</w:t>
      </w:r>
    </w:p>
    <w:p>
      <w:pPr>
        <w:numPr>
          <w:ilvl w:val="0"/>
          <w:numId w:val="1035"/>
        </w:numPr>
        <w:pStyle w:val="Compact"/>
      </w:pPr>
      <w:r>
        <w:t xml:space="preserve">MongoDB Atlas database</w:t>
      </w:r>
    </w:p>
    <w:p>
      <w:pPr>
        <w:numPr>
          <w:ilvl w:val="0"/>
          <w:numId w:val="1035"/>
        </w:numPr>
        <w:pStyle w:val="Compact"/>
      </w:pPr>
      <w:r>
        <w:t xml:space="preserve">Cloudinary for media storage</w:t>
      </w:r>
    </w:p>
    <w:p>
      <w:pPr>
        <w:numPr>
          <w:ilvl w:val="0"/>
          <w:numId w:val="1035"/>
        </w:numPr>
        <w:pStyle w:val="Compact"/>
      </w:pPr>
      <w:r>
        <w:t xml:space="preserve">JWT-based authentication</w:t>
      </w:r>
    </w:p>
    <w:p>
      <w:pPr>
        <w:numPr>
          <w:ilvl w:val="0"/>
          <w:numId w:val="1035"/>
        </w:numPr>
        <w:pStyle w:val="Compact"/>
      </w:pPr>
      <w:r>
        <w:t xml:space="preserve">BYOK AI provider architecture</w:t>
      </w:r>
    </w:p>
    <w:p>
      <w:pPr>
        <w:numPr>
          <w:ilvl w:val="0"/>
          <w:numId w:val="1035"/>
        </w:numPr>
        <w:pStyle w:val="Compact"/>
      </w:pPr>
      <w:r>
        <w:t xml:space="preserve">Clear separation of concerns</w:t>
      </w:r>
    </w:p>
    <w:p>
      <w:pPr>
        <w:numPr>
          <w:ilvl w:val="0"/>
          <w:numId w:val="1035"/>
        </w:numPr>
        <w:pStyle w:val="Compact"/>
      </w:pPr>
      <w:r>
        <w:t xml:space="preserve">Independent feature modules</w:t>
      </w:r>
    </w:p>
    <w:p>
      <w:pPr>
        <w:numPr>
          <w:ilvl w:val="0"/>
          <w:numId w:val="1035"/>
        </w:numPr>
        <w:pStyle w:val="Compact"/>
      </w:pPr>
      <w:r>
        <w:t xml:space="preserve">Database-first development</w:t>
      </w:r>
    </w:p>
    <w:p>
      <w:pPr>
        <w:numPr>
          <w:ilvl w:val="0"/>
          <w:numId w:val="1035"/>
        </w:numPr>
        <w:pStyle w:val="Compact"/>
      </w:pPr>
      <w:r>
        <w:t xml:space="preserve">Zero Fake Data policy enforced throughout the system</w:t>
      </w:r>
    </w:p>
    <w:p>
      <w:pPr>
        <w:pStyle w:val="FirstParagraph"/>
      </w:pPr>
      <w:r>
        <w:t xml:space="preserve">This architecture provides a strong foundation for future expansion to mobile applications, wearable integrations, advanced AI capabilities, and additional platform features without requiring major structural changes.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Architecture.md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2026-08-28T09:56:17Z</dcterms:created>
  <dcterms:modified xsi:type="dcterms:W3CDTF">2026-08-28T09:56:17Z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