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85B1B" w14:textId="1C90BD68" w:rsidR="006527B9" w:rsidRDefault="00F75806">
      <w:r>
        <w:t>Test file</w:t>
      </w:r>
    </w:p>
    <w:sectPr w:rsidR="0065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40"/>
    <w:rsid w:val="0025312E"/>
    <w:rsid w:val="008F72DF"/>
    <w:rsid w:val="009C5A40"/>
    <w:rsid w:val="00F7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F3C3"/>
  <w15:chartTrackingRefBased/>
  <w15:docId w15:val="{7414E010-97B5-4C18-8307-A4270DF3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Reddipalli</dc:creator>
  <cp:keywords/>
  <dc:description/>
  <cp:lastModifiedBy>pawan Reddipalli</cp:lastModifiedBy>
  <cp:revision>2</cp:revision>
  <dcterms:created xsi:type="dcterms:W3CDTF">2021-04-30T11:30:00Z</dcterms:created>
  <dcterms:modified xsi:type="dcterms:W3CDTF">2021-04-30T11:30:00Z</dcterms:modified>
</cp:coreProperties>
</file>