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07A" w:rsidRPr="00B9707A" w:rsidRDefault="00B9707A" w:rsidP="00B9707A">
      <w:pPr>
        <w:spacing w:before="100" w:beforeAutospacing="1" w:after="100" w:afterAutospacing="1" w:line="240" w:lineRule="auto"/>
        <w:jc w:val="center"/>
        <w:rPr>
          <w:rFonts w:ascii="Times New Roman" w:eastAsia="Times New Roman" w:hAnsi="Times New Roman" w:cs="Times New Roman"/>
          <w:sz w:val="24"/>
          <w:szCs w:val="24"/>
        </w:rPr>
      </w:pPr>
      <w:hyperlink r:id="rId6" w:history="1">
        <w:r w:rsidRPr="00B9707A">
          <w:rPr>
            <w:rFonts w:ascii="Times New Roman" w:eastAsia="Times New Roman" w:hAnsi="Times New Roman" w:cs="Times New Roman"/>
            <w:color w:val="0000FF"/>
            <w:sz w:val="24"/>
            <w:szCs w:val="24"/>
            <w:u w:val="single"/>
          </w:rPr>
          <w:t>Creative Commons</w:t>
        </w:r>
      </w:hyperlink>
    </w:p>
    <w:p w:rsidR="00B9707A" w:rsidRPr="00B9707A" w:rsidRDefault="00B9707A" w:rsidP="00B970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4940" cy="1424940"/>
            <wp:effectExtent l="0" t="0" r="3810" b="3810"/>
            <wp:docPr id="2" name="Picture 2" descr="http://creativecommons.org/images/deed/c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reativecommons.org/images/deed/cc-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rsidR="00B9707A" w:rsidRPr="00B9707A" w:rsidRDefault="00B9707A" w:rsidP="00B970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9707A">
        <w:rPr>
          <w:rFonts w:ascii="Times New Roman" w:eastAsia="Times New Roman" w:hAnsi="Times New Roman" w:cs="Times New Roman"/>
          <w:b/>
          <w:bCs/>
          <w:kern w:val="36"/>
          <w:sz w:val="48"/>
          <w:szCs w:val="48"/>
        </w:rPr>
        <w:t>Creative Commons Legal Code</w:t>
      </w:r>
    </w:p>
    <w:p w:rsidR="00B9707A" w:rsidRPr="00B9707A" w:rsidRDefault="00B9707A" w:rsidP="00B9707A">
      <w:pPr>
        <w:spacing w:before="100" w:beforeAutospacing="1" w:after="100" w:afterAutospacing="1" w:line="240" w:lineRule="auto"/>
        <w:outlineLvl w:val="1"/>
        <w:rPr>
          <w:rFonts w:ascii="Times New Roman" w:eastAsia="Times New Roman" w:hAnsi="Times New Roman" w:cs="Times New Roman"/>
          <w:b/>
          <w:bCs/>
          <w:sz w:val="36"/>
          <w:szCs w:val="36"/>
        </w:rPr>
      </w:pPr>
      <w:r w:rsidRPr="00B9707A">
        <w:rPr>
          <w:rFonts w:ascii="Times New Roman" w:eastAsia="Times New Roman" w:hAnsi="Times New Roman" w:cs="Times New Roman"/>
          <w:b/>
          <w:bCs/>
          <w:sz w:val="36"/>
          <w:szCs w:val="36"/>
        </w:rPr>
        <w:t>Attribution-NonCommercial 3.0 Unported</w:t>
      </w:r>
    </w:p>
    <w:p w:rsidR="00B9707A" w:rsidRPr="00B9707A" w:rsidRDefault="00B9707A" w:rsidP="00B970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0540" cy="308610"/>
            <wp:effectExtent l="0" t="0" r="3810" b="0"/>
            <wp:docPr id="1" name="Picture 1" descr="http://creativecommons.org/images/international/unpo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reativecommons.org/images/international/unport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 cy="308610"/>
                    </a:xfrm>
                    <a:prstGeom prst="rect">
                      <a:avLst/>
                    </a:prstGeom>
                    <a:noFill/>
                    <a:ln>
                      <a:noFill/>
                    </a:ln>
                  </pic:spPr>
                </pic:pic>
              </a:graphicData>
            </a:graphic>
          </wp:inline>
        </w:drawing>
      </w:r>
    </w:p>
    <w:p w:rsidR="00B9707A" w:rsidRPr="00B9707A" w:rsidRDefault="00B9707A" w:rsidP="00B9707A">
      <w:pPr>
        <w:spacing w:after="0"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 xml:space="preserve">CREATIVE COMMONS CORPORATION IS NOT A LAW FIRM AND DOES NOT PROVIDE LEGAL SERVICES. DISTRIBUTION OF THIS LICENSE DOES NOT CREATE AN ATTORNEY-CLIENT RELATIONSHIP. CREATIVE COMMONS PROVIDES THIS INFORMATION ON AN "AS-IS" BASIS. CREATIVE COMMONS MAKES NO WARRANTIES REGARDING THE INFORMATION PROVIDED, AND DISCLAIMS LIABILITY FOR DAMAGES RESULTING FROM ITS USE. </w:t>
      </w:r>
    </w:p>
    <w:p w:rsidR="00B9707A" w:rsidRPr="00B9707A" w:rsidRDefault="00B9707A" w:rsidP="00B9707A">
      <w:pPr>
        <w:spacing w:before="100" w:beforeAutospacing="1" w:after="100" w:afterAutospacing="1" w:line="240" w:lineRule="auto"/>
        <w:outlineLvl w:val="2"/>
        <w:rPr>
          <w:rFonts w:ascii="Times New Roman" w:eastAsia="Times New Roman" w:hAnsi="Times New Roman" w:cs="Times New Roman"/>
          <w:b/>
          <w:bCs/>
          <w:sz w:val="27"/>
          <w:szCs w:val="27"/>
        </w:rPr>
      </w:pPr>
      <w:r w:rsidRPr="00B9707A">
        <w:rPr>
          <w:rFonts w:ascii="Times New Roman" w:eastAsia="Times New Roman" w:hAnsi="Times New Roman" w:cs="Times New Roman"/>
          <w:b/>
          <w:bCs/>
          <w:i/>
          <w:iCs/>
          <w:sz w:val="27"/>
          <w:szCs w:val="27"/>
        </w:rPr>
        <w:t>License</w:t>
      </w:r>
    </w:p>
    <w:p w:rsidR="00B9707A" w:rsidRPr="00B9707A" w:rsidRDefault="00B9707A" w:rsidP="00B9707A">
      <w:p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B9707A" w:rsidRPr="00B9707A" w:rsidRDefault="00B9707A" w:rsidP="00B9707A">
      <w:p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B9707A" w:rsidRPr="00B9707A" w:rsidRDefault="00B9707A" w:rsidP="00B9707A">
      <w:p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b/>
          <w:bCs/>
          <w:sz w:val="24"/>
          <w:szCs w:val="24"/>
        </w:rPr>
        <w:t>1. Definitions</w:t>
      </w:r>
    </w:p>
    <w:p w:rsidR="00B9707A" w:rsidRPr="00B9707A" w:rsidRDefault="00B9707A" w:rsidP="00B970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b/>
          <w:bCs/>
          <w:sz w:val="24"/>
          <w:szCs w:val="24"/>
        </w:rPr>
        <w:t>"Adaptation"</w:t>
      </w:r>
      <w:r w:rsidRPr="00B9707A">
        <w:rPr>
          <w:rFonts w:ascii="Times New Roman" w:eastAsia="Times New Roman" w:hAnsi="Times New Roman" w:cs="Times New Roman"/>
          <w:sz w:val="24"/>
          <w:szCs w:val="24"/>
        </w:rPr>
        <w:t xml:space="preserve">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w:t>
      </w:r>
      <w:r w:rsidRPr="00B9707A">
        <w:rPr>
          <w:rFonts w:ascii="Times New Roman" w:eastAsia="Times New Roman" w:hAnsi="Times New Roman" w:cs="Times New Roman"/>
          <w:sz w:val="24"/>
          <w:szCs w:val="24"/>
        </w:rPr>
        <w:lastRenderedPageBreak/>
        <w:t>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B9707A" w:rsidRPr="00B9707A" w:rsidRDefault="00B9707A" w:rsidP="00B970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b/>
          <w:bCs/>
          <w:sz w:val="24"/>
          <w:szCs w:val="24"/>
        </w:rPr>
        <w:t>"Collection"</w:t>
      </w:r>
      <w:r w:rsidRPr="00B9707A">
        <w:rPr>
          <w:rFonts w:ascii="Times New Roman" w:eastAsia="Times New Roman" w:hAnsi="Times New Roman" w:cs="Times New Roman"/>
          <w:sz w:val="24"/>
          <w:szCs w:val="24"/>
        </w:rPr>
        <w:t xml:space="preserve">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rsidR="00B9707A" w:rsidRPr="00B9707A" w:rsidRDefault="00B9707A" w:rsidP="00B970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b/>
          <w:bCs/>
          <w:sz w:val="24"/>
          <w:szCs w:val="24"/>
        </w:rPr>
        <w:t>"Distribute"</w:t>
      </w:r>
      <w:r w:rsidRPr="00B9707A">
        <w:rPr>
          <w:rFonts w:ascii="Times New Roman" w:eastAsia="Times New Roman" w:hAnsi="Times New Roman" w:cs="Times New Roman"/>
          <w:sz w:val="24"/>
          <w:szCs w:val="24"/>
        </w:rPr>
        <w:t xml:space="preserve"> means to make available to the public the original and copies of the Work or Adaptation, as appropriate, through sale or other transfer of ownership.</w:t>
      </w:r>
    </w:p>
    <w:p w:rsidR="00B9707A" w:rsidRPr="00B9707A" w:rsidRDefault="00B9707A" w:rsidP="00B970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b/>
          <w:bCs/>
          <w:sz w:val="24"/>
          <w:szCs w:val="24"/>
        </w:rPr>
        <w:t>"Licensor"</w:t>
      </w:r>
      <w:r w:rsidRPr="00B9707A">
        <w:rPr>
          <w:rFonts w:ascii="Times New Roman" w:eastAsia="Times New Roman" w:hAnsi="Times New Roman" w:cs="Times New Roman"/>
          <w:sz w:val="24"/>
          <w:szCs w:val="24"/>
        </w:rPr>
        <w:t xml:space="preserve"> means the individual, individuals, entity or entities that offer(s) the Work under the terms of this License.</w:t>
      </w:r>
    </w:p>
    <w:p w:rsidR="00B9707A" w:rsidRPr="00B9707A" w:rsidRDefault="00B9707A" w:rsidP="00B970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b/>
          <w:bCs/>
          <w:sz w:val="24"/>
          <w:szCs w:val="24"/>
        </w:rPr>
        <w:t>"Original Author"</w:t>
      </w:r>
      <w:r w:rsidRPr="00B9707A">
        <w:rPr>
          <w:rFonts w:ascii="Times New Roman" w:eastAsia="Times New Roman" w:hAnsi="Times New Roman" w:cs="Times New Roman"/>
          <w:sz w:val="24"/>
          <w:szCs w:val="24"/>
        </w:rPr>
        <w:t xml:space="preserve"> 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B9707A" w:rsidRPr="00B9707A" w:rsidRDefault="00B9707A" w:rsidP="00B970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b/>
          <w:bCs/>
          <w:sz w:val="24"/>
          <w:szCs w:val="24"/>
        </w:rPr>
        <w:t>"Work"</w:t>
      </w:r>
      <w:r w:rsidRPr="00B9707A">
        <w:rPr>
          <w:rFonts w:ascii="Times New Roman" w:eastAsia="Times New Roman" w:hAnsi="Times New Roman" w:cs="Times New Roman"/>
          <w:sz w:val="24"/>
          <w:szCs w:val="24"/>
        </w:rPr>
        <w:t xml:space="preserve">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rsidR="00B9707A" w:rsidRPr="00B9707A" w:rsidRDefault="00B9707A" w:rsidP="00B970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b/>
          <w:bCs/>
          <w:sz w:val="24"/>
          <w:szCs w:val="24"/>
        </w:rPr>
        <w:t>"You"</w:t>
      </w:r>
      <w:r w:rsidRPr="00B9707A">
        <w:rPr>
          <w:rFonts w:ascii="Times New Roman" w:eastAsia="Times New Roman" w:hAnsi="Times New Roman" w:cs="Times New Roman"/>
          <w:sz w:val="24"/>
          <w:szCs w:val="24"/>
        </w:rPr>
        <w:t xml:space="preserve">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B9707A" w:rsidRPr="00B9707A" w:rsidRDefault="00B9707A" w:rsidP="00B970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b/>
          <w:bCs/>
          <w:sz w:val="24"/>
          <w:szCs w:val="24"/>
        </w:rPr>
        <w:t>"Publicly Perform"</w:t>
      </w:r>
      <w:r w:rsidRPr="00B9707A">
        <w:rPr>
          <w:rFonts w:ascii="Times New Roman" w:eastAsia="Times New Roman" w:hAnsi="Times New Roman" w:cs="Times New Roman"/>
          <w:sz w:val="24"/>
          <w:szCs w:val="24"/>
        </w:rPr>
        <w:t xml:space="preserve"> means to perform public recitations of the Work and to communicate to the public those public recitations, by any means or process, including by wire or wireless means or public digital performances; to make available to the public </w:t>
      </w:r>
      <w:r w:rsidRPr="00B9707A">
        <w:rPr>
          <w:rFonts w:ascii="Times New Roman" w:eastAsia="Times New Roman" w:hAnsi="Times New Roman" w:cs="Times New Roman"/>
          <w:sz w:val="24"/>
          <w:szCs w:val="24"/>
        </w:rPr>
        <w:lastRenderedPageBreak/>
        <w:t>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B9707A" w:rsidRPr="00B9707A" w:rsidRDefault="00B9707A" w:rsidP="00B970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b/>
          <w:bCs/>
          <w:sz w:val="24"/>
          <w:szCs w:val="24"/>
        </w:rPr>
        <w:t>"Reproduce"</w:t>
      </w:r>
      <w:r w:rsidRPr="00B9707A">
        <w:rPr>
          <w:rFonts w:ascii="Times New Roman" w:eastAsia="Times New Roman" w:hAnsi="Times New Roman" w:cs="Times New Roman"/>
          <w:sz w:val="24"/>
          <w:szCs w:val="24"/>
        </w:rPr>
        <w:t xml:space="preserv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B9707A" w:rsidRPr="00B9707A" w:rsidRDefault="00B9707A" w:rsidP="00B9707A">
      <w:p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b/>
          <w:bCs/>
          <w:sz w:val="24"/>
          <w:szCs w:val="24"/>
        </w:rPr>
        <w:t>2. Fair Dealing Rights.</w:t>
      </w:r>
      <w:r w:rsidRPr="00B9707A">
        <w:rPr>
          <w:rFonts w:ascii="Times New Roman" w:eastAsia="Times New Roman" w:hAnsi="Times New Roman" w:cs="Times New Roman"/>
          <w:sz w:val="24"/>
          <w:szCs w:val="24"/>
        </w:rPr>
        <w:t xml:space="preserve"> Nothing in this License is intended to reduce, limit, or restrict any uses free from copyright or rights arising from limitations or exceptions that are provided for in connection with the copyright protection under copyright law or other applicable laws.</w:t>
      </w:r>
    </w:p>
    <w:p w:rsidR="00B9707A" w:rsidRPr="00B9707A" w:rsidRDefault="00B9707A" w:rsidP="00B9707A">
      <w:p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b/>
          <w:bCs/>
          <w:sz w:val="24"/>
          <w:szCs w:val="24"/>
        </w:rPr>
        <w:t>3. License Grant.</w:t>
      </w:r>
      <w:r w:rsidRPr="00B9707A">
        <w:rPr>
          <w:rFonts w:ascii="Times New Roman" w:eastAsia="Times New Roman" w:hAnsi="Times New Roman" w:cs="Times New Roman"/>
          <w:sz w:val="24"/>
          <w:szCs w:val="24"/>
        </w:rPr>
        <w:t xml:space="preserve"> Subject to the terms and conditions of this License, Licensor hereby grants You a worldwide, royalty-free, non-exclusive, perpetual (for the duration of the applicable copyright) license to exercise the rights in the Work as stated below:</w:t>
      </w:r>
    </w:p>
    <w:p w:rsidR="00B9707A" w:rsidRPr="00B9707A" w:rsidRDefault="00B9707A" w:rsidP="00B970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to Reproduce the Work, to incorporate the Work into one or more Collections, and to Reproduce the Work as incorporated in the Collections;</w:t>
      </w:r>
    </w:p>
    <w:p w:rsidR="00B9707A" w:rsidRPr="00B9707A" w:rsidRDefault="00B9707A" w:rsidP="00B970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rsidR="00B9707A" w:rsidRPr="00B9707A" w:rsidRDefault="00B9707A" w:rsidP="00B970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to Distribute and Publicly Perform the Work including as incorporated in Collections; and,</w:t>
      </w:r>
    </w:p>
    <w:p w:rsidR="00B9707A" w:rsidRPr="00B9707A" w:rsidRDefault="00B9707A" w:rsidP="00B970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to Distribute and Publicly Perform Adaptations.</w:t>
      </w:r>
    </w:p>
    <w:p w:rsidR="00B9707A" w:rsidRPr="00B9707A" w:rsidRDefault="00B9707A" w:rsidP="00B9707A">
      <w:p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 including but not limited to the rights set forth in Section 4(d).</w:t>
      </w:r>
    </w:p>
    <w:p w:rsidR="00B9707A" w:rsidRPr="00B9707A" w:rsidRDefault="00B9707A" w:rsidP="00B9707A">
      <w:p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b/>
          <w:bCs/>
          <w:sz w:val="24"/>
          <w:szCs w:val="24"/>
        </w:rPr>
        <w:t>4. Restrictions.</w:t>
      </w:r>
      <w:r w:rsidRPr="00B9707A">
        <w:rPr>
          <w:rFonts w:ascii="Times New Roman" w:eastAsia="Times New Roman" w:hAnsi="Times New Roman" w:cs="Times New Roman"/>
          <w:sz w:val="24"/>
          <w:szCs w:val="24"/>
        </w:rPr>
        <w:t xml:space="preserve"> The license granted in Section 3 above is expressly made subject to and limited by the following restrictions:</w:t>
      </w:r>
    </w:p>
    <w:p w:rsidR="00B9707A" w:rsidRPr="00B9707A" w:rsidRDefault="00B9707A" w:rsidP="00B970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 xml:space="preserve">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w:t>
      </w:r>
      <w:r w:rsidRPr="00B9707A">
        <w:rPr>
          <w:rFonts w:ascii="Times New Roman" w:eastAsia="Times New Roman" w:hAnsi="Times New Roman" w:cs="Times New Roman"/>
          <w:sz w:val="24"/>
          <w:szCs w:val="24"/>
        </w:rPr>
        <w:lastRenderedPageBreak/>
        <w:t>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4(c), as requested. If You create an Adaptation, upon notice from any Licensor You must, to the extent practicable, remove from the Adaptation any credit as required by Section 4(c), as requested.</w:t>
      </w:r>
    </w:p>
    <w:p w:rsidR="00B9707A" w:rsidRPr="00B9707A" w:rsidRDefault="00B9707A" w:rsidP="00B970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You may not exercise any of the rights granted to You in Section 3 above in any manner that is primarily intended for or directed toward commercial advantage or private monetary compensation. The exchange of the Work for other copyrighted works by means of digital file-sharing or otherwise shall not be considered to be intended for or directed toward commercial advantage or private monetary compensation, provided there is no payment of any monetary compensation in connection with the exchange of copyrighted works.</w:t>
      </w:r>
    </w:p>
    <w:p w:rsidR="00B9707A" w:rsidRPr="00B9707A" w:rsidRDefault="00B9707A" w:rsidP="00B970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If You Distribute, or Publicly Perform the Work or any Adaptations or Collections, You must, unless a request has been made pursuant to Section 4(a),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consistent with Section 3(b), in the case of an Adaptation, a credit identifying the use of the Work in the Adaptation (e.g., "French translation of the Work by Original Author," or "Screenplay based on original Work by Original Author"). The credit required by this Section 4(c) may be implemented in any reasonable manner; provided, however, that in the case of a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B9707A" w:rsidRPr="00B9707A" w:rsidRDefault="00B9707A" w:rsidP="00B970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For the avoidance of doubt:</w:t>
      </w:r>
    </w:p>
    <w:p w:rsidR="00B9707A" w:rsidRPr="00B9707A" w:rsidRDefault="00B9707A" w:rsidP="00B9707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b/>
          <w:bCs/>
          <w:sz w:val="24"/>
          <w:szCs w:val="24"/>
        </w:rPr>
        <w:t>Non-waivable Compulsory License Schemes</w:t>
      </w:r>
      <w:r w:rsidRPr="00B9707A">
        <w:rPr>
          <w:rFonts w:ascii="Times New Roman" w:eastAsia="Times New Roman" w:hAnsi="Times New Roman" w:cs="Times New Roman"/>
          <w:sz w:val="24"/>
          <w:szCs w:val="24"/>
        </w:rPr>
        <w:t>.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B9707A" w:rsidRPr="00B9707A" w:rsidRDefault="00B9707A" w:rsidP="00B9707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b/>
          <w:bCs/>
          <w:sz w:val="24"/>
          <w:szCs w:val="24"/>
        </w:rPr>
        <w:t>Waivable Compulsory License Schemes</w:t>
      </w:r>
      <w:r w:rsidRPr="00B9707A">
        <w:rPr>
          <w:rFonts w:ascii="Times New Roman" w:eastAsia="Times New Roman" w:hAnsi="Times New Roman" w:cs="Times New Roman"/>
          <w:sz w:val="24"/>
          <w:szCs w:val="24"/>
        </w:rPr>
        <w:t xml:space="preserve">. In those jurisdictions in which the right to collect royalties through any statutory or compulsory licensing scheme </w:t>
      </w:r>
      <w:r w:rsidRPr="00B9707A">
        <w:rPr>
          <w:rFonts w:ascii="Times New Roman" w:eastAsia="Times New Roman" w:hAnsi="Times New Roman" w:cs="Times New Roman"/>
          <w:sz w:val="24"/>
          <w:szCs w:val="24"/>
        </w:rPr>
        <w:lastRenderedPageBreak/>
        <w:t>can be waived, the Licensor reserves the exclusive right to collect such royalties for any exercise by You of the rights granted under this License if Your exercise of such rights is for a purpose or use which is otherwise than noncommercial as permitted under Section 4(b) and otherwise waives the right to collect royalties through any statutory or compulsory licensing scheme; and,</w:t>
      </w:r>
    </w:p>
    <w:p w:rsidR="00B9707A" w:rsidRPr="00B9707A" w:rsidRDefault="00B9707A" w:rsidP="00B9707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b/>
          <w:bCs/>
          <w:sz w:val="24"/>
          <w:szCs w:val="24"/>
        </w:rPr>
        <w:t>Voluntary License Schemes</w:t>
      </w:r>
      <w:r w:rsidRPr="00B9707A">
        <w:rPr>
          <w:rFonts w:ascii="Times New Roman" w:eastAsia="Times New Roman" w:hAnsi="Times New Roman" w:cs="Times New Roman"/>
          <w:sz w:val="24"/>
          <w:szCs w:val="24"/>
        </w:rPr>
        <w:t>. The Licensor reserves the right to collect royalties, whether individually or, in the event that the Licensor is a member of a collecting society that administers voluntary licensing schemes, via that society, from any exercise by You of the rights granted under this License that is for a purpose or use which is otherwise than noncommercial as permitted under Section 4(c).</w:t>
      </w:r>
    </w:p>
    <w:p w:rsidR="00B9707A" w:rsidRPr="00B9707A" w:rsidRDefault="00B9707A" w:rsidP="00B970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rsidR="00B9707A" w:rsidRPr="00B9707A" w:rsidRDefault="00B9707A" w:rsidP="00B9707A">
      <w:p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b/>
          <w:bCs/>
          <w:sz w:val="24"/>
          <w:szCs w:val="24"/>
        </w:rPr>
        <w:t>5. Representations, Warranties and Disclaimer</w:t>
      </w:r>
    </w:p>
    <w:p w:rsidR="00B9707A" w:rsidRPr="00B9707A" w:rsidRDefault="00B9707A" w:rsidP="00B9707A">
      <w:p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B9707A" w:rsidRPr="00B9707A" w:rsidRDefault="00B9707A" w:rsidP="00B9707A">
      <w:p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b/>
          <w:bCs/>
          <w:sz w:val="24"/>
          <w:szCs w:val="24"/>
        </w:rPr>
        <w:t>6. Limitation on Liability.</w:t>
      </w:r>
      <w:r w:rsidRPr="00B9707A">
        <w:rPr>
          <w:rFonts w:ascii="Times New Roman" w:eastAsia="Times New Roman" w:hAnsi="Times New Roman" w:cs="Times New Roman"/>
          <w:sz w:val="24"/>
          <w:szCs w:val="24"/>
        </w:rPr>
        <w:t xml:space="preserve">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B9707A" w:rsidRPr="00B9707A" w:rsidRDefault="00B9707A" w:rsidP="00B9707A">
      <w:p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b/>
          <w:bCs/>
          <w:sz w:val="24"/>
          <w:szCs w:val="24"/>
        </w:rPr>
        <w:t>7. Termination</w:t>
      </w:r>
    </w:p>
    <w:p w:rsidR="00B9707A" w:rsidRPr="00B9707A" w:rsidRDefault="00B9707A" w:rsidP="00B9707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 xml:space="preserve">This License and the rights granted hereunder will terminate automatically upon any breach by You of the terms of this License. Individuals or entities who have received Adaptations or Collections from You under this License, however, will not have their </w:t>
      </w:r>
      <w:r w:rsidRPr="00B9707A">
        <w:rPr>
          <w:rFonts w:ascii="Times New Roman" w:eastAsia="Times New Roman" w:hAnsi="Times New Roman" w:cs="Times New Roman"/>
          <w:sz w:val="24"/>
          <w:szCs w:val="24"/>
        </w:rPr>
        <w:lastRenderedPageBreak/>
        <w:t>licenses terminated provided such individuals or entities remain in full compliance with those licenses. Sections 1, 2, 5, 6, 7, and 8 will survive any termination of this License.</w:t>
      </w:r>
    </w:p>
    <w:p w:rsidR="00B9707A" w:rsidRPr="00B9707A" w:rsidRDefault="00B9707A" w:rsidP="00B9707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B9707A" w:rsidRPr="00B9707A" w:rsidRDefault="00B9707A" w:rsidP="00B9707A">
      <w:p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b/>
          <w:bCs/>
          <w:sz w:val="24"/>
          <w:szCs w:val="24"/>
        </w:rPr>
        <w:t>8. Miscellaneous</w:t>
      </w:r>
    </w:p>
    <w:p w:rsidR="00B9707A" w:rsidRPr="00B9707A" w:rsidRDefault="00B9707A" w:rsidP="00B970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Each time You Distribute or Publicly Perform the Work or a Collection, the Licensor offers to the recipient a license to the Work on the same terms and conditions as the license granted to You under this License.</w:t>
      </w:r>
    </w:p>
    <w:p w:rsidR="00B9707A" w:rsidRPr="00B9707A" w:rsidRDefault="00B9707A" w:rsidP="00B970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Each time You Distribute or Publicly Perform an Adaptation, Licensor offers to the recipient a license to the original Work on the same terms and conditions as the license granted to You under this License.</w:t>
      </w:r>
    </w:p>
    <w:p w:rsidR="00B9707A" w:rsidRPr="00B9707A" w:rsidRDefault="00B9707A" w:rsidP="00B970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B9707A" w:rsidRPr="00B9707A" w:rsidRDefault="00B9707A" w:rsidP="00B970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No term or provision of this License shall be deemed waived and no breach consented to unless such waiver or consent shall be in writing and signed by the party to be charged with such waiver or consent.</w:t>
      </w:r>
    </w:p>
    <w:p w:rsidR="00B9707A" w:rsidRPr="00B9707A" w:rsidRDefault="00B9707A" w:rsidP="00B970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rsidR="00B9707A" w:rsidRPr="00B9707A" w:rsidRDefault="00B9707A" w:rsidP="00B970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p w:rsidR="00B9707A" w:rsidRPr="00B9707A" w:rsidRDefault="00B9707A" w:rsidP="00B9707A">
      <w:pPr>
        <w:spacing w:beforeAutospacing="1" w:after="100" w:afterAutospacing="1" w:line="240" w:lineRule="auto"/>
        <w:outlineLvl w:val="2"/>
        <w:rPr>
          <w:rFonts w:ascii="Times New Roman" w:eastAsia="Times New Roman" w:hAnsi="Times New Roman" w:cs="Times New Roman"/>
          <w:b/>
          <w:bCs/>
          <w:sz w:val="27"/>
          <w:szCs w:val="27"/>
        </w:rPr>
      </w:pPr>
      <w:r w:rsidRPr="00B9707A">
        <w:rPr>
          <w:rFonts w:ascii="Times New Roman" w:eastAsia="Times New Roman" w:hAnsi="Times New Roman" w:cs="Times New Roman"/>
          <w:b/>
          <w:bCs/>
          <w:sz w:val="27"/>
          <w:szCs w:val="27"/>
        </w:rPr>
        <w:t>Creative Commons Notice</w:t>
      </w:r>
    </w:p>
    <w:p w:rsidR="00B9707A" w:rsidRPr="00B9707A" w:rsidRDefault="00B9707A" w:rsidP="00B9707A">
      <w:p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 xml:space="preserve">Creative Commons is not a party to this License, and makes no warranty whatsoever in connection with the Work. Creative Commons will not be liable to You or any party on any legal </w:t>
      </w:r>
      <w:r w:rsidRPr="00B9707A">
        <w:rPr>
          <w:rFonts w:ascii="Times New Roman" w:eastAsia="Times New Roman" w:hAnsi="Times New Roman" w:cs="Times New Roman"/>
          <w:sz w:val="24"/>
          <w:szCs w:val="24"/>
        </w:rPr>
        <w:lastRenderedPageBreak/>
        <w:t>theory for any damages whatsoever, including without limitation any general, special, incidental or consequential damages arising in connection to this license. Notwithstanding the foregoing two (2) sentences, if Creative Commons has expressly identified itself as the Licensor hereunder, it shall have all rights and obligations of Licensor.</w:t>
      </w:r>
    </w:p>
    <w:p w:rsidR="00B9707A" w:rsidRPr="00B9707A" w:rsidRDefault="00B9707A" w:rsidP="00B9707A">
      <w:p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Except for the limited purpose of indicating to the public that the Work is licensed under the CCPL, Creative Commons does not authorize the use by either party of the trademark "Creative Commons" or any related trademark or logo of Creative Commons without the prior written consent of Creative Commons. Any permitted use will be in compliance with Creative Commons' then-current trademark usage guidelines, as may be published on its website or otherwise made available upon request from time to time. For the avoidance of doubt, this trademark restriction does not form part of the License.</w:t>
      </w:r>
    </w:p>
    <w:p w:rsidR="00B9707A" w:rsidRPr="00B9707A" w:rsidRDefault="00B9707A" w:rsidP="00B9707A">
      <w:pPr>
        <w:spacing w:before="100" w:beforeAutospacing="1" w:after="100" w:afterAutospacing="1" w:line="240" w:lineRule="auto"/>
        <w:rPr>
          <w:rFonts w:ascii="Times New Roman" w:eastAsia="Times New Roman" w:hAnsi="Times New Roman" w:cs="Times New Roman"/>
          <w:sz w:val="24"/>
          <w:szCs w:val="24"/>
        </w:rPr>
      </w:pPr>
      <w:r w:rsidRPr="00B9707A">
        <w:rPr>
          <w:rFonts w:ascii="Times New Roman" w:eastAsia="Times New Roman" w:hAnsi="Times New Roman" w:cs="Times New Roman"/>
          <w:sz w:val="24"/>
          <w:szCs w:val="24"/>
        </w:rPr>
        <w:t xml:space="preserve">Creative Commons may be contacted at </w:t>
      </w:r>
      <w:hyperlink r:id="rId9" w:history="1">
        <w:r w:rsidRPr="00B9707A">
          <w:rPr>
            <w:rFonts w:ascii="Times New Roman" w:eastAsia="Times New Roman" w:hAnsi="Times New Roman" w:cs="Times New Roman"/>
            <w:color w:val="0000FF"/>
            <w:sz w:val="24"/>
            <w:szCs w:val="24"/>
            <w:u w:val="single"/>
          </w:rPr>
          <w:t>http://creativecommons.org/</w:t>
        </w:r>
      </w:hyperlink>
      <w:r w:rsidRPr="00B9707A">
        <w:rPr>
          <w:rFonts w:ascii="Times New Roman" w:eastAsia="Times New Roman" w:hAnsi="Times New Roman" w:cs="Times New Roman"/>
          <w:sz w:val="24"/>
          <w:szCs w:val="24"/>
        </w:rPr>
        <w:t>.</w:t>
      </w:r>
    </w:p>
    <w:p w:rsidR="00B9707A" w:rsidRPr="00B9707A" w:rsidRDefault="00B9707A" w:rsidP="00B9707A">
      <w:pPr>
        <w:spacing w:before="100" w:beforeAutospacing="1" w:after="100" w:afterAutospacing="1" w:line="240" w:lineRule="auto"/>
        <w:rPr>
          <w:rFonts w:ascii="Times New Roman" w:eastAsia="Times New Roman" w:hAnsi="Times New Roman" w:cs="Times New Roman"/>
          <w:sz w:val="24"/>
          <w:szCs w:val="24"/>
        </w:rPr>
      </w:pPr>
      <w:hyperlink r:id="rId10" w:history="1">
        <w:r w:rsidRPr="00B9707A">
          <w:rPr>
            <w:rFonts w:ascii="Times New Roman" w:eastAsia="Times New Roman" w:hAnsi="Times New Roman" w:cs="Times New Roman"/>
            <w:color w:val="0000FF"/>
            <w:sz w:val="24"/>
            <w:szCs w:val="24"/>
            <w:u w:val="single"/>
          </w:rPr>
          <w:t>« Back to Commons Deed</w:t>
        </w:r>
      </w:hyperlink>
    </w:p>
    <w:p w:rsidR="00460A5B" w:rsidRDefault="00B9707A">
      <w:bookmarkStart w:id="0" w:name="_GoBack"/>
      <w:bookmarkEnd w:id="0"/>
    </w:p>
    <w:sectPr w:rsidR="00460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22E"/>
    <w:multiLevelType w:val="multilevel"/>
    <w:tmpl w:val="674C60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C825EA1"/>
    <w:multiLevelType w:val="multilevel"/>
    <w:tmpl w:val="1032CF5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6AB8752A"/>
    <w:multiLevelType w:val="multilevel"/>
    <w:tmpl w:val="46C0A0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6FC94E3F"/>
    <w:multiLevelType w:val="multilevel"/>
    <w:tmpl w:val="249CF4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774D2356"/>
    <w:multiLevelType w:val="multilevel"/>
    <w:tmpl w:val="A3A6BE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09C"/>
    <w:rsid w:val="002163E4"/>
    <w:rsid w:val="0033209C"/>
    <w:rsid w:val="0056384B"/>
    <w:rsid w:val="00B97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70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70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70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0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70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70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70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707A"/>
    <w:rPr>
      <w:color w:val="0000FF"/>
      <w:u w:val="single"/>
    </w:rPr>
  </w:style>
  <w:style w:type="character" w:styleId="Emphasis">
    <w:name w:val="Emphasis"/>
    <w:basedOn w:val="DefaultParagraphFont"/>
    <w:uiPriority w:val="20"/>
    <w:qFormat/>
    <w:rsid w:val="00B9707A"/>
    <w:rPr>
      <w:i/>
      <w:iCs/>
    </w:rPr>
  </w:style>
  <w:style w:type="character" w:styleId="Strong">
    <w:name w:val="Strong"/>
    <w:basedOn w:val="DefaultParagraphFont"/>
    <w:uiPriority w:val="22"/>
    <w:qFormat/>
    <w:rsid w:val="00B9707A"/>
    <w:rPr>
      <w:b/>
      <w:bCs/>
    </w:rPr>
  </w:style>
  <w:style w:type="paragraph" w:styleId="BalloonText">
    <w:name w:val="Balloon Text"/>
    <w:basedOn w:val="Normal"/>
    <w:link w:val="BalloonTextChar"/>
    <w:uiPriority w:val="99"/>
    <w:semiHidden/>
    <w:unhideWhenUsed/>
    <w:rsid w:val="00B97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0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70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70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70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0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70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70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70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707A"/>
    <w:rPr>
      <w:color w:val="0000FF"/>
      <w:u w:val="single"/>
    </w:rPr>
  </w:style>
  <w:style w:type="character" w:styleId="Emphasis">
    <w:name w:val="Emphasis"/>
    <w:basedOn w:val="DefaultParagraphFont"/>
    <w:uiPriority w:val="20"/>
    <w:qFormat/>
    <w:rsid w:val="00B9707A"/>
    <w:rPr>
      <w:i/>
      <w:iCs/>
    </w:rPr>
  </w:style>
  <w:style w:type="character" w:styleId="Strong">
    <w:name w:val="Strong"/>
    <w:basedOn w:val="DefaultParagraphFont"/>
    <w:uiPriority w:val="22"/>
    <w:qFormat/>
    <w:rsid w:val="00B9707A"/>
    <w:rPr>
      <w:b/>
      <w:bCs/>
    </w:rPr>
  </w:style>
  <w:style w:type="paragraph" w:styleId="BalloonText">
    <w:name w:val="Balloon Text"/>
    <w:basedOn w:val="Normal"/>
    <w:link w:val="BalloonTextChar"/>
    <w:uiPriority w:val="99"/>
    <w:semiHidden/>
    <w:unhideWhenUsed/>
    <w:rsid w:val="00B97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0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941199">
      <w:bodyDiv w:val="1"/>
      <w:marLeft w:val="0"/>
      <w:marRight w:val="0"/>
      <w:marTop w:val="0"/>
      <w:marBottom w:val="0"/>
      <w:divBdr>
        <w:top w:val="none" w:sz="0" w:space="0" w:color="auto"/>
        <w:left w:val="none" w:sz="0" w:space="0" w:color="auto"/>
        <w:bottom w:val="none" w:sz="0" w:space="0" w:color="auto"/>
        <w:right w:val="none" w:sz="0" w:space="0" w:color="auto"/>
      </w:divBdr>
      <w:divsChild>
        <w:div w:id="1521429847">
          <w:marLeft w:val="0"/>
          <w:marRight w:val="0"/>
          <w:marTop w:val="0"/>
          <w:marBottom w:val="0"/>
          <w:divBdr>
            <w:top w:val="none" w:sz="0" w:space="0" w:color="auto"/>
            <w:left w:val="none" w:sz="0" w:space="0" w:color="auto"/>
            <w:bottom w:val="none" w:sz="0" w:space="0" w:color="auto"/>
            <w:right w:val="none" w:sz="0" w:space="0" w:color="auto"/>
          </w:divBdr>
          <w:divsChild>
            <w:div w:id="62535201">
              <w:marLeft w:val="0"/>
              <w:marRight w:val="0"/>
              <w:marTop w:val="0"/>
              <w:marBottom w:val="0"/>
              <w:divBdr>
                <w:top w:val="none" w:sz="0" w:space="0" w:color="auto"/>
                <w:left w:val="none" w:sz="0" w:space="0" w:color="auto"/>
                <w:bottom w:val="none" w:sz="0" w:space="0" w:color="auto"/>
                <w:right w:val="none" w:sz="0" w:space="0" w:color="auto"/>
              </w:divBdr>
              <w:divsChild>
                <w:div w:id="712925677">
                  <w:marLeft w:val="0"/>
                  <w:marRight w:val="0"/>
                  <w:marTop w:val="0"/>
                  <w:marBottom w:val="0"/>
                  <w:divBdr>
                    <w:top w:val="none" w:sz="0" w:space="0" w:color="auto"/>
                    <w:left w:val="none" w:sz="0" w:space="0" w:color="auto"/>
                    <w:bottom w:val="none" w:sz="0" w:space="0" w:color="auto"/>
                    <w:right w:val="none" w:sz="0" w:space="0" w:color="auto"/>
                  </w:divBdr>
                </w:div>
                <w:div w:id="1642540292">
                  <w:marLeft w:val="0"/>
                  <w:marRight w:val="0"/>
                  <w:marTop w:val="0"/>
                  <w:marBottom w:val="0"/>
                  <w:divBdr>
                    <w:top w:val="none" w:sz="0" w:space="0" w:color="auto"/>
                    <w:left w:val="none" w:sz="0" w:space="0" w:color="auto"/>
                    <w:bottom w:val="none" w:sz="0" w:space="0" w:color="auto"/>
                    <w:right w:val="none" w:sz="0" w:space="0" w:color="auto"/>
                  </w:divBdr>
                </w:div>
              </w:divsChild>
            </w:div>
            <w:div w:id="345716654">
              <w:marLeft w:val="0"/>
              <w:marRight w:val="0"/>
              <w:marTop w:val="0"/>
              <w:marBottom w:val="0"/>
              <w:divBdr>
                <w:top w:val="none" w:sz="0" w:space="0" w:color="auto"/>
                <w:left w:val="none" w:sz="0" w:space="0" w:color="auto"/>
                <w:bottom w:val="none" w:sz="0" w:space="0" w:color="auto"/>
                <w:right w:val="none" w:sz="0" w:space="0" w:color="auto"/>
              </w:divBdr>
              <w:divsChild>
                <w:div w:id="1022047546">
                  <w:marLeft w:val="0"/>
                  <w:marRight w:val="0"/>
                  <w:marTop w:val="0"/>
                  <w:marBottom w:val="0"/>
                  <w:divBdr>
                    <w:top w:val="none" w:sz="0" w:space="0" w:color="auto"/>
                    <w:left w:val="none" w:sz="0" w:space="0" w:color="auto"/>
                    <w:bottom w:val="none" w:sz="0" w:space="0" w:color="auto"/>
                    <w:right w:val="none" w:sz="0" w:space="0" w:color="auto"/>
                  </w:divBdr>
                  <w:divsChild>
                    <w:div w:id="1840847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77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reativecommons.org/licenses/by-nc/3.0/" TargetMode="External"/><Relationship Id="rId4" Type="http://schemas.openxmlformats.org/officeDocument/2006/relationships/settings" Target="settings.xml"/><Relationship Id="rId9" Type="http://schemas.openxmlformats.org/officeDocument/2006/relationships/hyperlink" Target="http://creativecomm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2913</Words>
  <Characters>16605</Characters>
  <Application>Microsoft Office Word</Application>
  <DocSecurity>0</DocSecurity>
  <Lines>138</Lines>
  <Paragraphs>38</Paragraphs>
  <ScaleCrop>false</ScaleCrop>
  <Company>Carnegie Mellon University</Company>
  <LinksUpToDate>false</LinksUpToDate>
  <CharactersWithSpaces>19480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vvelsen</dc:creator>
  <cp:keywords/>
  <dc:description/>
  <cp:lastModifiedBy>vvelsen</cp:lastModifiedBy>
  <cp:revision>2</cp:revision>
  <dcterms:created xsi:type="dcterms:W3CDTF">2014-06-19T14:20:00Z</dcterms:created>
  <dcterms:modified xsi:type="dcterms:W3CDTF">2014-06-19T14:20:00Z</dcterms:modified>
</cp:coreProperties>
</file>