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LOW LEVEL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CodeLens RAG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Module Interfaces, Class Design &amp; Algorithm Specifications</w:t>
      </w:r>
    </w:p>
    <w:p>
      <w:pPr>
        <w:spacing w:after="0" w:before="16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Level Design (LLD)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CodeLens RAG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HLD first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Module Structure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CodeLens RAG is organized into 5 top-level modules. Each module is a Python package with a single responsibility. All inter-module communication passes through well-defined data classes (dataclasses or TypedDicts).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Classes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Repository Loader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ingestion.loader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RepoLoader, FileScanner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 Parser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ingestion.parser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ASTParser, CodeChunk, ChunkMetadata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Dependency Graph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ingestion.graph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DependencyGraphBuilder, GraphStore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 &amp; Indexing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ingestion.indexer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EmbeddingGenerator, VectorStoreWriter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 Engine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query.engine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QueryProcessor, ContextAssembler, LLMCaller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evaluation.ragas_eval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RAGASEvaluator, ScoreResult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ui.app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StreamlitApp (functional)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AppConfig (dataclass, loaded from config.yaml)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Core Data Models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CodeChunk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central data object passed through the ingestion pipeline.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@dataclass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CodeChunk: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chunk_id: str              # SHA256 of file_path + function_name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chunk_type: str            # 'function' | 'class' | 'method'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str                  # function or class name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qualified_name: str        # module.ClassName.method_name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file_path: str             # relative path from repo root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start_line: int            # 1-indexed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end_line: int              # inclusive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source_code: str           # raw source text of the chunk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docstring: str | None      # extracted docstring or None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parent_class: str | None   # set for methods, None for top-level funcs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decorators: list[str]      # e.g. ['staticmethod', 'property']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complexity_score: int      # cyclomatic complexity (via radon)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token_count: int           # approximate via tiktoken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QueryResult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Returned by the Query Engine to the UI layer.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@dataclass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QueryResult: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answer: str                # LLM-generated answer text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citations: list[Citation]  # list of source references used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retrieved_chunks: list[CodeChunk]  # primary retrieved chunks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expanded_chunks: list[CodeChunk]   # graph-expanded context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token_count_used: int      # total tokens sent to LLM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faithfulness_score: float  # RAGAS faithfulness (0-1)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relevance_score: float     # RAGAS answer relevance (0-1)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latency_ms: int            # end-to-end query time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Citation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@dataclass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Citation: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file_path: str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function_name: str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start_line: int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end_line: int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chunk_id: str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Module Specifications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RepoLoader  (ingestion/loader.py)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load(source: str) -&gt; list[Path]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Accepts local path or GitHub URL. Clones repo to temp dir if URL. Returns sorted list of .py file paths.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_is_excluded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_is_excluded(path: Path) -&gt; bool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True for test files, __pycache__, migrations, vendored dirs. Configurable via config.yaml exclusion patterns.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_clone_repo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_clone_repo(url: str) -&gt; Path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git clone to a temp dir. Raises RepoLoadError on failure.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ASTParser  (ingestion/parser.py)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parse_file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parse_file(path: Path) -&gt; list[CodeChunk]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Opens file, calls ast.parse(), walks tree, extracts all FunctionDef and ClassDef nodes. Falls back to single raw chunk on SyntaxError.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_extract_function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_extract_function(node: ast.FunctionDef, ...) -&gt; CodeChunk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Builds a CodeChunk from a FunctionDef node. Extracts docstring via ast.get_docstring().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_extract_class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_extract_class(node: ast.ClassDef, ...) -&gt; list[CodeChunk]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Extracts a chunk for the class itself plus one chunk per method inside it.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_compute_complexity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_compute_complexity(source: str) -&gt; int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Uses radon.complexity to compute cyclomatic complexity. Returns 1 on failure.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_split_oversized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_split_oversized(chunk: CodeChunk) -&gt; list[CodeChunk]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Splits chunks over MAX_TOKENS (1500) at nested function or block boundaries.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DependencyGraphBuilder  (ingestion/graph.py)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build(chunks: list[CodeChunk]) -&gt; nx.DiGraph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Iterates all chunks; calls _extract_calls for each; adds edges to graph.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_extract_calls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_extract_calls(chunk: CodeChunk) -&gt; list[str]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Walks the chunk's AST for Call nodes. Resolves names to qualified_names where possible via import table.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_build_import_table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_build_import_table(file_path: Path) -&gt; dict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Parses import statements in the file to build a name -&gt; qualified_name mapping.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save(graph: nx.DiGraph, path: Path)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Serializes graph to JSON using nx.node_link_data().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load(path: Path) -&gt; nx.DiGraph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Deserializes from JSON. Raises GraphNotFoundError if file missing.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get_neighbors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get_neighbors(graph, node: str, depth: int=1) -&gt; list[str]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BFS traversal up to given depth. Returns callers (predecessors) + callees (successors).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EmbeddingGenerator  (ingestion/indexer.py)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embed_chunks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embed_chunks(chunks: list[CodeChunk]) -&gt; list[tuple[CodeChunk, list[float]]]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Batches chunks (size 50), calls embedding API, returns chunk + vector pairs.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_build_embed_text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_build_embed_text(chunk: CodeChunk) -&gt; str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Constructs embedding input: qualified_name + docstring + source_code. Truncates to 512 tokens.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_call_api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_call_api(texts: list[str]) -&gt; list[list[float]]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Calls OpenAI embeddings endpoint. Retries up to 3 times with exponential backoff.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3.5 VectorStoreWriter  (ingestion/indexer.py)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write(chunks_with_embeddings: list[tuple]) -&gt; int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Upserts chunks into ChromaDB collection. Returns count of written documents.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_build_metadata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_build_metadata(chunk: CodeChunk) -&gt; dict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Extracts flat metadata dict from CodeChunk for ChromaDB storage.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clear_collection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clear_collection()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Deletes and recreates the ChromaDB collection. Used when re-ingesting a repo.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3.6 QueryProcessor  (query/engine.py)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retrieve(query: str, k: int=5) -&gt; list[CodeChunk]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Embeds query, runs ChromaDB similarity search, returns top-k CodeChunk objects.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expand_with_graph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expand_with_graph(chunks: list[CodeChunk]) -&gt; list[CodeChunk]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each chunk, fetches 1-hop neighbors from graph store. Deduplicates against primary list.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assemble_context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assemble_context(chunks: list[CodeChunk]) -&gt; str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Formats chunks as context string with citation markers. Enforces 8K token budget.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generate(query: str, context: str, history: list) -&gt; str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Calls LLM with system prompt + context + conversation history + query. Returns raw answer.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query(question: str) -&gt; QueryResult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Orchestrates the full pipeline: retrieve → expand → assemble → generate → evaluate. Returns QueryResult.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Key Algorithm Specifications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AST Chunking Algorithm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Pseudocode for parsing a single Python file into CodeChunks: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parse_file(file_path):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 = read_file(file_path)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tree = ast.parse(source)  # raises SyntaxError if invalid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chunks = []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node in ast.walk(tree):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isinstance(node, FunctionDef) and not inside_class(node):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chunks.append(extract_function(node, parent=None))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elif isinstance(node, ClassDef):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chunks.append(extract_class_header(node))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method in get_methods(node):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chunks.append(extract_function(method, parent=node.name))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[split_if_oversized(c) for c in chunks]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Context Assembly Algorithm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Ensures the assembled context never exceeds the token budget: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assemble_context(primary_chunks, expanded_chunks, budget=8000):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all_chunks = deduplicate(primary_chunks + expanded_chunks)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all_chunks.sort(key=lambda c: c.similarity_score, reverse=True)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context = ''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tokens_used = 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chunk in all_chunks: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chunk_text = format_chunk_with_citation(chunk)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chunk_tokens = count_tokens(chunk_text)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tokens_used + chunk_tokens &gt; budget: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break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 += chunk_text + '
---
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tokens_used += chunk_tokens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context, tokens_used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Graph Expansion Algorithm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1-hop BFS expansion to enrich context with dependent code: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expand_with_graph(chunks, graph, max_per_chunk=3):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primary_ids = {c.qualified_name for c in chunks}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expanded = []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chunk in chunks: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neighbors = graph.predecessors(chunk.qualified_name)  # callers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+ graph.successors(chunk.qualified_name)    # callees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neighbor_id in neighbors[:max_per_chunk]: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neighbor_id not in primary_ids: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neighbor_chunk = vector_store.get_by_id(neighbor_id)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neighbor_chunk: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expanded.append(neighbor_chunk)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primary_ids.add(neighbor_id)  # prevent duplicate expansion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expanded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Interface Contracts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LLM System Prompt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prompt sent to the LLM on every query call: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CodeLens, an expert code assistant. You answer questions about a Python codebase.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given CONTEXT — a set of code chunks retrieved from the codebase.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Answer ONLY based on the provided context. Never invent code that isn't there.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Every claim must cite its source using [FILE:function_name:line] format.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If the context does not contain enough information, say so explicitly.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Keep answers concise and developer-friendly.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Format code examples in markdown code blocks.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ChromaDB Collection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Indexed?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(document ID)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chunk.chunk_id (SHA256)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(primary key)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float[]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EmbeddingGenerator output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(HNSW index)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 (content)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chunk.source_code + docstring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(raw text)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chunk.file_path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(filter)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function_name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chunk.name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(filter)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qualified_name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chunk.qualified_name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(filter)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chunk_type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'function' / 'class' / 'method'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(filter)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start_line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chunk.start_line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end_line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chunk.end_line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complexity_score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chunk.complexity_score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metadata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chunk.token_count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Error Handling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has SyntaxError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ASTParser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warning, create one raw-text chunk for the whole file, continue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encoding not UTF-8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RepoLoader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 latin-1 fallback; if fails, skip file and log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 API timeout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EmbeddingGenerator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Retry 3x with exponential backoff (1s, 2s, 4s); raise after 3 failures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API rate limit (429)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LLMCaller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Retry after Retry-After header delay; max 5 retries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collection missing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VectorStoreWriter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Auto-create collection on first write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 node not found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DependencyGraphBuilder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and skip; partial graph is valid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 budget exceeded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ContextAssembler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Truncate lower-scored chunks; never send over budget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 returns 0 results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QueryProcessor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fallback answer: 'No relevant code found for this query'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Configuration Reference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tunable parameters are stored in config.yaml at the project root. The AppConfig dataclass loads and validates this file at startup.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llm.model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claude-sonnet-4-20250514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model name for answer generation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llm.max_tokens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tokens in LLM response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embedding.model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 model identifier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embedding.batch_size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Chunks per embedding API call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retrieval.top_k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of chunks to retrieve per query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retrieval.token_budget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tokens for assembled context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graph.expansion_depth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Hop depth for graph neighbor expansion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graph.max_neighbors_per_chunk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graph neighbors added per primary chunk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ingestion.max_chunk_tokens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Chunks over this size are split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ingestion.exclude_patterns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['test_*','*_test.py','migrations/']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patterns to exclude from ingestion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chroma.persist_dir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./data/chroma_store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persistence path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graph.persist_path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./data/dependency_graph.json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 JSON file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Testing Strategy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8.1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 chunking output on 5 fixture Python files covering: simple functions, classes with methods, decorators, nested functions, syntax errors: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ASTParser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 edge creation on a fixture with known call relationships; verify circular dependency handling: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DependencyGraphBuilder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 token budget enforcement; verify citation markers are present in output: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ContextAssembler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Mock the API; verify prompt structure and retry logic: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LLMCaller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8.2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End-to-end ingestion test on the FastAPI repo: verify ChromaDB has &gt; 500 chunks after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End-to-end query test: ask 5 known questions and assert citations are present in the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 expansion test: verify that retrieved chunks include at least 1 neighbor for a known function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8.3 Evaluation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 hand-crafted query/expected-answer pairs on the FastAPI codebase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RAGAS faithfulness target: &gt;= 0.70 average across all 20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Latency target: p95 query time &lt; 8 seconds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Internship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CodeLens RAG  |  Low Level Design Document</w:t>
    </w:r>
    <w:r>
      <w:rPr>
        <w:rFonts w:ascii="Arial" w:cs="Arial" w:eastAsia="Arial" w:hAnsi="Arial"/>
        <w:color w:val="999999"/>
        <w:sz w:val="18"/>
        <w:szCs w:val="18"/>
      </w:rPr>
      <w:t xml:space="preserve">   v1.0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2026-06-10T07:36:28.840Z</dcterms:created>
  <dcterms:modified xsi:type="dcterms:W3CDTF">2026-06-10T07:36:28.841Z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