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4AE302" w14:textId="5D935E99" w:rsidR="0003483D" w:rsidRPr="001323FB" w:rsidRDefault="007F0FC3" w:rsidP="007F0FC3">
      <w:pPr>
        <w:rPr>
          <w:b/>
          <w:bCs/>
        </w:rPr>
      </w:pPr>
      <w:r w:rsidRPr="001323FB">
        <w:rPr>
          <w:b/>
          <w:bCs/>
        </w:rPr>
        <w:t xml:space="preserve">The A-Files: A Python software for audio steganography, speech quality analysis and robustness testing  </w:t>
      </w:r>
    </w:p>
    <w:p w14:paraId="6BEE47B1" w14:textId="7F2F85C6" w:rsidR="00893775" w:rsidRDefault="007F0FC3" w:rsidP="007F0FC3">
      <w:pPr>
        <w:rPr>
          <w:lang w:val="en-US"/>
        </w:rPr>
      </w:pPr>
      <w:bookmarkStart w:id="0" w:name="_Hlk73536238"/>
      <w:r>
        <w:t xml:space="preserve">Paweł KACZMAREK – corresponding author, Military University of Technology, Faculty of Electronics, </w:t>
      </w:r>
      <w:proofErr w:type="spellStart"/>
      <w:r>
        <w:t>Kaliskiego</w:t>
      </w:r>
      <w:proofErr w:type="spellEnd"/>
      <w:r>
        <w:t xml:space="preserve"> 2 str., 00-9</w:t>
      </w:r>
      <w:r w:rsidR="00AE75C3">
        <w:t>0</w:t>
      </w:r>
      <w:r>
        <w:t xml:space="preserve">8 Warsaw, Poland, </w:t>
      </w:r>
      <w:hyperlink r:id="rId8" w:history="1">
        <w:r w:rsidR="00893775" w:rsidRPr="00972EC4">
          <w:rPr>
            <w:rStyle w:val="Hipercze"/>
            <w:lang w:val="en-US"/>
          </w:rPr>
          <w:t>pawelk.kaczmarek@wat.edu.pl</w:t>
        </w:r>
      </w:hyperlink>
    </w:p>
    <w:p w14:paraId="38B53E27" w14:textId="4405AB9D" w:rsidR="0003483D" w:rsidRPr="00C766AD" w:rsidRDefault="007F0FC3" w:rsidP="00C766AD">
      <w:r w:rsidRPr="007F0FC3">
        <w:rPr>
          <w:lang w:val="en-US"/>
        </w:rPr>
        <w:t xml:space="preserve">Zbigniew PIOTROWSKI - </w:t>
      </w:r>
      <w:r>
        <w:t xml:space="preserve">Military University of Technology, Faculty of Electronics, </w:t>
      </w:r>
      <w:proofErr w:type="spellStart"/>
      <w:r>
        <w:t>Kaliskiego</w:t>
      </w:r>
      <w:proofErr w:type="spellEnd"/>
      <w:r>
        <w:t xml:space="preserve"> 2 str., 00-</w:t>
      </w:r>
      <w:r w:rsidR="00AE75C3">
        <w:t xml:space="preserve">908 </w:t>
      </w:r>
      <w:r>
        <w:t xml:space="preserve">Warsaw, Poland, </w:t>
      </w:r>
      <w:r w:rsidRPr="007F0FC3">
        <w:rPr>
          <w:lang w:val="en-US"/>
        </w:rPr>
        <w:t>zbigniew.piotrowski@wat.edu.pl</w:t>
      </w:r>
      <w:bookmarkEnd w:id="0"/>
    </w:p>
    <w:p w14:paraId="0306F426" w14:textId="77777777" w:rsidR="00077C8D" w:rsidRDefault="00657B03" w:rsidP="00077C8D">
      <w:pPr>
        <w:pStyle w:val="Nagwek1"/>
        <w:tabs>
          <w:tab w:val="left" w:pos="5244"/>
        </w:tabs>
        <w:spacing w:before="0" w:line="240" w:lineRule="auto"/>
        <w:rPr>
          <w:rFonts w:ascii="Arial" w:hAnsi="Arial" w:cs="Arial"/>
          <w:b w:val="0"/>
          <w:sz w:val="22"/>
          <w:szCs w:val="22"/>
          <w:lang w:val="pl-PL"/>
        </w:rPr>
      </w:pPr>
      <w:proofErr w:type="spellStart"/>
      <w:r w:rsidRPr="00374928">
        <w:rPr>
          <w:rFonts w:ascii="Arial" w:hAnsi="Arial" w:cs="Arial"/>
          <w:bCs/>
          <w:sz w:val="22"/>
          <w:szCs w:val="22"/>
          <w:lang w:val="pl-PL"/>
        </w:rPr>
        <w:t>Abstract</w:t>
      </w:r>
      <w:proofErr w:type="spellEnd"/>
      <w:r w:rsidR="00B97E6E" w:rsidRPr="00374928">
        <w:rPr>
          <w:rFonts w:ascii="Arial" w:hAnsi="Arial" w:cs="Arial"/>
          <w:b w:val="0"/>
          <w:sz w:val="22"/>
          <w:szCs w:val="22"/>
          <w:lang w:val="pl-PL"/>
        </w:rPr>
        <w:t xml:space="preserve"> </w:t>
      </w:r>
    </w:p>
    <w:p w14:paraId="52151D22" w14:textId="7ECD438B" w:rsidR="0003483D" w:rsidRPr="00077C8D" w:rsidRDefault="00077C8D" w:rsidP="001E3522">
      <w:pPr>
        <w:spacing w:after="0" w:line="240" w:lineRule="auto"/>
        <w:rPr>
          <w:rFonts w:ascii="Arial" w:hAnsi="Arial" w:cs="Arial"/>
          <w:szCs w:val="22"/>
          <w:lang w:val="en-US"/>
        </w:rPr>
      </w:pPr>
      <w:r w:rsidRPr="00077C8D">
        <w:rPr>
          <w:rFonts w:ascii="Arial" w:eastAsia="Cambria" w:hAnsi="Arial" w:cs="Arial"/>
          <w:bCs/>
          <w:szCs w:val="22"/>
          <w:lang w:val="en-US"/>
        </w:rPr>
        <w:t>The A-Files is a Python software package that enables the steganography of digital audio file samples, analysis of speech quality degradation between the original and encoded audio, and testing the resilience of digital audio samples representing the sound before and after the encoding of steganographic information. While various audio steganography software is available on the market, The A-Files stands out with its exceptional features and extensibility. One of the main advantages of The A-Files is its ability to perform steganography using different methods on audio files, including Frequency Singular Value Coefficient Modification (FSVC), DCT Delta LSB method, and Phase coding technique, making it versatile and suitable for various applications. This allows for choosing the most appropriate method for a specific use case. The software includes metrics for measuring the quality of audio signals in the domain of speech, such as Segmental Signal-to-Noise Ratio (</w:t>
      </w:r>
      <w:proofErr w:type="spellStart"/>
      <w:r w:rsidRPr="00077C8D">
        <w:rPr>
          <w:rFonts w:ascii="Arial" w:eastAsia="Cambria" w:hAnsi="Arial" w:cs="Arial"/>
          <w:bCs/>
          <w:szCs w:val="22"/>
          <w:lang w:val="en-US"/>
        </w:rPr>
        <w:t>SNRseg</w:t>
      </w:r>
      <w:proofErr w:type="spellEnd"/>
      <w:r w:rsidRPr="00077C8D">
        <w:rPr>
          <w:rFonts w:ascii="Arial" w:eastAsia="Cambria" w:hAnsi="Arial" w:cs="Arial"/>
          <w:bCs/>
          <w:szCs w:val="22"/>
          <w:lang w:val="en-US"/>
        </w:rPr>
        <w:t>), Log-likelihood Ratio (LLR), and Perceptual Evaluation of Speech Quality (PESQ). For resilience testing, The A-Files provides various options for simulating different attacks on the audio signal, such as resampling, amplitude scaling, and frequency cutting/filtering. These tests are essential for evaluating the resilience of the audio signal against potential attacks and can help identify areas that require improvement in the signal processing pipeline. One of the key advantages of The A-Files is its open nature, allowing for customization and expansion of the software. The Python programming language also facilitates integration with existing workflows and pipelines. Overall, The A-Files is a versatile and extensible software package for audio steganography, speech signal quality analysis, and resilience testing. Its open-source nature and abstraction make it a valuable tool for researchers and practitioners in the field of audio signal processing.</w:t>
      </w:r>
    </w:p>
    <w:p w14:paraId="2A923DAA" w14:textId="77777777" w:rsidR="00077C8D" w:rsidRDefault="00077C8D" w:rsidP="001E3522">
      <w:pPr>
        <w:pStyle w:val="Nagwek1"/>
        <w:spacing w:before="0" w:line="240" w:lineRule="auto"/>
        <w:rPr>
          <w:rFonts w:ascii="Arial" w:eastAsia="Calibri" w:hAnsi="Arial" w:cs="Arial"/>
          <w:sz w:val="22"/>
          <w:szCs w:val="22"/>
        </w:rPr>
      </w:pPr>
    </w:p>
    <w:p w14:paraId="108BE7F8" w14:textId="127EEE8C" w:rsidR="001E3522" w:rsidRDefault="00657B03" w:rsidP="001E3522">
      <w:pPr>
        <w:pStyle w:val="Nagwek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1" w:name="_Hlk73536342"/>
    </w:p>
    <w:bookmarkEnd w:id="1"/>
    <w:p w14:paraId="42E7691B" w14:textId="372AF422" w:rsidR="0003483D" w:rsidRPr="00883C55" w:rsidRDefault="009118F2" w:rsidP="001E3522">
      <w:pPr>
        <w:spacing w:after="0" w:line="240" w:lineRule="auto"/>
        <w:rPr>
          <w:rFonts w:ascii="Arial" w:hAnsi="Arial" w:cs="Arial"/>
          <w:szCs w:val="22"/>
        </w:rPr>
      </w:pPr>
      <w:r w:rsidRPr="009118F2">
        <w:rPr>
          <w:rFonts w:ascii="Arial" w:hAnsi="Arial" w:cs="Arial"/>
          <w:szCs w:val="22"/>
        </w:rPr>
        <w:t>audio-steganography, steganography-algorithms, audio-steganalysis, speech-quality</w:t>
      </w:r>
    </w:p>
    <w:p w14:paraId="5F0E5E0D" w14:textId="77777777" w:rsidR="00276BFF" w:rsidRPr="00883C55" w:rsidRDefault="00276BFF" w:rsidP="001E3522">
      <w:pPr>
        <w:pStyle w:val="Nagwek1"/>
        <w:spacing w:before="0" w:line="240" w:lineRule="auto"/>
        <w:rPr>
          <w:rFonts w:ascii="Arial" w:eastAsia="Calibri" w:hAnsi="Arial" w:cs="Arial"/>
          <w:sz w:val="22"/>
          <w:szCs w:val="22"/>
        </w:rPr>
      </w:pPr>
    </w:p>
    <w:p w14:paraId="42B80A20" w14:textId="1FFCD9D4" w:rsidR="00DD67E2" w:rsidRPr="00883C55" w:rsidRDefault="007A0305" w:rsidP="001E3522">
      <w:pPr>
        <w:pStyle w:val="Nagwek1"/>
        <w:spacing w:before="0" w:line="240" w:lineRule="auto"/>
        <w:rPr>
          <w:rFonts w:ascii="Arial" w:hAnsi="Arial" w:cs="Arial"/>
          <w:sz w:val="22"/>
          <w:szCs w:val="22"/>
        </w:rPr>
      </w:pPr>
      <w:r w:rsidRPr="00883C55">
        <w:rPr>
          <w:rFonts w:ascii="Arial" w:eastAsia="Calibri" w:hAnsi="Arial" w:cs="Arial"/>
          <w:sz w:val="22"/>
          <w:szCs w:val="22"/>
        </w:rPr>
        <w:t>M</w:t>
      </w:r>
      <w:r w:rsidR="00B97E6E" w:rsidRPr="00883C55">
        <w:rPr>
          <w:rFonts w:ascii="Arial" w:eastAsia="Calibri" w:hAnsi="Arial" w:cs="Arial"/>
          <w:sz w:val="22"/>
          <w:szCs w:val="22"/>
        </w:rPr>
        <w:t xml:space="preserve">etadata </w:t>
      </w:r>
    </w:p>
    <w:p w14:paraId="60EDB937" w14:textId="2EFE8899" w:rsidR="00883C55" w:rsidRPr="00883C55" w:rsidRDefault="00883C55" w:rsidP="001E3522">
      <w:pPr>
        <w:pStyle w:val="Nagwek1"/>
        <w:spacing w:before="0" w:line="240" w:lineRule="auto"/>
        <w:rPr>
          <w:rFonts w:ascii="Arial" w:eastAsia="Calibri" w:hAnsi="Arial" w:cs="Arial"/>
          <w:b w:val="0"/>
          <w:i/>
          <w:sz w:val="22"/>
          <w:szCs w:val="22"/>
        </w:rPr>
      </w:pPr>
    </w:p>
    <w:tbl>
      <w:tblPr>
        <w:tblStyle w:val="a"/>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E3522">
            <w:pPr>
              <w:rPr>
                <w:rFonts w:ascii="Arial" w:hAnsi="Arial" w:cs="Arial"/>
                <w:szCs w:val="22"/>
              </w:rPr>
            </w:pPr>
            <w:r w:rsidRPr="00883C55">
              <w:rPr>
                <w:rFonts w:ascii="Arial" w:hAnsi="Arial" w:cs="Arial"/>
                <w:b/>
                <w:szCs w:val="22"/>
              </w:rPr>
              <w:t>Nr</w:t>
            </w:r>
          </w:p>
        </w:tc>
        <w:tc>
          <w:tcPr>
            <w:tcW w:w="3554" w:type="dxa"/>
          </w:tcPr>
          <w:p w14:paraId="79E48C8F" w14:textId="77777777" w:rsidR="00DD67E2" w:rsidRPr="00883C55" w:rsidRDefault="00DD67E2" w:rsidP="001E3522">
            <w:pPr>
              <w:rPr>
                <w:rFonts w:ascii="Arial" w:hAnsi="Arial" w:cs="Arial"/>
                <w:szCs w:val="22"/>
              </w:rPr>
            </w:pPr>
            <w:r w:rsidRPr="00883C55">
              <w:rPr>
                <w:rFonts w:ascii="Arial" w:hAnsi="Arial" w:cs="Arial"/>
                <w:b/>
                <w:szCs w:val="22"/>
              </w:rPr>
              <w:t xml:space="preserve">Code metadata description </w:t>
            </w:r>
          </w:p>
        </w:tc>
        <w:tc>
          <w:tcPr>
            <w:tcW w:w="5357" w:type="dxa"/>
          </w:tcPr>
          <w:p w14:paraId="4FF13E3D" w14:textId="77777777" w:rsidR="00DD67E2" w:rsidRPr="00883C55" w:rsidRDefault="00DD67E2" w:rsidP="001E3522">
            <w:pPr>
              <w:rPr>
                <w:rFonts w:ascii="Arial" w:hAnsi="Arial" w:cs="Arial"/>
                <w:szCs w:val="22"/>
              </w:rPr>
            </w:pPr>
            <w:r w:rsidRPr="00883C55">
              <w:rPr>
                <w:rFonts w:ascii="Arial" w:hAnsi="Arial" w:cs="Arial"/>
                <w:b/>
                <w:i/>
                <w:szCs w:val="22"/>
              </w:rPr>
              <w:t xml:space="preserve">Please fill in this column </w:t>
            </w:r>
          </w:p>
        </w:tc>
      </w:tr>
      <w:tr w:rsidR="00DD67E2" w:rsidRPr="00883C55" w14:paraId="44BD84C4" w14:textId="77777777" w:rsidTr="008F38E0">
        <w:trPr>
          <w:trHeight w:val="300"/>
        </w:trPr>
        <w:tc>
          <w:tcPr>
            <w:tcW w:w="567" w:type="dxa"/>
          </w:tcPr>
          <w:p w14:paraId="5663CBE1" w14:textId="77777777" w:rsidR="00DD67E2" w:rsidRPr="00883C55" w:rsidRDefault="00DD67E2" w:rsidP="001E3522">
            <w:pPr>
              <w:rPr>
                <w:rFonts w:ascii="Arial" w:hAnsi="Arial" w:cs="Arial"/>
                <w:szCs w:val="22"/>
              </w:rPr>
            </w:pPr>
            <w:r w:rsidRPr="00883C55">
              <w:rPr>
                <w:rFonts w:ascii="Arial" w:hAnsi="Arial" w:cs="Arial"/>
                <w:szCs w:val="22"/>
              </w:rPr>
              <w:t>C1</w:t>
            </w:r>
          </w:p>
        </w:tc>
        <w:tc>
          <w:tcPr>
            <w:tcW w:w="3554" w:type="dxa"/>
          </w:tcPr>
          <w:p w14:paraId="4D915645" w14:textId="77777777" w:rsidR="00DD67E2" w:rsidRPr="00883C55" w:rsidRDefault="00DD67E2" w:rsidP="001E3522">
            <w:pPr>
              <w:rPr>
                <w:rFonts w:ascii="Arial" w:hAnsi="Arial" w:cs="Arial"/>
                <w:szCs w:val="22"/>
              </w:rPr>
            </w:pPr>
            <w:r w:rsidRPr="00883C55">
              <w:rPr>
                <w:rFonts w:ascii="Arial" w:hAnsi="Arial" w:cs="Arial"/>
                <w:szCs w:val="22"/>
              </w:rPr>
              <w:t>Current code version</w:t>
            </w:r>
          </w:p>
        </w:tc>
        <w:tc>
          <w:tcPr>
            <w:tcW w:w="5357" w:type="dxa"/>
          </w:tcPr>
          <w:p w14:paraId="5BA7859B" w14:textId="4CA15D07" w:rsidR="00DD67E2" w:rsidRPr="00883C55" w:rsidRDefault="00011502" w:rsidP="001E3522">
            <w:pPr>
              <w:rPr>
                <w:rFonts w:ascii="Arial" w:hAnsi="Arial" w:cs="Arial"/>
                <w:szCs w:val="22"/>
              </w:rPr>
            </w:pPr>
            <w:r>
              <w:rPr>
                <w:rFonts w:ascii="Arial" w:hAnsi="Arial" w:cs="Arial"/>
                <w:i/>
                <w:szCs w:val="22"/>
              </w:rPr>
              <w:t>V0.2.0</w:t>
            </w:r>
          </w:p>
        </w:tc>
      </w:tr>
      <w:tr w:rsidR="00DD67E2" w:rsidRPr="00883C55" w14:paraId="5560CBB4" w14:textId="77777777" w:rsidTr="008F38E0">
        <w:trPr>
          <w:trHeight w:val="300"/>
        </w:trPr>
        <w:tc>
          <w:tcPr>
            <w:tcW w:w="567" w:type="dxa"/>
          </w:tcPr>
          <w:p w14:paraId="359B3DE7" w14:textId="77777777" w:rsidR="00DD67E2" w:rsidRPr="00883C55" w:rsidRDefault="00DD67E2" w:rsidP="001E3522">
            <w:pPr>
              <w:rPr>
                <w:rFonts w:ascii="Arial" w:hAnsi="Arial" w:cs="Arial"/>
                <w:szCs w:val="22"/>
              </w:rPr>
            </w:pPr>
            <w:r w:rsidRPr="00883C55">
              <w:rPr>
                <w:rFonts w:ascii="Arial" w:hAnsi="Arial" w:cs="Arial"/>
                <w:szCs w:val="22"/>
              </w:rPr>
              <w:t>C2</w:t>
            </w:r>
          </w:p>
        </w:tc>
        <w:tc>
          <w:tcPr>
            <w:tcW w:w="3554" w:type="dxa"/>
          </w:tcPr>
          <w:p w14:paraId="1FA29392" w14:textId="6379BA1C" w:rsidR="00DD67E2" w:rsidRPr="00883C55" w:rsidRDefault="00DD67E2" w:rsidP="001E3522">
            <w:pPr>
              <w:rPr>
                <w:rFonts w:ascii="Arial" w:hAnsi="Arial" w:cs="Arial"/>
                <w:szCs w:val="22"/>
              </w:rPr>
            </w:pPr>
            <w:r w:rsidRPr="00883C55">
              <w:rPr>
                <w:rFonts w:ascii="Arial" w:hAnsi="Arial" w:cs="Arial"/>
                <w:szCs w:val="22"/>
              </w:rPr>
              <w:t xml:space="preserve">Permanent link to code/repository used </w:t>
            </w:r>
            <w:r w:rsidR="00276BFF" w:rsidRPr="00883C55">
              <w:rPr>
                <w:rFonts w:ascii="Arial" w:hAnsi="Arial" w:cs="Arial"/>
                <w:szCs w:val="22"/>
              </w:rPr>
              <w:t xml:space="preserve">for </w:t>
            </w:r>
            <w:r w:rsidRPr="00883C55">
              <w:rPr>
                <w:rFonts w:ascii="Arial" w:hAnsi="Arial" w:cs="Arial"/>
                <w:szCs w:val="22"/>
              </w:rPr>
              <w:t>this code version</w:t>
            </w:r>
          </w:p>
        </w:tc>
        <w:tc>
          <w:tcPr>
            <w:tcW w:w="5357" w:type="dxa"/>
          </w:tcPr>
          <w:p w14:paraId="7C1D5A50" w14:textId="5E4BCA19" w:rsidR="004A66A7" w:rsidRDefault="00000000" w:rsidP="001E3522">
            <w:pPr>
              <w:rPr>
                <w:rFonts w:ascii="Arial" w:hAnsi="Arial" w:cs="Arial"/>
                <w:i/>
                <w:szCs w:val="22"/>
              </w:rPr>
            </w:pPr>
            <w:hyperlink r:id="rId9" w:history="1">
              <w:r w:rsidR="004A66A7" w:rsidRPr="00972EC4">
                <w:rPr>
                  <w:rStyle w:val="Hipercze"/>
                  <w:rFonts w:ascii="Arial" w:hAnsi="Arial" w:cs="Arial"/>
                  <w:i/>
                  <w:szCs w:val="22"/>
                </w:rPr>
                <w:t>https://github.com/pawelkaczmarek12/The-A-Files</w:t>
              </w:r>
            </w:hyperlink>
          </w:p>
          <w:p w14:paraId="27893270" w14:textId="253EFA84" w:rsidR="004A66A7" w:rsidRPr="004A66A7" w:rsidRDefault="004A66A7" w:rsidP="001E3522">
            <w:pPr>
              <w:rPr>
                <w:rFonts w:ascii="Arial" w:hAnsi="Arial" w:cs="Arial"/>
                <w:i/>
                <w:szCs w:val="22"/>
              </w:rPr>
            </w:pPr>
          </w:p>
        </w:tc>
      </w:tr>
      <w:tr w:rsidR="002B7866" w:rsidRPr="00883C55" w14:paraId="7A221898" w14:textId="77777777" w:rsidTr="008F38E0">
        <w:trPr>
          <w:trHeight w:val="300"/>
        </w:trPr>
        <w:tc>
          <w:tcPr>
            <w:tcW w:w="567" w:type="dxa"/>
          </w:tcPr>
          <w:p w14:paraId="7D738A22" w14:textId="77777777" w:rsidR="002B7866" w:rsidRPr="00883C55" w:rsidRDefault="002B7866" w:rsidP="001E3522">
            <w:pPr>
              <w:rPr>
                <w:rFonts w:ascii="Arial" w:hAnsi="Arial" w:cs="Arial"/>
                <w:szCs w:val="22"/>
              </w:rPr>
            </w:pPr>
            <w:r w:rsidRPr="00883C55">
              <w:rPr>
                <w:rFonts w:ascii="Arial" w:hAnsi="Arial" w:cs="Arial"/>
                <w:szCs w:val="22"/>
              </w:rPr>
              <w:t>C3</w:t>
            </w:r>
          </w:p>
        </w:tc>
        <w:tc>
          <w:tcPr>
            <w:tcW w:w="3554" w:type="dxa"/>
          </w:tcPr>
          <w:p w14:paraId="204FD143" w14:textId="77777777" w:rsidR="007A0305" w:rsidRPr="00883C55" w:rsidRDefault="007A0305" w:rsidP="001E3522">
            <w:pPr>
              <w:rPr>
                <w:rFonts w:ascii="Arial" w:hAnsi="Arial" w:cs="Arial"/>
                <w:szCs w:val="22"/>
              </w:rPr>
            </w:pPr>
            <w:r w:rsidRPr="00883C55">
              <w:rPr>
                <w:rFonts w:ascii="Arial" w:hAnsi="Arial" w:cs="Arial"/>
                <w:szCs w:val="22"/>
              </w:rPr>
              <w:t xml:space="preserve">Permanent link to reproducible capsule </w:t>
            </w:r>
          </w:p>
          <w:p w14:paraId="54874112" w14:textId="5ECAF3C7" w:rsidR="002B7866" w:rsidRPr="00883C55" w:rsidRDefault="002B7866" w:rsidP="001E3522">
            <w:pPr>
              <w:rPr>
                <w:rFonts w:ascii="Arial" w:hAnsi="Arial" w:cs="Arial"/>
                <w:szCs w:val="22"/>
              </w:rPr>
            </w:pPr>
          </w:p>
        </w:tc>
        <w:tc>
          <w:tcPr>
            <w:tcW w:w="5357" w:type="dxa"/>
          </w:tcPr>
          <w:p w14:paraId="63D84028" w14:textId="15E2F747" w:rsidR="001E633E" w:rsidRPr="00883C55" w:rsidRDefault="001E633E" w:rsidP="001E3522">
            <w:pPr>
              <w:rPr>
                <w:rFonts w:ascii="Arial" w:hAnsi="Arial" w:cs="Arial"/>
                <w:i/>
                <w:szCs w:val="22"/>
              </w:rPr>
            </w:pPr>
          </w:p>
        </w:tc>
      </w:tr>
      <w:tr w:rsidR="00DD67E2" w:rsidRPr="00883C55" w14:paraId="33815D41" w14:textId="77777777" w:rsidTr="008F38E0">
        <w:trPr>
          <w:trHeight w:val="300"/>
        </w:trPr>
        <w:tc>
          <w:tcPr>
            <w:tcW w:w="567" w:type="dxa"/>
          </w:tcPr>
          <w:p w14:paraId="091665CD" w14:textId="77777777" w:rsidR="00DD67E2" w:rsidRPr="00883C55" w:rsidRDefault="002B7866" w:rsidP="001E3522">
            <w:pPr>
              <w:rPr>
                <w:rFonts w:ascii="Arial" w:hAnsi="Arial" w:cs="Arial"/>
                <w:szCs w:val="22"/>
              </w:rPr>
            </w:pPr>
            <w:r w:rsidRPr="00883C55">
              <w:rPr>
                <w:rFonts w:ascii="Arial" w:hAnsi="Arial" w:cs="Arial"/>
                <w:szCs w:val="22"/>
              </w:rPr>
              <w:t>C4</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341AEC42" w:rsidR="00DD67E2" w:rsidRPr="00883C55" w:rsidRDefault="00011502" w:rsidP="001E3522">
            <w:pPr>
              <w:rPr>
                <w:rFonts w:ascii="Arial" w:hAnsi="Arial" w:cs="Arial"/>
                <w:szCs w:val="22"/>
              </w:rPr>
            </w:pPr>
            <w:r w:rsidRPr="00011502">
              <w:rPr>
                <w:rFonts w:ascii="Arial" w:hAnsi="Arial" w:cs="Arial"/>
                <w:i/>
                <w:szCs w:val="22"/>
              </w:rPr>
              <w:t>GNU General Public License v3.0</w:t>
            </w:r>
          </w:p>
        </w:tc>
      </w:tr>
      <w:tr w:rsidR="00DD67E2" w:rsidRPr="00883C55" w14:paraId="438B01EC" w14:textId="77777777" w:rsidTr="008F38E0">
        <w:trPr>
          <w:trHeight w:val="300"/>
        </w:trPr>
        <w:tc>
          <w:tcPr>
            <w:tcW w:w="567" w:type="dxa"/>
          </w:tcPr>
          <w:p w14:paraId="04E361F4" w14:textId="77777777" w:rsidR="00DD67E2" w:rsidRPr="00883C55" w:rsidRDefault="002B7866" w:rsidP="001E3522">
            <w:pPr>
              <w:rPr>
                <w:rFonts w:ascii="Arial" w:hAnsi="Arial" w:cs="Arial"/>
                <w:szCs w:val="22"/>
              </w:rPr>
            </w:pPr>
            <w:r w:rsidRPr="00883C55">
              <w:rPr>
                <w:rFonts w:ascii="Arial" w:hAnsi="Arial" w:cs="Arial"/>
                <w:szCs w:val="22"/>
              </w:rPr>
              <w:t>C5</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2B0ECDF2" w:rsidR="00DD67E2" w:rsidRPr="00883C55" w:rsidRDefault="00011502" w:rsidP="001E3522">
            <w:pPr>
              <w:rPr>
                <w:rFonts w:ascii="Arial" w:hAnsi="Arial" w:cs="Arial"/>
                <w:szCs w:val="22"/>
              </w:rPr>
            </w:pPr>
            <w:r>
              <w:rPr>
                <w:rFonts w:ascii="Arial" w:hAnsi="Arial" w:cs="Arial"/>
                <w:i/>
                <w:szCs w:val="22"/>
              </w:rPr>
              <w:t>git</w:t>
            </w:r>
          </w:p>
        </w:tc>
      </w:tr>
      <w:tr w:rsidR="00DD67E2" w:rsidRPr="00883C55" w14:paraId="16946563" w14:textId="77777777" w:rsidTr="008F38E0">
        <w:trPr>
          <w:trHeight w:val="300"/>
        </w:trPr>
        <w:tc>
          <w:tcPr>
            <w:tcW w:w="567" w:type="dxa"/>
          </w:tcPr>
          <w:p w14:paraId="46D58CC8" w14:textId="77777777" w:rsidR="00DD67E2" w:rsidRPr="00883C55" w:rsidRDefault="002B7866" w:rsidP="001E3522">
            <w:pPr>
              <w:rPr>
                <w:rFonts w:ascii="Arial" w:hAnsi="Arial" w:cs="Arial"/>
                <w:szCs w:val="22"/>
              </w:rPr>
            </w:pPr>
            <w:r w:rsidRPr="00883C55">
              <w:rPr>
                <w:rFonts w:ascii="Arial" w:hAnsi="Arial" w:cs="Arial"/>
                <w:szCs w:val="22"/>
              </w:rPr>
              <w:t>C6</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4D223858" w:rsidR="00DD67E2" w:rsidRPr="00883C55" w:rsidRDefault="00011502" w:rsidP="001E3522">
            <w:pPr>
              <w:rPr>
                <w:rFonts w:ascii="Arial" w:hAnsi="Arial" w:cs="Arial"/>
                <w:szCs w:val="22"/>
              </w:rPr>
            </w:pPr>
            <w:r>
              <w:rPr>
                <w:rFonts w:ascii="Arial" w:hAnsi="Arial" w:cs="Arial"/>
                <w:i/>
                <w:szCs w:val="22"/>
              </w:rPr>
              <w:t>Python</w:t>
            </w:r>
          </w:p>
        </w:tc>
      </w:tr>
      <w:tr w:rsidR="00DD67E2" w:rsidRPr="00883C55" w14:paraId="68707A76" w14:textId="77777777" w:rsidTr="008F38E0">
        <w:trPr>
          <w:trHeight w:val="300"/>
        </w:trPr>
        <w:tc>
          <w:tcPr>
            <w:tcW w:w="567" w:type="dxa"/>
          </w:tcPr>
          <w:p w14:paraId="56024155" w14:textId="77777777" w:rsidR="00DD67E2" w:rsidRPr="00883C55" w:rsidRDefault="002B7866" w:rsidP="001E3522">
            <w:pPr>
              <w:rPr>
                <w:rFonts w:ascii="Arial" w:hAnsi="Arial" w:cs="Arial"/>
                <w:szCs w:val="22"/>
              </w:rPr>
            </w:pPr>
            <w:r w:rsidRPr="00883C55">
              <w:rPr>
                <w:rFonts w:ascii="Arial" w:hAnsi="Arial" w:cs="Arial"/>
                <w:szCs w:val="22"/>
              </w:rPr>
              <w:lastRenderedPageBreak/>
              <w:t>C7</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163B204A" w:rsidR="00DD67E2" w:rsidRPr="00883C55" w:rsidRDefault="00DD67E2" w:rsidP="001E3522">
            <w:pPr>
              <w:rPr>
                <w:rFonts w:ascii="Arial" w:hAnsi="Arial" w:cs="Arial"/>
                <w:szCs w:val="22"/>
              </w:rPr>
            </w:pPr>
            <w:r w:rsidRPr="00883C55">
              <w:rPr>
                <w:rFonts w:ascii="Arial" w:hAnsi="Arial" w:cs="Arial"/>
                <w:i/>
                <w:szCs w:val="22"/>
              </w:rPr>
              <w:t> </w:t>
            </w:r>
            <w:r w:rsidR="00FE69D1">
              <w:rPr>
                <w:rFonts w:ascii="Arial" w:hAnsi="Arial" w:cs="Arial"/>
                <w:i/>
                <w:szCs w:val="22"/>
              </w:rPr>
              <w:t xml:space="preserve">Python, </w:t>
            </w:r>
            <w:r w:rsidR="00011502">
              <w:rPr>
                <w:rFonts w:ascii="Arial" w:hAnsi="Arial" w:cs="Arial"/>
                <w:i/>
                <w:szCs w:val="22"/>
              </w:rPr>
              <w:t>Python packages: NumPy and SciPy</w:t>
            </w:r>
          </w:p>
        </w:tc>
      </w:tr>
      <w:tr w:rsidR="00DD67E2" w:rsidRPr="00883C55" w14:paraId="286C72E5" w14:textId="77777777" w:rsidTr="008F38E0">
        <w:trPr>
          <w:trHeight w:val="300"/>
        </w:trPr>
        <w:tc>
          <w:tcPr>
            <w:tcW w:w="567" w:type="dxa"/>
          </w:tcPr>
          <w:p w14:paraId="3E16E1E6" w14:textId="77777777" w:rsidR="00DD67E2" w:rsidRPr="00883C55" w:rsidRDefault="002B7866" w:rsidP="001E3522">
            <w:pPr>
              <w:rPr>
                <w:rFonts w:ascii="Arial" w:hAnsi="Arial" w:cs="Arial"/>
                <w:szCs w:val="22"/>
              </w:rPr>
            </w:pPr>
            <w:r w:rsidRPr="00883C55">
              <w:rPr>
                <w:rFonts w:ascii="Arial" w:hAnsi="Arial" w:cs="Arial"/>
                <w:szCs w:val="22"/>
              </w:rPr>
              <w:t>C8</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26A38ED9" w14:textId="1E4C3D40" w:rsidR="004A66A7" w:rsidRDefault="00000000" w:rsidP="001E3522">
            <w:pPr>
              <w:rPr>
                <w:rFonts w:ascii="Arial" w:hAnsi="Arial" w:cs="Arial"/>
                <w:i/>
                <w:szCs w:val="22"/>
              </w:rPr>
            </w:pPr>
            <w:hyperlink r:id="rId10" w:history="1">
              <w:r w:rsidR="004A66A7" w:rsidRPr="00972EC4">
                <w:rPr>
                  <w:rStyle w:val="Hipercze"/>
                  <w:rFonts w:ascii="Arial" w:hAnsi="Arial" w:cs="Arial"/>
                  <w:i/>
                  <w:szCs w:val="22"/>
                </w:rPr>
                <w:t>https://github.com/pawelkaczmarek12/The-A-Files/blob/master/README.md</w:t>
              </w:r>
            </w:hyperlink>
          </w:p>
          <w:p w14:paraId="6349FC99" w14:textId="5D412133" w:rsidR="004A66A7" w:rsidRPr="004A66A7" w:rsidRDefault="004A66A7" w:rsidP="001E3522">
            <w:pPr>
              <w:rPr>
                <w:rFonts w:ascii="Arial" w:hAnsi="Arial" w:cs="Arial"/>
                <w:i/>
                <w:szCs w:val="22"/>
              </w:rPr>
            </w:pPr>
          </w:p>
        </w:tc>
      </w:tr>
      <w:tr w:rsidR="00DD67E2" w:rsidRPr="00883C55" w14:paraId="59B634D9" w14:textId="77777777" w:rsidTr="008F38E0">
        <w:trPr>
          <w:trHeight w:val="300"/>
        </w:trPr>
        <w:tc>
          <w:tcPr>
            <w:tcW w:w="567" w:type="dxa"/>
          </w:tcPr>
          <w:p w14:paraId="63807196" w14:textId="77777777" w:rsidR="00DD67E2" w:rsidRPr="00883C55" w:rsidRDefault="002B7866" w:rsidP="001E3522">
            <w:pPr>
              <w:rPr>
                <w:rFonts w:ascii="Arial" w:hAnsi="Arial" w:cs="Arial"/>
                <w:szCs w:val="22"/>
              </w:rPr>
            </w:pPr>
            <w:r w:rsidRPr="00883C55">
              <w:rPr>
                <w:rFonts w:ascii="Arial" w:hAnsi="Arial" w:cs="Arial"/>
                <w:szCs w:val="22"/>
              </w:rPr>
              <w:t>C9</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51C642E5" w:rsidR="00DD67E2" w:rsidRPr="00883C55" w:rsidRDefault="00011502" w:rsidP="001E3522">
            <w:pPr>
              <w:rPr>
                <w:rFonts w:ascii="Arial" w:hAnsi="Arial" w:cs="Arial"/>
                <w:szCs w:val="22"/>
              </w:rPr>
            </w:pPr>
            <w:r>
              <w:rPr>
                <w:rFonts w:ascii="Arial" w:hAnsi="Arial" w:cs="Arial"/>
                <w:szCs w:val="22"/>
              </w:rPr>
              <w:t>pawelk.kaczmarek@wat.edu.pl</w:t>
            </w:r>
          </w:p>
        </w:tc>
      </w:tr>
    </w:tbl>
    <w:p w14:paraId="3E1644C5" w14:textId="77777777" w:rsidR="00E71895" w:rsidRPr="00883C55" w:rsidRDefault="00E71895" w:rsidP="001E3522">
      <w:pPr>
        <w:spacing w:after="0" w:line="240" w:lineRule="auto"/>
        <w:rPr>
          <w:rFonts w:ascii="Arial" w:hAnsi="Arial" w:cs="Arial"/>
          <w:szCs w:val="22"/>
        </w:rPr>
      </w:pPr>
    </w:p>
    <w:p w14:paraId="7F189F91" w14:textId="77777777" w:rsidR="00E71895" w:rsidRPr="00883C55" w:rsidRDefault="00E71895" w:rsidP="001E3522">
      <w:pPr>
        <w:spacing w:after="0" w:line="240" w:lineRule="auto"/>
        <w:rPr>
          <w:rFonts w:ascii="Arial" w:hAnsi="Arial" w:cs="Arial"/>
          <w:szCs w:val="22"/>
        </w:rPr>
      </w:pPr>
    </w:p>
    <w:p w14:paraId="36A737EB" w14:textId="1E045D60" w:rsidR="0003483D" w:rsidRPr="00FC6B88" w:rsidRDefault="00657B03" w:rsidP="001E3522">
      <w:pPr>
        <w:pStyle w:val="Nagwek1"/>
        <w:numPr>
          <w:ilvl w:val="0"/>
          <w:numId w:val="1"/>
        </w:numPr>
        <w:spacing w:before="0" w:line="240" w:lineRule="auto"/>
        <w:ind w:hanging="359"/>
        <w:rPr>
          <w:rFonts w:ascii="Arial" w:eastAsia="Calibri" w:hAnsi="Arial" w:cs="Arial"/>
          <w:iCs/>
          <w:sz w:val="22"/>
          <w:szCs w:val="22"/>
        </w:rPr>
      </w:pPr>
      <w:r w:rsidRPr="00FC6B88">
        <w:rPr>
          <w:rFonts w:ascii="Arial" w:eastAsia="Calibri" w:hAnsi="Arial" w:cs="Arial"/>
          <w:iCs/>
          <w:sz w:val="22"/>
          <w:szCs w:val="22"/>
        </w:rPr>
        <w:t xml:space="preserve">Motivation and </w:t>
      </w:r>
      <w:r w:rsidR="003B4D9B" w:rsidRPr="00FC6B88">
        <w:rPr>
          <w:rFonts w:ascii="Arial" w:eastAsia="Calibri" w:hAnsi="Arial" w:cs="Arial"/>
          <w:iCs/>
          <w:sz w:val="22"/>
          <w:szCs w:val="22"/>
        </w:rPr>
        <w:t>significance</w:t>
      </w:r>
    </w:p>
    <w:p w14:paraId="3A403BE9" w14:textId="77777777" w:rsidR="00077C8D" w:rsidRPr="00077C8D" w:rsidRDefault="00077C8D" w:rsidP="00077C8D">
      <w:pPr>
        <w:spacing w:after="0" w:line="240" w:lineRule="auto"/>
        <w:rPr>
          <w:rFonts w:ascii="Arial" w:hAnsi="Arial" w:cs="Arial"/>
          <w:szCs w:val="22"/>
          <w:lang w:val="en-US"/>
        </w:rPr>
      </w:pPr>
      <w:r w:rsidRPr="00077C8D">
        <w:rPr>
          <w:rFonts w:ascii="Arial" w:hAnsi="Arial" w:cs="Arial"/>
          <w:szCs w:val="22"/>
          <w:lang w:val="en-US"/>
        </w:rPr>
        <w:t>Generating and copying audio content on the Internet poses a threat to data integrity, credibility, and authenticity. To prevent this, appropriate tools for verification and identification of fake content, as well as copyright protection systems, are needed. Additionally, these tools need to be developed in the context of the amount of information that can be embedded in the audio signal without significantly impacting sound quality, maintaining a low level of hidden information detection, and ensuring high audio signal quality after embedding. It is also important to increase the resilience of the embedded information to various types of attacks. The existing tools developed so far are divided across different platforms and programming languages, and their usage requires mapping or adaptation to different types of data. Examples of software for steganography and metrics have been developed, among others, in [1], [2], [3], [4], [5], [6], and [7].</w:t>
      </w:r>
    </w:p>
    <w:p w14:paraId="4D471EA7" w14:textId="77777777" w:rsidR="00077C8D" w:rsidRPr="00077C8D" w:rsidRDefault="00077C8D" w:rsidP="00077C8D">
      <w:pPr>
        <w:spacing w:after="0" w:line="240" w:lineRule="auto"/>
        <w:rPr>
          <w:rFonts w:ascii="Arial" w:hAnsi="Arial" w:cs="Arial"/>
          <w:szCs w:val="22"/>
          <w:lang w:val="en-US"/>
        </w:rPr>
      </w:pPr>
    </w:p>
    <w:p w14:paraId="4F2B3C8F" w14:textId="64BCF4FB" w:rsidR="00077C8D" w:rsidRDefault="00077C8D" w:rsidP="00077C8D">
      <w:pPr>
        <w:spacing w:after="0" w:line="240" w:lineRule="auto"/>
        <w:rPr>
          <w:rFonts w:ascii="Arial" w:hAnsi="Arial" w:cs="Arial"/>
          <w:szCs w:val="22"/>
          <w:lang w:val="pl-PL"/>
        </w:rPr>
      </w:pPr>
      <w:r w:rsidRPr="00077C8D">
        <w:rPr>
          <w:rFonts w:ascii="Arial" w:hAnsi="Arial" w:cs="Arial"/>
          <w:szCs w:val="22"/>
          <w:lang w:val="en-US"/>
        </w:rPr>
        <w:t xml:space="preserve">The A-Files is a powerful audio steganography software that allows users to embed secret data in an audio signal, measure speech quality metrics, and test the resilience of watermarking (hidden information) against various types of attacks. The developed software for different audio marking techniques, attacks on the steganography signals, and speech quality measurements enable scientists and programmers to implement, evaluate, and optimize data embedding algorithms in audio (especially speech signals). </w:t>
      </w:r>
      <w:r w:rsidRPr="00077C8D">
        <w:rPr>
          <w:rFonts w:ascii="Arial" w:hAnsi="Arial" w:cs="Arial"/>
          <w:szCs w:val="22"/>
          <w:lang w:val="pl-PL"/>
        </w:rPr>
        <w:t>The A-</w:t>
      </w:r>
      <w:proofErr w:type="spellStart"/>
      <w:r w:rsidRPr="00077C8D">
        <w:rPr>
          <w:rFonts w:ascii="Arial" w:hAnsi="Arial" w:cs="Arial"/>
          <w:szCs w:val="22"/>
          <w:lang w:val="pl-PL"/>
        </w:rPr>
        <w:t>Files</w:t>
      </w:r>
      <w:proofErr w:type="spellEnd"/>
      <w:r w:rsidRPr="00077C8D">
        <w:rPr>
          <w:rFonts w:ascii="Arial" w:hAnsi="Arial" w:cs="Arial"/>
          <w:szCs w:val="22"/>
          <w:lang w:val="pl-PL"/>
        </w:rPr>
        <w:t xml:space="preserve"> </w:t>
      </w:r>
      <w:proofErr w:type="spellStart"/>
      <w:r w:rsidRPr="00077C8D">
        <w:rPr>
          <w:rFonts w:ascii="Arial" w:hAnsi="Arial" w:cs="Arial"/>
          <w:szCs w:val="22"/>
          <w:lang w:val="pl-PL"/>
        </w:rPr>
        <w:t>help</w:t>
      </w:r>
      <w:proofErr w:type="spellEnd"/>
      <w:r w:rsidRPr="00077C8D">
        <w:rPr>
          <w:rFonts w:ascii="Arial" w:hAnsi="Arial" w:cs="Arial"/>
          <w:szCs w:val="22"/>
          <w:lang w:val="pl-PL"/>
        </w:rPr>
        <w:t xml:space="preserve"> </w:t>
      </w:r>
      <w:proofErr w:type="spellStart"/>
      <w:r w:rsidRPr="00077C8D">
        <w:rPr>
          <w:rFonts w:ascii="Arial" w:hAnsi="Arial" w:cs="Arial"/>
          <w:szCs w:val="22"/>
          <w:lang w:val="pl-PL"/>
        </w:rPr>
        <w:t>solve</w:t>
      </w:r>
      <w:proofErr w:type="spellEnd"/>
      <w:r w:rsidRPr="00077C8D">
        <w:rPr>
          <w:rFonts w:ascii="Arial" w:hAnsi="Arial" w:cs="Arial"/>
          <w:szCs w:val="22"/>
          <w:lang w:val="pl-PL"/>
        </w:rPr>
        <w:t xml:space="preserve"> </w:t>
      </w:r>
      <w:proofErr w:type="spellStart"/>
      <w:r w:rsidRPr="00077C8D">
        <w:rPr>
          <w:rFonts w:ascii="Arial" w:hAnsi="Arial" w:cs="Arial"/>
          <w:szCs w:val="22"/>
          <w:lang w:val="pl-PL"/>
        </w:rPr>
        <w:t>scientific</w:t>
      </w:r>
      <w:proofErr w:type="spellEnd"/>
      <w:r w:rsidRPr="00077C8D">
        <w:rPr>
          <w:rFonts w:ascii="Arial" w:hAnsi="Arial" w:cs="Arial"/>
          <w:szCs w:val="22"/>
          <w:lang w:val="pl-PL"/>
        </w:rPr>
        <w:t xml:space="preserve"> </w:t>
      </w:r>
      <w:proofErr w:type="spellStart"/>
      <w:r w:rsidRPr="00077C8D">
        <w:rPr>
          <w:rFonts w:ascii="Arial" w:hAnsi="Arial" w:cs="Arial"/>
          <w:szCs w:val="22"/>
          <w:lang w:val="pl-PL"/>
        </w:rPr>
        <w:t>problems</w:t>
      </w:r>
      <w:proofErr w:type="spellEnd"/>
      <w:r w:rsidRPr="00077C8D">
        <w:rPr>
          <w:rFonts w:ascii="Arial" w:hAnsi="Arial" w:cs="Arial"/>
          <w:szCs w:val="22"/>
          <w:lang w:val="pl-PL"/>
        </w:rPr>
        <w:t xml:space="preserve"> </w:t>
      </w:r>
      <w:proofErr w:type="spellStart"/>
      <w:r w:rsidRPr="00077C8D">
        <w:rPr>
          <w:rFonts w:ascii="Arial" w:hAnsi="Arial" w:cs="Arial"/>
          <w:szCs w:val="22"/>
          <w:lang w:val="pl-PL"/>
        </w:rPr>
        <w:t>related</w:t>
      </w:r>
      <w:proofErr w:type="spellEnd"/>
      <w:r w:rsidRPr="00077C8D">
        <w:rPr>
          <w:rFonts w:ascii="Arial" w:hAnsi="Arial" w:cs="Arial"/>
          <w:szCs w:val="22"/>
          <w:lang w:val="pl-PL"/>
        </w:rPr>
        <w:t xml:space="preserve"> to:</w:t>
      </w:r>
    </w:p>
    <w:p w14:paraId="266906FD" w14:textId="77777777" w:rsidR="00077C8D" w:rsidRDefault="00077C8D" w:rsidP="00077C8D">
      <w:pPr>
        <w:spacing w:after="0" w:line="240" w:lineRule="auto"/>
        <w:rPr>
          <w:rFonts w:ascii="Arial" w:hAnsi="Arial" w:cs="Arial"/>
          <w:szCs w:val="22"/>
          <w:lang w:val="pl-PL"/>
        </w:rPr>
      </w:pPr>
    </w:p>
    <w:p w14:paraId="46FCCE1B" w14:textId="77777777" w:rsidR="00077C8D" w:rsidRDefault="00077C8D" w:rsidP="00077C8D">
      <w:pPr>
        <w:pStyle w:val="Akapitzlist"/>
        <w:numPr>
          <w:ilvl w:val="0"/>
          <w:numId w:val="9"/>
        </w:numPr>
        <w:spacing w:after="0" w:line="240" w:lineRule="auto"/>
        <w:rPr>
          <w:rFonts w:ascii="Arial" w:hAnsi="Arial" w:cs="Arial"/>
          <w:szCs w:val="22"/>
          <w:lang w:val="en-US"/>
        </w:rPr>
      </w:pPr>
      <w:r w:rsidRPr="00077C8D">
        <w:rPr>
          <w:rFonts w:ascii="Arial" w:hAnsi="Arial" w:cs="Arial"/>
          <w:szCs w:val="22"/>
          <w:lang w:val="en-US"/>
        </w:rPr>
        <w:t>Protection of digital audio content - protecting digital audio content from unauthorized use, piracy, and distribution by embedding an invisible watermark signal in an audio file, studying watermark capacity and resilience, which makes it difficult for unauthorized users to manipulate the file and remove the watermark.</w:t>
      </w:r>
    </w:p>
    <w:p w14:paraId="4EE0DFFB" w14:textId="77777777" w:rsidR="003550CC" w:rsidRPr="00077C8D" w:rsidRDefault="003550CC" w:rsidP="003550CC">
      <w:pPr>
        <w:pStyle w:val="Akapitzlist"/>
        <w:spacing w:after="0" w:line="240" w:lineRule="auto"/>
        <w:rPr>
          <w:rFonts w:ascii="Arial" w:hAnsi="Arial" w:cs="Arial"/>
          <w:szCs w:val="22"/>
          <w:lang w:val="en-US"/>
        </w:rPr>
      </w:pPr>
    </w:p>
    <w:p w14:paraId="4F5E2A17" w14:textId="77777777" w:rsidR="00077C8D" w:rsidRDefault="00077C8D" w:rsidP="00077C8D">
      <w:pPr>
        <w:pStyle w:val="Akapitzlist"/>
        <w:numPr>
          <w:ilvl w:val="0"/>
          <w:numId w:val="9"/>
        </w:numPr>
        <w:spacing w:after="0" w:line="240" w:lineRule="auto"/>
        <w:rPr>
          <w:rFonts w:ascii="Arial" w:hAnsi="Arial" w:cs="Arial"/>
          <w:szCs w:val="22"/>
          <w:lang w:val="en-US"/>
        </w:rPr>
      </w:pPr>
      <w:r w:rsidRPr="00077C8D">
        <w:rPr>
          <w:rFonts w:ascii="Arial" w:hAnsi="Arial" w:cs="Arial"/>
          <w:szCs w:val="22"/>
          <w:lang w:val="en-US"/>
        </w:rPr>
        <w:t>Data hiding - secure communication and authentication: helps address the problem of embedding secret data in an audio signal while maintaining acceptable sound quality.</w:t>
      </w:r>
    </w:p>
    <w:p w14:paraId="3EE686C1" w14:textId="77777777" w:rsidR="003550CC" w:rsidRPr="003550CC" w:rsidRDefault="003550CC" w:rsidP="003550CC">
      <w:pPr>
        <w:spacing w:after="0" w:line="240" w:lineRule="auto"/>
        <w:rPr>
          <w:rFonts w:ascii="Arial" w:hAnsi="Arial" w:cs="Arial"/>
          <w:szCs w:val="22"/>
          <w:lang w:val="en-US"/>
        </w:rPr>
      </w:pPr>
    </w:p>
    <w:p w14:paraId="522F941F" w14:textId="77777777" w:rsidR="00077C8D" w:rsidRPr="00077C8D" w:rsidRDefault="00077C8D" w:rsidP="00077C8D">
      <w:pPr>
        <w:pStyle w:val="Akapitzlist"/>
        <w:numPr>
          <w:ilvl w:val="0"/>
          <w:numId w:val="9"/>
        </w:numPr>
        <w:spacing w:after="0" w:line="240" w:lineRule="auto"/>
        <w:rPr>
          <w:rFonts w:ascii="Arial" w:hAnsi="Arial" w:cs="Arial"/>
          <w:szCs w:val="22"/>
          <w:lang w:val="en-US"/>
        </w:rPr>
      </w:pPr>
      <w:r w:rsidRPr="00077C8D">
        <w:rPr>
          <w:rFonts w:ascii="Arial" w:hAnsi="Arial" w:cs="Arial"/>
          <w:szCs w:val="22"/>
          <w:lang w:val="en-US"/>
        </w:rPr>
        <w:t>Authentication - verification of the authenticity of the audio signal: comparing the embedded watermark signal with the original watermark signal.</w:t>
      </w:r>
    </w:p>
    <w:p w14:paraId="56B3D714" w14:textId="77777777" w:rsidR="00077C8D" w:rsidRDefault="00077C8D" w:rsidP="00077C8D">
      <w:pPr>
        <w:spacing w:after="0" w:line="240" w:lineRule="auto"/>
        <w:rPr>
          <w:rFonts w:ascii="Arial" w:hAnsi="Arial" w:cs="Arial"/>
          <w:szCs w:val="22"/>
          <w:lang w:val="en-US"/>
        </w:rPr>
      </w:pPr>
    </w:p>
    <w:p w14:paraId="73DB2E2C" w14:textId="25555BEA" w:rsidR="00077C8D" w:rsidRPr="00077C8D" w:rsidRDefault="00077C8D" w:rsidP="00077C8D">
      <w:pPr>
        <w:spacing w:after="0" w:line="240" w:lineRule="auto"/>
        <w:rPr>
          <w:rFonts w:ascii="Arial" w:hAnsi="Arial" w:cs="Arial"/>
          <w:szCs w:val="22"/>
          <w:lang w:val="en-US"/>
        </w:rPr>
      </w:pPr>
      <w:r w:rsidRPr="00077C8D">
        <w:rPr>
          <w:rFonts w:ascii="Arial" w:hAnsi="Arial" w:cs="Arial"/>
          <w:szCs w:val="22"/>
          <w:lang w:val="en-US"/>
        </w:rPr>
        <w:t>Integrating methods, metrics, and attacks in one platform, enables rapid prototyping, and its abstract approach allows for easy expansion of software capabilities.</w:t>
      </w:r>
    </w:p>
    <w:p w14:paraId="43F725B7" w14:textId="77777777" w:rsidR="00077C8D" w:rsidRDefault="00077C8D" w:rsidP="00597B63">
      <w:pPr>
        <w:spacing w:after="0" w:line="240" w:lineRule="auto"/>
        <w:rPr>
          <w:rFonts w:ascii="Arial" w:hAnsi="Arial" w:cs="Arial"/>
          <w:szCs w:val="22"/>
          <w:lang w:val="en-US"/>
        </w:rPr>
      </w:pPr>
    </w:p>
    <w:p w14:paraId="2255353A" w14:textId="77777777" w:rsidR="00077C8D" w:rsidRPr="00077C8D" w:rsidRDefault="00077C8D" w:rsidP="00597B63">
      <w:pPr>
        <w:spacing w:after="0" w:line="240" w:lineRule="auto"/>
        <w:rPr>
          <w:rFonts w:ascii="Arial" w:hAnsi="Arial" w:cs="Arial"/>
          <w:szCs w:val="22"/>
          <w:lang w:val="en-US"/>
        </w:rPr>
      </w:pPr>
    </w:p>
    <w:p w14:paraId="4B8E7CEE" w14:textId="2D5D4FFF" w:rsidR="0003483D" w:rsidRDefault="00657B03" w:rsidP="001E3522">
      <w:pPr>
        <w:pStyle w:val="Nagwek1"/>
        <w:numPr>
          <w:ilvl w:val="0"/>
          <w:numId w:val="1"/>
        </w:numPr>
        <w:spacing w:before="0" w:line="240" w:lineRule="auto"/>
        <w:ind w:hanging="359"/>
        <w:rPr>
          <w:rFonts w:ascii="Arial" w:eastAsia="Calibri" w:hAnsi="Arial" w:cs="Arial"/>
          <w:iCs/>
          <w:sz w:val="22"/>
          <w:szCs w:val="22"/>
        </w:rPr>
      </w:pPr>
      <w:bookmarkStart w:id="2" w:name="h.4mwx3spkx9aa" w:colFirst="0" w:colLast="0"/>
      <w:bookmarkEnd w:id="2"/>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p>
    <w:p w14:paraId="1D1213EB" w14:textId="5285D0E3" w:rsidR="009B5C5A" w:rsidRPr="00E8324C" w:rsidRDefault="00E8324C" w:rsidP="009B5C5A">
      <w:pPr>
        <w:rPr>
          <w:rFonts w:ascii="Arial" w:hAnsi="Arial" w:cs="Arial"/>
          <w:lang w:val="en-US"/>
        </w:rPr>
      </w:pPr>
      <w:r w:rsidRPr="00E8324C">
        <w:rPr>
          <w:rFonts w:ascii="Arial" w:hAnsi="Arial" w:cs="Arial"/>
          <w:lang w:val="en-US"/>
        </w:rPr>
        <w:t>The software is developed using the Python programming language and the NumPy and SciPy libraries. The source code has been divided into a Python package, allowing for easy location of the relevant files and classes corresponding to the presented functions and methods.</w:t>
      </w:r>
    </w:p>
    <w:p w14:paraId="58F797D1" w14:textId="6DA87887" w:rsidR="00FC6B88" w:rsidRPr="00FC6B88" w:rsidRDefault="00657B03" w:rsidP="001E3522">
      <w:pPr>
        <w:pStyle w:val="Nagwek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lastRenderedPageBreak/>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p>
    <w:p w14:paraId="777C9381" w14:textId="77777777" w:rsidR="00E8324C" w:rsidRDefault="00E8324C" w:rsidP="00F54FA1">
      <w:pPr>
        <w:rPr>
          <w:rFonts w:ascii="Arial" w:hAnsi="Arial" w:cs="Arial"/>
          <w:iCs/>
          <w:szCs w:val="22"/>
          <w:lang w:val="pl-PL"/>
        </w:rPr>
      </w:pPr>
    </w:p>
    <w:p w14:paraId="52C1B114" w14:textId="7D78BBD1" w:rsidR="00E8324C" w:rsidRPr="00E8324C" w:rsidRDefault="00E8324C" w:rsidP="00E8324C">
      <w:pPr>
        <w:rPr>
          <w:rFonts w:ascii="Arial" w:hAnsi="Arial" w:cs="Arial"/>
          <w:iCs/>
          <w:szCs w:val="22"/>
          <w:lang w:val="en-US"/>
        </w:rPr>
      </w:pPr>
      <w:r w:rsidRPr="00E8324C">
        <w:rPr>
          <w:rFonts w:ascii="Arial" w:hAnsi="Arial" w:cs="Arial"/>
          <w:iCs/>
          <w:szCs w:val="22"/>
          <w:lang w:val="en-US"/>
        </w:rPr>
        <w:t>The A-Files is an audio steganography software that allows users to hide confidential data in an audio signal. To do so, users can load both an audio file and specify or generate the data they want to conceal in the software. A-Files supports various types of audio files, such as WAV or FLAC. After loading the audio file and confidential data, the software can embed the data in the audio signal.</w:t>
      </w:r>
    </w:p>
    <w:p w14:paraId="6BB32846" w14:textId="77777777" w:rsidR="00E8324C" w:rsidRPr="00E8324C" w:rsidRDefault="00E8324C" w:rsidP="00E8324C">
      <w:pPr>
        <w:rPr>
          <w:rFonts w:ascii="Arial" w:hAnsi="Arial" w:cs="Arial"/>
          <w:iCs/>
          <w:szCs w:val="22"/>
          <w:u w:val="single"/>
          <w:lang w:val="en-US"/>
        </w:rPr>
      </w:pPr>
      <w:r w:rsidRPr="00E8324C">
        <w:rPr>
          <w:rFonts w:ascii="Arial" w:hAnsi="Arial" w:cs="Arial"/>
          <w:iCs/>
          <w:szCs w:val="22"/>
          <w:u w:val="single"/>
          <w:lang w:val="en-US"/>
        </w:rPr>
        <w:t>Capacity</w:t>
      </w:r>
    </w:p>
    <w:p w14:paraId="1BBE65FB" w14:textId="55804E44" w:rsidR="00E8324C" w:rsidRPr="00E8324C" w:rsidRDefault="00E8324C" w:rsidP="00E8324C">
      <w:pPr>
        <w:rPr>
          <w:rFonts w:ascii="Arial" w:hAnsi="Arial" w:cs="Arial"/>
          <w:iCs/>
          <w:szCs w:val="22"/>
          <w:lang w:val="en-US"/>
        </w:rPr>
      </w:pPr>
      <w:r w:rsidRPr="00E8324C">
        <w:rPr>
          <w:rFonts w:ascii="Arial" w:hAnsi="Arial" w:cs="Arial"/>
          <w:iCs/>
          <w:szCs w:val="22"/>
          <w:lang w:val="en-US"/>
        </w:rPr>
        <w:t>The A-Files offers several techniques for embedding confidential data in the audio signal, such as Least Significant Bit (LSB) insertion, phase coding, and echo hiding. Each technique has its strengths and weaknesses, and users can choose the technique that best suits their application requirements.</w:t>
      </w:r>
    </w:p>
    <w:p w14:paraId="725B07E0" w14:textId="77777777" w:rsidR="00E8324C" w:rsidRPr="00E8324C" w:rsidRDefault="00E8324C" w:rsidP="00E8324C">
      <w:pPr>
        <w:rPr>
          <w:rFonts w:ascii="Arial" w:hAnsi="Arial" w:cs="Arial"/>
          <w:iCs/>
          <w:szCs w:val="22"/>
          <w:u w:val="single"/>
          <w:lang w:val="en-US"/>
        </w:rPr>
      </w:pPr>
      <w:r w:rsidRPr="00E8324C">
        <w:rPr>
          <w:rFonts w:ascii="Arial" w:hAnsi="Arial" w:cs="Arial"/>
          <w:iCs/>
          <w:szCs w:val="22"/>
          <w:u w:val="single"/>
          <w:lang w:val="en-US"/>
        </w:rPr>
        <w:t>Transparency</w:t>
      </w:r>
    </w:p>
    <w:p w14:paraId="1A6DF491" w14:textId="0E1581DB" w:rsidR="00E8324C" w:rsidRPr="00E8324C" w:rsidRDefault="00E8324C" w:rsidP="00E8324C">
      <w:pPr>
        <w:rPr>
          <w:rFonts w:ascii="Arial" w:hAnsi="Arial" w:cs="Arial"/>
          <w:iCs/>
          <w:szCs w:val="22"/>
          <w:lang w:val="en-US"/>
        </w:rPr>
      </w:pPr>
      <w:r w:rsidRPr="00E8324C">
        <w:rPr>
          <w:rFonts w:ascii="Arial" w:hAnsi="Arial" w:cs="Arial"/>
          <w:iCs/>
          <w:szCs w:val="22"/>
          <w:lang w:val="en-US"/>
        </w:rPr>
        <w:t>The A-Files includes tools for measuring speech quality indicators, such as PESQ (Perceptual Evaluation of Speech Quality), SNR (Signal-to-Noise Ratio), and STOI (Short-time Objective Intelligibility). By measuring these indicators, users can ensure that the audio signal is not degraded during the process of embedding confidential data.</w:t>
      </w:r>
    </w:p>
    <w:p w14:paraId="074C2C9B" w14:textId="77777777" w:rsidR="00E8324C" w:rsidRPr="00E8324C" w:rsidRDefault="00E8324C" w:rsidP="00E8324C">
      <w:pPr>
        <w:rPr>
          <w:rFonts w:ascii="Arial" w:hAnsi="Arial" w:cs="Arial"/>
          <w:iCs/>
          <w:szCs w:val="22"/>
          <w:u w:val="single"/>
          <w:lang w:val="en-US"/>
        </w:rPr>
      </w:pPr>
      <w:r w:rsidRPr="00E8324C">
        <w:rPr>
          <w:rFonts w:ascii="Arial" w:hAnsi="Arial" w:cs="Arial"/>
          <w:iCs/>
          <w:szCs w:val="22"/>
          <w:u w:val="single"/>
          <w:lang w:val="en-US"/>
        </w:rPr>
        <w:t>Robustness</w:t>
      </w:r>
    </w:p>
    <w:p w14:paraId="17269BE7" w14:textId="45DDC255" w:rsidR="00E8324C" w:rsidRPr="00E8324C" w:rsidRDefault="00E8324C" w:rsidP="00E8324C">
      <w:pPr>
        <w:rPr>
          <w:rFonts w:ascii="Arial" w:hAnsi="Arial" w:cs="Arial"/>
          <w:iCs/>
          <w:szCs w:val="22"/>
          <w:lang w:val="en-US"/>
        </w:rPr>
      </w:pPr>
      <w:r w:rsidRPr="00E8324C">
        <w:rPr>
          <w:rFonts w:ascii="Arial" w:hAnsi="Arial" w:cs="Arial"/>
          <w:iCs/>
          <w:szCs w:val="22"/>
          <w:lang w:val="en-US"/>
        </w:rPr>
        <w:t>The A-Files provides tools for testing the resilience of the audio signal against various types of attacks. Attackers may attempt to remove hidden data or alter the audio signal to render the hidden data useless. The software includes tools for testing the resilience of the audio signal against different types of attacks, such as adding noise, frequency truncation, and frequency filtering. By testing the robustness of the audio signal, users can determine the effectiveness of the audio steganography technique and make necessary improvements to enhance its strength and resilience.</w:t>
      </w:r>
    </w:p>
    <w:p w14:paraId="091F8766" w14:textId="3F37A5F0" w:rsidR="009515A6" w:rsidRPr="00E8324C" w:rsidRDefault="00E8324C" w:rsidP="00E8324C">
      <w:pPr>
        <w:rPr>
          <w:rFonts w:ascii="Arial" w:hAnsi="Arial" w:cs="Arial"/>
          <w:iCs/>
          <w:szCs w:val="22"/>
          <w:lang w:val="en-US"/>
        </w:rPr>
      </w:pPr>
      <w:r w:rsidRPr="00E8324C">
        <w:rPr>
          <w:rFonts w:ascii="Arial" w:hAnsi="Arial" w:cs="Arial"/>
          <w:iCs/>
          <w:szCs w:val="22"/>
          <w:lang w:val="en-US"/>
        </w:rPr>
        <w:t>The above elements are depicted in Figure 1 along with their corresponding main classes or functions in the source code. The use of typing allows for invoking functions or creating class instances in any order, preventing misunderstandings and errors during program execution.</w:t>
      </w:r>
      <w:r w:rsidR="00C628A6" w:rsidRPr="00E8324C">
        <w:rPr>
          <w:rFonts w:ascii="Arial" w:hAnsi="Arial" w:cs="Arial"/>
          <w:iCs/>
          <w:szCs w:val="22"/>
          <w:lang w:val="en-US"/>
        </w:rPr>
        <w:t xml:space="preserve"> </w:t>
      </w:r>
    </w:p>
    <w:p w14:paraId="2D82E3A2" w14:textId="7967A06A" w:rsidR="009515A6" w:rsidRDefault="00044220" w:rsidP="00F54FA1">
      <w:pPr>
        <w:jc w:val="center"/>
        <w:rPr>
          <w:rFonts w:ascii="Arial" w:hAnsi="Arial" w:cs="Arial"/>
          <w:iCs/>
          <w:szCs w:val="22"/>
          <w:lang w:val="pl-PL"/>
        </w:rPr>
      </w:pPr>
      <w:r>
        <w:rPr>
          <w:rFonts w:ascii="Arial" w:hAnsi="Arial" w:cs="Arial"/>
          <w:iCs/>
          <w:noProof/>
          <w:szCs w:val="22"/>
          <w:lang w:val="pl-PL"/>
        </w:rPr>
        <w:lastRenderedPageBreak/>
        <w:drawing>
          <wp:inline distT="0" distB="0" distL="0" distR="0" wp14:anchorId="17662D35" wp14:editId="21F8C376">
            <wp:extent cx="5943600" cy="2108835"/>
            <wp:effectExtent l="0" t="0" r="0" b="5715"/>
            <wp:docPr id="4" name="Graf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a 4"/>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2108835"/>
                    </a:xfrm>
                    <a:prstGeom prst="rect">
                      <a:avLst/>
                    </a:prstGeom>
                  </pic:spPr>
                </pic:pic>
              </a:graphicData>
            </a:graphic>
          </wp:inline>
        </w:drawing>
      </w:r>
    </w:p>
    <w:p w14:paraId="53BF39E5" w14:textId="1E250045" w:rsidR="00FF5C6B" w:rsidRPr="009515A6" w:rsidRDefault="009515A6" w:rsidP="00E8324C">
      <w:pPr>
        <w:ind w:left="361"/>
        <w:jc w:val="center"/>
        <w:rPr>
          <w:iCs/>
          <w:lang w:val="en-US"/>
        </w:rPr>
      </w:pPr>
      <w:r w:rsidRPr="009515A6">
        <w:rPr>
          <w:iCs/>
          <w:lang w:val="en-US"/>
        </w:rPr>
        <w:t>Fig. 1. Workflow of the</w:t>
      </w:r>
      <w:r>
        <w:rPr>
          <w:iCs/>
          <w:lang w:val="en-US"/>
        </w:rPr>
        <w:t xml:space="preserve"> functions</w:t>
      </w:r>
      <w:r w:rsidRPr="009515A6">
        <w:rPr>
          <w:iCs/>
          <w:lang w:val="en-US"/>
        </w:rPr>
        <w:t>.</w:t>
      </w:r>
    </w:p>
    <w:p w14:paraId="1816E0D2" w14:textId="2845D29B" w:rsidR="00FC6B88" w:rsidRPr="00FC6B88" w:rsidRDefault="00657B03" w:rsidP="001E3522">
      <w:pPr>
        <w:pStyle w:val="Nagwek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 w:val="0"/>
          <w:iCs/>
          <w:sz w:val="22"/>
          <w:szCs w:val="22"/>
        </w:rPr>
        <w:t>f</w:t>
      </w:r>
      <w:r w:rsidR="003B4D9B" w:rsidRPr="00FC6B88">
        <w:rPr>
          <w:rFonts w:ascii="Arial" w:hAnsi="Arial" w:cs="Arial"/>
          <w:iCs/>
          <w:sz w:val="22"/>
          <w:szCs w:val="22"/>
        </w:rPr>
        <w:t>unctionalities</w:t>
      </w:r>
      <w:r w:rsidR="00B05E7A" w:rsidRPr="00883C55">
        <w:rPr>
          <w:rFonts w:ascii="Arial" w:eastAsia="Calibri" w:hAnsi="Arial" w:cs="Arial"/>
          <w:b w:val="0"/>
          <w:i/>
          <w:sz w:val="22"/>
          <w:szCs w:val="22"/>
        </w:rPr>
        <w:t xml:space="preserve"> </w:t>
      </w:r>
    </w:p>
    <w:p w14:paraId="656529A4" w14:textId="77777777" w:rsidR="008477B6" w:rsidRDefault="008477B6" w:rsidP="00EB719F">
      <w:pPr>
        <w:spacing w:after="0"/>
        <w:rPr>
          <w:lang w:val="pl-PL"/>
        </w:rPr>
      </w:pPr>
    </w:p>
    <w:p w14:paraId="7C762847" w14:textId="3B0C0E51" w:rsidR="009E28CF" w:rsidRPr="00E8324C" w:rsidRDefault="00E8324C" w:rsidP="004F48E0">
      <w:pPr>
        <w:spacing w:after="0"/>
        <w:rPr>
          <w:lang w:val="en-US"/>
        </w:rPr>
      </w:pPr>
      <w:r w:rsidRPr="00E8324C">
        <w:rPr>
          <w:lang w:val="en-US"/>
        </w:rPr>
        <w:t>The watermark embedding module, the metrics computation module between the original and steganography audio signals, and the attacks (signal degradation) module on the audio signal are illustrated in Figure 2.</w:t>
      </w:r>
    </w:p>
    <w:p w14:paraId="396810C2" w14:textId="77777777" w:rsidR="009E28CF" w:rsidRDefault="009E28CF" w:rsidP="009E28CF">
      <w:pPr>
        <w:jc w:val="center"/>
        <w:rPr>
          <w:rFonts w:ascii="Arial" w:hAnsi="Arial" w:cs="Arial"/>
          <w:iCs/>
          <w:szCs w:val="22"/>
          <w:lang w:val="pl-PL"/>
        </w:rPr>
      </w:pPr>
      <w:r>
        <w:rPr>
          <w:rFonts w:ascii="Arial" w:hAnsi="Arial" w:cs="Arial"/>
          <w:noProof/>
          <w:szCs w:val="22"/>
          <w:lang w:val="pl-PL"/>
        </w:rPr>
        <w:lastRenderedPageBreak/>
        <w:drawing>
          <wp:inline distT="0" distB="0" distL="0" distR="0" wp14:anchorId="0750B314" wp14:editId="2CA9E29B">
            <wp:extent cx="6071243" cy="7067550"/>
            <wp:effectExtent l="0" t="0" r="5715" b="0"/>
            <wp:docPr id="3" name="Graf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a 3"/>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074191" cy="7070982"/>
                    </a:xfrm>
                    <a:prstGeom prst="rect">
                      <a:avLst/>
                    </a:prstGeom>
                  </pic:spPr>
                </pic:pic>
              </a:graphicData>
            </a:graphic>
          </wp:inline>
        </w:drawing>
      </w:r>
    </w:p>
    <w:p w14:paraId="6857B1E6" w14:textId="77777777" w:rsidR="009E28CF" w:rsidRPr="009E28CF" w:rsidRDefault="009E28CF" w:rsidP="009E28CF">
      <w:pPr>
        <w:ind w:left="361"/>
        <w:jc w:val="center"/>
        <w:rPr>
          <w:iCs/>
          <w:lang w:val="pl-PL"/>
        </w:rPr>
      </w:pPr>
      <w:r w:rsidRPr="009E28CF">
        <w:rPr>
          <w:iCs/>
          <w:lang w:val="pl-PL"/>
        </w:rPr>
        <w:t xml:space="preserve">Fig. 2. Software </w:t>
      </w:r>
      <w:proofErr w:type="spellStart"/>
      <w:r w:rsidRPr="009E28CF">
        <w:rPr>
          <w:iCs/>
          <w:lang w:val="pl-PL"/>
        </w:rPr>
        <w:t>Python</w:t>
      </w:r>
      <w:proofErr w:type="spellEnd"/>
      <w:r w:rsidRPr="009E28CF">
        <w:rPr>
          <w:iCs/>
          <w:lang w:val="pl-PL"/>
        </w:rPr>
        <w:t xml:space="preserve"> </w:t>
      </w:r>
      <w:proofErr w:type="spellStart"/>
      <w:r w:rsidRPr="009E28CF">
        <w:rPr>
          <w:iCs/>
          <w:lang w:val="pl-PL"/>
        </w:rPr>
        <w:t>packages</w:t>
      </w:r>
      <w:proofErr w:type="spellEnd"/>
      <w:r w:rsidRPr="009E28CF">
        <w:rPr>
          <w:iCs/>
          <w:lang w:val="pl-PL"/>
        </w:rPr>
        <w:t xml:space="preserve"> diagram</w:t>
      </w:r>
    </w:p>
    <w:p w14:paraId="4E4A976E" w14:textId="4EA74B74" w:rsidR="005B3518" w:rsidRDefault="00372BE7" w:rsidP="004F48E0">
      <w:pPr>
        <w:spacing w:after="0"/>
        <w:rPr>
          <w:lang w:val="pl-PL"/>
        </w:rPr>
      </w:pPr>
      <w:r w:rsidRPr="00372BE7">
        <w:rPr>
          <w:lang w:val="en-US"/>
        </w:rPr>
        <w:t xml:space="preserve">The software implements fundamental steganographic methods that allow for embedding invisible (inaudible) information in audio signals. To achieve this, various domains of embedding (DOE) are </w:t>
      </w:r>
      <w:r w:rsidRPr="00372BE7">
        <w:rPr>
          <w:lang w:val="en-US"/>
        </w:rPr>
        <w:lastRenderedPageBreak/>
        <w:t xml:space="preserve">utilized, including time domain, frequency domain, as well as DCT and DWT transforms. </w:t>
      </w:r>
      <w:r w:rsidRPr="00372BE7">
        <w:rPr>
          <w:lang w:val="pl-PL"/>
        </w:rPr>
        <w:t xml:space="preserve">The </w:t>
      </w:r>
      <w:proofErr w:type="spellStart"/>
      <w:r w:rsidRPr="00372BE7">
        <w:rPr>
          <w:lang w:val="pl-PL"/>
        </w:rPr>
        <w:t>detailed</w:t>
      </w:r>
      <w:proofErr w:type="spellEnd"/>
      <w:r w:rsidRPr="00372BE7">
        <w:rPr>
          <w:lang w:val="pl-PL"/>
        </w:rPr>
        <w:t xml:space="preserve"> </w:t>
      </w:r>
      <w:proofErr w:type="spellStart"/>
      <w:r w:rsidRPr="00372BE7">
        <w:rPr>
          <w:lang w:val="pl-PL"/>
        </w:rPr>
        <w:t>breakdown</w:t>
      </w:r>
      <w:proofErr w:type="spellEnd"/>
      <w:r w:rsidRPr="00372BE7">
        <w:rPr>
          <w:lang w:val="pl-PL"/>
        </w:rPr>
        <w:t xml:space="preserve"> </w:t>
      </w:r>
      <w:proofErr w:type="spellStart"/>
      <w:r w:rsidRPr="00372BE7">
        <w:rPr>
          <w:lang w:val="pl-PL"/>
        </w:rPr>
        <w:t>is</w:t>
      </w:r>
      <w:proofErr w:type="spellEnd"/>
      <w:r w:rsidRPr="00372BE7">
        <w:rPr>
          <w:lang w:val="pl-PL"/>
        </w:rPr>
        <w:t xml:space="preserve"> </w:t>
      </w:r>
      <w:proofErr w:type="spellStart"/>
      <w:r w:rsidRPr="00372BE7">
        <w:rPr>
          <w:lang w:val="pl-PL"/>
        </w:rPr>
        <w:t>presented</w:t>
      </w:r>
      <w:proofErr w:type="spellEnd"/>
      <w:r w:rsidRPr="00372BE7">
        <w:rPr>
          <w:lang w:val="pl-PL"/>
        </w:rPr>
        <w:t xml:space="preserve"> in </w:t>
      </w:r>
      <w:proofErr w:type="spellStart"/>
      <w:r w:rsidRPr="00372BE7">
        <w:rPr>
          <w:lang w:val="pl-PL"/>
        </w:rPr>
        <w:t>Table</w:t>
      </w:r>
      <w:proofErr w:type="spellEnd"/>
      <w:r w:rsidRPr="00372BE7">
        <w:rPr>
          <w:lang w:val="pl-PL"/>
        </w:rPr>
        <w:t xml:space="preserve"> 1.</w:t>
      </w:r>
    </w:p>
    <w:p w14:paraId="1F51BB4A" w14:textId="77777777" w:rsidR="00372BE7" w:rsidRDefault="00372BE7" w:rsidP="004F48E0">
      <w:pPr>
        <w:spacing w:after="0"/>
        <w:rPr>
          <w:lang w:val="pl-PL"/>
        </w:rPr>
      </w:pPr>
    </w:p>
    <w:p w14:paraId="41B1CF50" w14:textId="5E664F1E" w:rsidR="004F48E0" w:rsidRDefault="004F48E0" w:rsidP="004F48E0">
      <w:pPr>
        <w:spacing w:after="0"/>
        <w:rPr>
          <w:lang w:val="pl-PL"/>
        </w:rPr>
      </w:pPr>
      <w:proofErr w:type="spellStart"/>
      <w:r>
        <w:rPr>
          <w:lang w:val="pl-PL"/>
        </w:rPr>
        <w:t>Table</w:t>
      </w:r>
      <w:proofErr w:type="spellEnd"/>
      <w:r>
        <w:rPr>
          <w:lang w:val="pl-PL"/>
        </w:rPr>
        <w:t xml:space="preserve"> 1: </w:t>
      </w:r>
    </w:p>
    <w:p w14:paraId="6991765F" w14:textId="73B3E0B7" w:rsidR="00F555DE" w:rsidRPr="00F555DE" w:rsidRDefault="00F555DE" w:rsidP="004F48E0">
      <w:pPr>
        <w:spacing w:after="0"/>
        <w:rPr>
          <w:lang w:val="en-US"/>
        </w:rPr>
      </w:pPr>
      <w:r w:rsidRPr="00F555DE">
        <w:rPr>
          <w:lang w:val="en-US"/>
        </w:rPr>
        <w:t xml:space="preserve">A list of </w:t>
      </w:r>
      <w:r>
        <w:rPr>
          <w:lang w:val="en-US"/>
        </w:rPr>
        <w:t>algorithms</w:t>
      </w:r>
      <w:r w:rsidRPr="00F555DE">
        <w:rPr>
          <w:lang w:val="en-US"/>
        </w:rPr>
        <w:t xml:space="preserve"> with their respective</w:t>
      </w:r>
      <w:r>
        <w:rPr>
          <w:lang w:val="en-US"/>
        </w:rPr>
        <w:t xml:space="preserve"> </w:t>
      </w:r>
      <w:r w:rsidRPr="00F555DE">
        <w:rPr>
          <w:lang w:val="en-US"/>
        </w:rPr>
        <w:t>methods</w:t>
      </w:r>
    </w:p>
    <w:tbl>
      <w:tblPr>
        <w:tblStyle w:val="Tabela-Siatka"/>
        <w:tblW w:w="9781" w:type="dxa"/>
        <w:tblInd w:w="-147" w:type="dxa"/>
        <w:tblLook w:val="04A0" w:firstRow="1" w:lastRow="0" w:firstColumn="1" w:lastColumn="0" w:noHBand="0" w:noVBand="1"/>
      </w:tblPr>
      <w:tblGrid>
        <w:gridCol w:w="565"/>
        <w:gridCol w:w="3077"/>
        <w:gridCol w:w="4864"/>
        <w:gridCol w:w="1275"/>
      </w:tblGrid>
      <w:tr w:rsidR="004F48E0" w14:paraId="515E22E8" w14:textId="77777777" w:rsidTr="00C77DB0">
        <w:trPr>
          <w:trHeight w:val="267"/>
        </w:trPr>
        <w:tc>
          <w:tcPr>
            <w:tcW w:w="565" w:type="dxa"/>
          </w:tcPr>
          <w:p w14:paraId="2061A884" w14:textId="5BBE9DDA" w:rsidR="004F48E0" w:rsidRDefault="004F48E0" w:rsidP="003E5305">
            <w:pPr>
              <w:rPr>
                <w:lang w:val="en-US"/>
              </w:rPr>
            </w:pPr>
            <w:r>
              <w:rPr>
                <w:lang w:val="en-US"/>
              </w:rPr>
              <w:t>No.</w:t>
            </w:r>
          </w:p>
        </w:tc>
        <w:tc>
          <w:tcPr>
            <w:tcW w:w="3077" w:type="dxa"/>
          </w:tcPr>
          <w:p w14:paraId="5D8A9D5A" w14:textId="3934E12F" w:rsidR="004F48E0" w:rsidRDefault="004F48E0" w:rsidP="003E5305">
            <w:pPr>
              <w:rPr>
                <w:lang w:val="en-US"/>
              </w:rPr>
            </w:pPr>
            <w:r>
              <w:rPr>
                <w:lang w:val="en-US"/>
              </w:rPr>
              <w:t>Class (file) name</w:t>
            </w:r>
          </w:p>
        </w:tc>
        <w:tc>
          <w:tcPr>
            <w:tcW w:w="4864" w:type="dxa"/>
          </w:tcPr>
          <w:p w14:paraId="29C377E3" w14:textId="30EF43F2" w:rsidR="004F48E0" w:rsidRDefault="004F48E0" w:rsidP="003E5305">
            <w:pPr>
              <w:rPr>
                <w:lang w:val="en-US"/>
              </w:rPr>
            </w:pPr>
            <w:r>
              <w:rPr>
                <w:lang w:val="en-US"/>
              </w:rPr>
              <w:t>Method name</w:t>
            </w:r>
          </w:p>
        </w:tc>
        <w:tc>
          <w:tcPr>
            <w:tcW w:w="1275" w:type="dxa"/>
          </w:tcPr>
          <w:p w14:paraId="4ADB1269" w14:textId="75F0C3C5" w:rsidR="004F48E0" w:rsidRDefault="00B409E8" w:rsidP="003E5305">
            <w:pPr>
              <w:rPr>
                <w:lang w:val="en-US"/>
              </w:rPr>
            </w:pPr>
            <w:r>
              <w:rPr>
                <w:lang w:val="en-US"/>
              </w:rPr>
              <w:t>DOE</w:t>
            </w:r>
          </w:p>
        </w:tc>
      </w:tr>
      <w:tr w:rsidR="00C77DB0" w14:paraId="51CE2799" w14:textId="77777777" w:rsidTr="00C77DB0">
        <w:trPr>
          <w:trHeight w:val="267"/>
        </w:trPr>
        <w:tc>
          <w:tcPr>
            <w:tcW w:w="565" w:type="dxa"/>
          </w:tcPr>
          <w:p w14:paraId="3EFB879A" w14:textId="10EF227E" w:rsidR="004F48E0" w:rsidRDefault="004F48E0" w:rsidP="004F48E0">
            <w:pPr>
              <w:rPr>
                <w:lang w:val="en-US"/>
              </w:rPr>
            </w:pPr>
            <w:r>
              <w:rPr>
                <w:lang w:val="en-US"/>
              </w:rPr>
              <w:t>1</w:t>
            </w:r>
          </w:p>
        </w:tc>
        <w:tc>
          <w:tcPr>
            <w:tcW w:w="3077" w:type="dxa"/>
          </w:tcPr>
          <w:p w14:paraId="528DEFF1" w14:textId="3962A143" w:rsidR="004F48E0" w:rsidRDefault="004F48E0" w:rsidP="004F48E0">
            <w:pPr>
              <w:rPr>
                <w:lang w:val="en-US"/>
              </w:rPr>
            </w:pPr>
            <w:r w:rsidRPr="00613FA2">
              <w:t>LsbMethod.py</w:t>
            </w:r>
          </w:p>
        </w:tc>
        <w:tc>
          <w:tcPr>
            <w:tcW w:w="4864" w:type="dxa"/>
          </w:tcPr>
          <w:p w14:paraId="2A3AD7F4" w14:textId="614C7F78" w:rsidR="004F48E0" w:rsidRDefault="004F48E0" w:rsidP="004F48E0">
            <w:pPr>
              <w:rPr>
                <w:lang w:val="en-US"/>
              </w:rPr>
            </w:pPr>
            <w:r w:rsidRPr="004D64DB">
              <w:t>Standard LSB coding [</w:t>
            </w:r>
            <w:r w:rsidR="00F104AF">
              <w:t>8</w:t>
            </w:r>
            <w:r w:rsidRPr="004D64DB">
              <w:t>]</w:t>
            </w:r>
          </w:p>
        </w:tc>
        <w:tc>
          <w:tcPr>
            <w:tcW w:w="1275" w:type="dxa"/>
          </w:tcPr>
          <w:p w14:paraId="2E7B7898" w14:textId="1AD3F4CD" w:rsidR="004F48E0" w:rsidRDefault="00B409E8" w:rsidP="004F48E0">
            <w:pPr>
              <w:rPr>
                <w:lang w:val="en-US"/>
              </w:rPr>
            </w:pPr>
            <w:r>
              <w:rPr>
                <w:lang w:val="en-US"/>
              </w:rPr>
              <w:t>Time</w:t>
            </w:r>
          </w:p>
        </w:tc>
      </w:tr>
      <w:tr w:rsidR="00C77DB0" w14:paraId="3D4CE6B1" w14:textId="77777777" w:rsidTr="00983D8A">
        <w:trPr>
          <w:trHeight w:val="201"/>
        </w:trPr>
        <w:tc>
          <w:tcPr>
            <w:tcW w:w="565" w:type="dxa"/>
          </w:tcPr>
          <w:p w14:paraId="6CD20440" w14:textId="1CC46A94" w:rsidR="004F48E0" w:rsidRDefault="004F48E0" w:rsidP="004F48E0">
            <w:pPr>
              <w:rPr>
                <w:lang w:val="en-US"/>
              </w:rPr>
            </w:pPr>
            <w:r>
              <w:rPr>
                <w:lang w:val="en-US"/>
              </w:rPr>
              <w:t>2</w:t>
            </w:r>
          </w:p>
        </w:tc>
        <w:tc>
          <w:tcPr>
            <w:tcW w:w="3077" w:type="dxa"/>
          </w:tcPr>
          <w:p w14:paraId="4FFA0C20" w14:textId="17D15784" w:rsidR="004F48E0" w:rsidRDefault="004F48E0" w:rsidP="004F48E0">
            <w:pPr>
              <w:rPr>
                <w:lang w:val="en-US"/>
              </w:rPr>
            </w:pPr>
            <w:r w:rsidRPr="00613FA2">
              <w:t>EchoMethod.py</w:t>
            </w:r>
          </w:p>
        </w:tc>
        <w:tc>
          <w:tcPr>
            <w:tcW w:w="4864" w:type="dxa"/>
          </w:tcPr>
          <w:p w14:paraId="46B011A6" w14:textId="2B1D30D7" w:rsidR="004F48E0" w:rsidRDefault="004F48E0" w:rsidP="004F48E0">
            <w:pPr>
              <w:rPr>
                <w:lang w:val="en-US"/>
              </w:rPr>
            </w:pPr>
            <w:r w:rsidRPr="004D64DB">
              <w:t>Echo Hiding technique with single echo kernel [</w:t>
            </w:r>
            <w:r w:rsidR="00F104AF">
              <w:t>8</w:t>
            </w:r>
            <w:r w:rsidRPr="004D64DB">
              <w:t>]</w:t>
            </w:r>
          </w:p>
        </w:tc>
        <w:tc>
          <w:tcPr>
            <w:tcW w:w="1275" w:type="dxa"/>
          </w:tcPr>
          <w:p w14:paraId="6BA1E7F7" w14:textId="3F2B807D" w:rsidR="004F48E0" w:rsidRDefault="00B409E8" w:rsidP="004F48E0">
            <w:pPr>
              <w:rPr>
                <w:lang w:val="en-US"/>
              </w:rPr>
            </w:pPr>
            <w:r>
              <w:rPr>
                <w:lang w:val="en-US"/>
              </w:rPr>
              <w:t>Time</w:t>
            </w:r>
          </w:p>
        </w:tc>
      </w:tr>
      <w:tr w:rsidR="00C77DB0" w14:paraId="1D2EC3EE" w14:textId="77777777" w:rsidTr="00C77DB0">
        <w:trPr>
          <w:trHeight w:val="267"/>
        </w:trPr>
        <w:tc>
          <w:tcPr>
            <w:tcW w:w="565" w:type="dxa"/>
          </w:tcPr>
          <w:p w14:paraId="4A3AE6CC" w14:textId="54811D99" w:rsidR="004F48E0" w:rsidRDefault="004F48E0" w:rsidP="004F48E0">
            <w:pPr>
              <w:rPr>
                <w:lang w:val="en-US"/>
              </w:rPr>
            </w:pPr>
            <w:r>
              <w:rPr>
                <w:lang w:val="en-US"/>
              </w:rPr>
              <w:t>3</w:t>
            </w:r>
          </w:p>
        </w:tc>
        <w:tc>
          <w:tcPr>
            <w:tcW w:w="3077" w:type="dxa"/>
          </w:tcPr>
          <w:p w14:paraId="50B4F96C" w14:textId="55172411" w:rsidR="004F48E0" w:rsidRDefault="004F48E0" w:rsidP="004F48E0">
            <w:pPr>
              <w:rPr>
                <w:lang w:val="en-US"/>
              </w:rPr>
            </w:pPr>
            <w:r w:rsidRPr="00613FA2">
              <w:t>PhaseCodingMethod.py</w:t>
            </w:r>
          </w:p>
        </w:tc>
        <w:tc>
          <w:tcPr>
            <w:tcW w:w="4864" w:type="dxa"/>
          </w:tcPr>
          <w:p w14:paraId="49D191DB" w14:textId="5E299859" w:rsidR="004F48E0" w:rsidRDefault="004F48E0" w:rsidP="004F48E0">
            <w:pPr>
              <w:rPr>
                <w:lang w:val="en-US"/>
              </w:rPr>
            </w:pPr>
            <w:r w:rsidRPr="004D64DB">
              <w:t>Phase coding technique [</w:t>
            </w:r>
            <w:r w:rsidR="00F104AF">
              <w:t>8</w:t>
            </w:r>
            <w:r w:rsidRPr="004D64DB">
              <w:t>]</w:t>
            </w:r>
          </w:p>
        </w:tc>
        <w:tc>
          <w:tcPr>
            <w:tcW w:w="1275" w:type="dxa"/>
          </w:tcPr>
          <w:p w14:paraId="07D54E70" w14:textId="20A1F83D" w:rsidR="004F48E0" w:rsidRDefault="00B409E8" w:rsidP="004F48E0">
            <w:pPr>
              <w:rPr>
                <w:lang w:val="en-US"/>
              </w:rPr>
            </w:pPr>
            <w:r>
              <w:rPr>
                <w:lang w:val="en-US"/>
              </w:rPr>
              <w:t>FFT</w:t>
            </w:r>
          </w:p>
        </w:tc>
      </w:tr>
      <w:tr w:rsidR="00C77DB0" w14:paraId="0AB1B5AB" w14:textId="77777777" w:rsidTr="00C77DB0">
        <w:trPr>
          <w:trHeight w:val="267"/>
        </w:trPr>
        <w:tc>
          <w:tcPr>
            <w:tcW w:w="565" w:type="dxa"/>
          </w:tcPr>
          <w:p w14:paraId="261F3F81" w14:textId="15B6EDAD" w:rsidR="004F48E0" w:rsidRDefault="004F48E0" w:rsidP="004F48E0">
            <w:pPr>
              <w:rPr>
                <w:lang w:val="en-US"/>
              </w:rPr>
            </w:pPr>
            <w:r>
              <w:rPr>
                <w:lang w:val="en-US"/>
              </w:rPr>
              <w:t>4</w:t>
            </w:r>
          </w:p>
        </w:tc>
        <w:tc>
          <w:tcPr>
            <w:tcW w:w="3077" w:type="dxa"/>
          </w:tcPr>
          <w:p w14:paraId="17D3FAA1" w14:textId="73CF7418" w:rsidR="004F48E0" w:rsidRDefault="004F48E0" w:rsidP="004F48E0">
            <w:pPr>
              <w:rPr>
                <w:lang w:val="en-US"/>
              </w:rPr>
            </w:pPr>
            <w:r w:rsidRPr="00613FA2">
              <w:t>DctDeltaLsbMethod.py</w:t>
            </w:r>
          </w:p>
        </w:tc>
        <w:tc>
          <w:tcPr>
            <w:tcW w:w="4864" w:type="dxa"/>
          </w:tcPr>
          <w:p w14:paraId="3A429FE5" w14:textId="64A25A1E" w:rsidR="004F48E0" w:rsidRDefault="004F48E0" w:rsidP="004F48E0">
            <w:pPr>
              <w:rPr>
                <w:lang w:val="en-US"/>
              </w:rPr>
            </w:pPr>
            <w:r w:rsidRPr="004D64DB">
              <w:t>DCT Delta LSB [</w:t>
            </w:r>
            <w:r w:rsidR="00F104AF">
              <w:t>8</w:t>
            </w:r>
            <w:r w:rsidRPr="004D64DB">
              <w:t>]</w:t>
            </w:r>
          </w:p>
        </w:tc>
        <w:tc>
          <w:tcPr>
            <w:tcW w:w="1275" w:type="dxa"/>
          </w:tcPr>
          <w:p w14:paraId="28FCF0E1" w14:textId="4DDDEE53" w:rsidR="004F48E0" w:rsidRDefault="00B409E8" w:rsidP="004F48E0">
            <w:pPr>
              <w:rPr>
                <w:lang w:val="en-US"/>
              </w:rPr>
            </w:pPr>
            <w:r>
              <w:rPr>
                <w:lang w:val="en-US"/>
              </w:rPr>
              <w:t>DCT</w:t>
            </w:r>
          </w:p>
        </w:tc>
      </w:tr>
      <w:tr w:rsidR="00C77DB0" w14:paraId="7D294CE5" w14:textId="77777777" w:rsidTr="00C77DB0">
        <w:trPr>
          <w:trHeight w:val="267"/>
        </w:trPr>
        <w:tc>
          <w:tcPr>
            <w:tcW w:w="565" w:type="dxa"/>
          </w:tcPr>
          <w:p w14:paraId="5E931100" w14:textId="4815DCFC" w:rsidR="004F48E0" w:rsidRDefault="004F48E0" w:rsidP="004F48E0">
            <w:pPr>
              <w:rPr>
                <w:lang w:val="en-US"/>
              </w:rPr>
            </w:pPr>
            <w:r>
              <w:rPr>
                <w:lang w:val="en-US"/>
              </w:rPr>
              <w:t>5</w:t>
            </w:r>
          </w:p>
        </w:tc>
        <w:tc>
          <w:tcPr>
            <w:tcW w:w="3077" w:type="dxa"/>
          </w:tcPr>
          <w:p w14:paraId="4B000976" w14:textId="78A5A757" w:rsidR="004F48E0" w:rsidRDefault="004F48E0" w:rsidP="004F48E0">
            <w:pPr>
              <w:rPr>
                <w:lang w:val="en-US"/>
              </w:rPr>
            </w:pPr>
            <w:r w:rsidRPr="00613FA2">
              <w:t>DwtLsbMethod.py</w:t>
            </w:r>
          </w:p>
        </w:tc>
        <w:tc>
          <w:tcPr>
            <w:tcW w:w="4864" w:type="dxa"/>
          </w:tcPr>
          <w:p w14:paraId="5B77D340" w14:textId="0BF4A95E" w:rsidR="004F48E0" w:rsidRDefault="004F48E0" w:rsidP="004F48E0">
            <w:pPr>
              <w:rPr>
                <w:lang w:val="en-US"/>
              </w:rPr>
            </w:pPr>
            <w:r w:rsidRPr="004D64DB">
              <w:t>DWT LSB based [</w:t>
            </w:r>
            <w:r w:rsidR="00F104AF">
              <w:t>8</w:t>
            </w:r>
            <w:r w:rsidRPr="004D64DB">
              <w:t>]</w:t>
            </w:r>
          </w:p>
        </w:tc>
        <w:tc>
          <w:tcPr>
            <w:tcW w:w="1275" w:type="dxa"/>
          </w:tcPr>
          <w:p w14:paraId="1EF020DC" w14:textId="08CA4733" w:rsidR="004F48E0" w:rsidRDefault="00B409E8" w:rsidP="004F48E0">
            <w:pPr>
              <w:rPr>
                <w:lang w:val="en-US"/>
              </w:rPr>
            </w:pPr>
            <w:r>
              <w:rPr>
                <w:lang w:val="en-US"/>
              </w:rPr>
              <w:t>DWT</w:t>
            </w:r>
          </w:p>
        </w:tc>
      </w:tr>
      <w:tr w:rsidR="00C77DB0" w14:paraId="63E544B5" w14:textId="77777777" w:rsidTr="00C77DB0">
        <w:trPr>
          <w:trHeight w:val="267"/>
        </w:trPr>
        <w:tc>
          <w:tcPr>
            <w:tcW w:w="565" w:type="dxa"/>
          </w:tcPr>
          <w:p w14:paraId="3477D724" w14:textId="09CB91DB" w:rsidR="004F48E0" w:rsidRDefault="004F48E0" w:rsidP="004F48E0">
            <w:pPr>
              <w:rPr>
                <w:lang w:val="en-US"/>
              </w:rPr>
            </w:pPr>
            <w:r>
              <w:rPr>
                <w:lang w:val="en-US"/>
              </w:rPr>
              <w:t>6</w:t>
            </w:r>
          </w:p>
        </w:tc>
        <w:tc>
          <w:tcPr>
            <w:tcW w:w="3077" w:type="dxa"/>
          </w:tcPr>
          <w:p w14:paraId="748553EC" w14:textId="0611A0BB" w:rsidR="004F48E0" w:rsidRDefault="004F48E0" w:rsidP="004F48E0">
            <w:pPr>
              <w:rPr>
                <w:lang w:val="en-US"/>
              </w:rPr>
            </w:pPr>
            <w:r w:rsidRPr="00613FA2">
              <w:t>DctB1Method.py</w:t>
            </w:r>
          </w:p>
        </w:tc>
        <w:tc>
          <w:tcPr>
            <w:tcW w:w="4864" w:type="dxa"/>
          </w:tcPr>
          <w:p w14:paraId="39F16864" w14:textId="082646B7" w:rsidR="004F48E0" w:rsidRDefault="004F48E0" w:rsidP="004F48E0">
            <w:pPr>
              <w:rPr>
                <w:lang w:val="en-US"/>
              </w:rPr>
            </w:pPr>
            <w:r w:rsidRPr="004D64DB">
              <w:t>First band of DCT coefficients (DCT-b1) [</w:t>
            </w:r>
            <w:r w:rsidR="00F104AF">
              <w:t>9</w:t>
            </w:r>
            <w:r w:rsidRPr="004D64DB">
              <w:t>]</w:t>
            </w:r>
          </w:p>
        </w:tc>
        <w:tc>
          <w:tcPr>
            <w:tcW w:w="1275" w:type="dxa"/>
          </w:tcPr>
          <w:p w14:paraId="7D3E8E47" w14:textId="25152006" w:rsidR="004F48E0" w:rsidRDefault="00B409E8" w:rsidP="004F48E0">
            <w:pPr>
              <w:rPr>
                <w:lang w:val="en-US"/>
              </w:rPr>
            </w:pPr>
            <w:r>
              <w:rPr>
                <w:lang w:val="en-US"/>
              </w:rPr>
              <w:t>DCT</w:t>
            </w:r>
          </w:p>
        </w:tc>
      </w:tr>
      <w:tr w:rsidR="00C77DB0" w14:paraId="3469CC38" w14:textId="77777777" w:rsidTr="00C77DB0">
        <w:trPr>
          <w:trHeight w:val="267"/>
        </w:trPr>
        <w:tc>
          <w:tcPr>
            <w:tcW w:w="565" w:type="dxa"/>
          </w:tcPr>
          <w:p w14:paraId="6D89CAF6" w14:textId="61A73E05" w:rsidR="004F48E0" w:rsidRDefault="004F48E0" w:rsidP="004F48E0">
            <w:pPr>
              <w:rPr>
                <w:lang w:val="en-US"/>
              </w:rPr>
            </w:pPr>
            <w:r>
              <w:rPr>
                <w:lang w:val="en-US"/>
              </w:rPr>
              <w:t>7</w:t>
            </w:r>
          </w:p>
        </w:tc>
        <w:tc>
          <w:tcPr>
            <w:tcW w:w="3077" w:type="dxa"/>
          </w:tcPr>
          <w:p w14:paraId="5A3C3F32" w14:textId="6D4FDD9A" w:rsidR="004F48E0" w:rsidRDefault="004F48E0" w:rsidP="004F48E0">
            <w:pPr>
              <w:rPr>
                <w:lang w:val="en-US"/>
              </w:rPr>
            </w:pPr>
            <w:r w:rsidRPr="00613FA2">
              <w:t>PatchworkMultilayerMethod.py</w:t>
            </w:r>
          </w:p>
        </w:tc>
        <w:tc>
          <w:tcPr>
            <w:tcW w:w="4864" w:type="dxa"/>
          </w:tcPr>
          <w:p w14:paraId="54513682" w14:textId="7D42E0D1" w:rsidR="004F48E0" w:rsidRDefault="004F48E0" w:rsidP="004F48E0">
            <w:pPr>
              <w:rPr>
                <w:lang w:val="en-US"/>
              </w:rPr>
            </w:pPr>
            <w:r w:rsidRPr="004D64DB">
              <w:t>Patchwork-Based multilayer [</w:t>
            </w:r>
            <w:r w:rsidR="00F104AF">
              <w:t>17</w:t>
            </w:r>
            <w:r w:rsidRPr="004D64DB">
              <w:t>]</w:t>
            </w:r>
          </w:p>
        </w:tc>
        <w:tc>
          <w:tcPr>
            <w:tcW w:w="1275" w:type="dxa"/>
          </w:tcPr>
          <w:p w14:paraId="4AA4EECB" w14:textId="6C8F9D8A" w:rsidR="004F48E0" w:rsidRDefault="00B409E8" w:rsidP="004F48E0">
            <w:pPr>
              <w:rPr>
                <w:lang w:val="en-US"/>
              </w:rPr>
            </w:pPr>
            <w:r>
              <w:rPr>
                <w:lang w:val="en-US"/>
              </w:rPr>
              <w:t>DCT</w:t>
            </w:r>
          </w:p>
        </w:tc>
      </w:tr>
      <w:tr w:rsidR="00C77DB0" w14:paraId="67A2CC2D" w14:textId="77777777" w:rsidTr="00C77DB0">
        <w:trPr>
          <w:trHeight w:val="267"/>
        </w:trPr>
        <w:tc>
          <w:tcPr>
            <w:tcW w:w="565" w:type="dxa"/>
          </w:tcPr>
          <w:p w14:paraId="59CC5E74" w14:textId="6803403F" w:rsidR="004F48E0" w:rsidRDefault="004F48E0" w:rsidP="004F48E0">
            <w:pPr>
              <w:rPr>
                <w:lang w:val="en-US"/>
              </w:rPr>
            </w:pPr>
            <w:r>
              <w:rPr>
                <w:lang w:val="en-US"/>
              </w:rPr>
              <w:t>8</w:t>
            </w:r>
          </w:p>
        </w:tc>
        <w:tc>
          <w:tcPr>
            <w:tcW w:w="3077" w:type="dxa"/>
          </w:tcPr>
          <w:p w14:paraId="10506761" w14:textId="2BF55B93" w:rsidR="004F48E0" w:rsidRDefault="004F48E0" w:rsidP="004F48E0">
            <w:pPr>
              <w:rPr>
                <w:lang w:val="en-US"/>
              </w:rPr>
            </w:pPr>
            <w:r w:rsidRPr="00613FA2">
              <w:t>NormSpaceMethod.py</w:t>
            </w:r>
          </w:p>
        </w:tc>
        <w:tc>
          <w:tcPr>
            <w:tcW w:w="4864" w:type="dxa"/>
          </w:tcPr>
          <w:p w14:paraId="779AA28A" w14:textId="1F9BE290" w:rsidR="004F48E0" w:rsidRDefault="004F48E0" w:rsidP="004F48E0">
            <w:pPr>
              <w:rPr>
                <w:lang w:val="en-US"/>
              </w:rPr>
            </w:pPr>
            <w:r w:rsidRPr="004D64DB">
              <w:t>Norm space method [</w:t>
            </w:r>
            <w:r w:rsidR="00F104AF">
              <w:t>18</w:t>
            </w:r>
            <w:r w:rsidRPr="004D64DB">
              <w:t>]</w:t>
            </w:r>
          </w:p>
        </w:tc>
        <w:tc>
          <w:tcPr>
            <w:tcW w:w="1275" w:type="dxa"/>
          </w:tcPr>
          <w:p w14:paraId="025A9214" w14:textId="3D308040" w:rsidR="004F48E0" w:rsidRDefault="00B409E8" w:rsidP="004F48E0">
            <w:pPr>
              <w:rPr>
                <w:lang w:val="en-US"/>
              </w:rPr>
            </w:pPr>
            <w:r>
              <w:rPr>
                <w:lang w:val="en-US"/>
              </w:rPr>
              <w:t>DCT + DWT</w:t>
            </w:r>
          </w:p>
        </w:tc>
      </w:tr>
      <w:tr w:rsidR="00C77DB0" w14:paraId="6C1F11A8" w14:textId="77777777" w:rsidTr="00C77DB0">
        <w:trPr>
          <w:trHeight w:val="524"/>
        </w:trPr>
        <w:tc>
          <w:tcPr>
            <w:tcW w:w="565" w:type="dxa"/>
          </w:tcPr>
          <w:p w14:paraId="6B7FBC0E" w14:textId="5FC4A972" w:rsidR="004F48E0" w:rsidRDefault="004F48E0" w:rsidP="004F48E0">
            <w:pPr>
              <w:rPr>
                <w:lang w:val="en-US"/>
              </w:rPr>
            </w:pPr>
            <w:r>
              <w:rPr>
                <w:lang w:val="en-US"/>
              </w:rPr>
              <w:t>9</w:t>
            </w:r>
          </w:p>
        </w:tc>
        <w:tc>
          <w:tcPr>
            <w:tcW w:w="3077" w:type="dxa"/>
          </w:tcPr>
          <w:p w14:paraId="1E5E5089" w14:textId="7EC6EF57" w:rsidR="004F48E0" w:rsidRDefault="004F48E0" w:rsidP="004F48E0">
            <w:pPr>
              <w:rPr>
                <w:lang w:val="en-US"/>
              </w:rPr>
            </w:pPr>
            <w:r w:rsidRPr="00613FA2">
              <w:t>FsvcMethod.py</w:t>
            </w:r>
          </w:p>
        </w:tc>
        <w:tc>
          <w:tcPr>
            <w:tcW w:w="4864" w:type="dxa"/>
          </w:tcPr>
          <w:p w14:paraId="23445D88" w14:textId="675B3D60" w:rsidR="004F48E0" w:rsidRDefault="004F48E0" w:rsidP="004F48E0">
            <w:pPr>
              <w:rPr>
                <w:lang w:val="en-US"/>
              </w:rPr>
            </w:pPr>
            <w:r w:rsidRPr="004D64DB">
              <w:t>Frequency Singular Value Coefficient Modification (FSVC) [</w:t>
            </w:r>
            <w:r w:rsidR="00F104AF">
              <w:t>19</w:t>
            </w:r>
            <w:r w:rsidRPr="004D64DB">
              <w:t>]</w:t>
            </w:r>
          </w:p>
        </w:tc>
        <w:tc>
          <w:tcPr>
            <w:tcW w:w="1275" w:type="dxa"/>
          </w:tcPr>
          <w:p w14:paraId="10C4E202" w14:textId="332ACA63" w:rsidR="004F48E0" w:rsidRDefault="00B409E8" w:rsidP="004F48E0">
            <w:pPr>
              <w:rPr>
                <w:lang w:val="en-US"/>
              </w:rPr>
            </w:pPr>
            <w:r>
              <w:rPr>
                <w:lang w:val="en-US"/>
              </w:rPr>
              <w:t>DCT</w:t>
            </w:r>
          </w:p>
        </w:tc>
      </w:tr>
      <w:tr w:rsidR="00C77DB0" w14:paraId="017A05B5" w14:textId="77777777" w:rsidTr="0016313F">
        <w:trPr>
          <w:trHeight w:val="265"/>
        </w:trPr>
        <w:tc>
          <w:tcPr>
            <w:tcW w:w="565" w:type="dxa"/>
          </w:tcPr>
          <w:p w14:paraId="7EF55D4D" w14:textId="39F9E723" w:rsidR="004F48E0" w:rsidRDefault="004F48E0" w:rsidP="004F48E0">
            <w:pPr>
              <w:rPr>
                <w:lang w:val="en-US"/>
              </w:rPr>
            </w:pPr>
            <w:r>
              <w:rPr>
                <w:lang w:val="en-US"/>
              </w:rPr>
              <w:t>10</w:t>
            </w:r>
          </w:p>
        </w:tc>
        <w:tc>
          <w:tcPr>
            <w:tcW w:w="3077" w:type="dxa"/>
          </w:tcPr>
          <w:p w14:paraId="26095C2B" w14:textId="30D8CDC0" w:rsidR="004F48E0" w:rsidRDefault="004F48E0" w:rsidP="004F48E0">
            <w:pPr>
              <w:rPr>
                <w:lang w:val="en-US"/>
              </w:rPr>
            </w:pPr>
            <w:r w:rsidRPr="00613FA2">
              <w:t>DsssMethod.py</w:t>
            </w:r>
          </w:p>
        </w:tc>
        <w:tc>
          <w:tcPr>
            <w:tcW w:w="4864" w:type="dxa"/>
          </w:tcPr>
          <w:p w14:paraId="5021A793" w14:textId="03F72125" w:rsidR="004F48E0" w:rsidRDefault="004F48E0" w:rsidP="004F48E0">
            <w:pPr>
              <w:rPr>
                <w:lang w:val="en-US"/>
              </w:rPr>
            </w:pPr>
            <w:r w:rsidRPr="004D64DB">
              <w:t>Direct Sequence Spread Spectrum technique [</w:t>
            </w:r>
            <w:r w:rsidR="00F104AF">
              <w:t>13</w:t>
            </w:r>
            <w:r w:rsidRPr="004D64DB">
              <w:t>]</w:t>
            </w:r>
          </w:p>
        </w:tc>
        <w:tc>
          <w:tcPr>
            <w:tcW w:w="1275" w:type="dxa"/>
          </w:tcPr>
          <w:p w14:paraId="362696F5" w14:textId="281A0FC8" w:rsidR="004F48E0" w:rsidRDefault="00436745" w:rsidP="004F48E0">
            <w:pPr>
              <w:rPr>
                <w:lang w:val="en-US"/>
              </w:rPr>
            </w:pPr>
            <w:r>
              <w:rPr>
                <w:lang w:val="en-US"/>
              </w:rPr>
              <w:t>Time</w:t>
            </w:r>
          </w:p>
        </w:tc>
      </w:tr>
    </w:tbl>
    <w:p w14:paraId="7078A097" w14:textId="77777777" w:rsidR="003E5305" w:rsidRDefault="003E5305" w:rsidP="004F48E0">
      <w:pPr>
        <w:spacing w:after="0"/>
        <w:rPr>
          <w:lang w:val="en-US"/>
        </w:rPr>
      </w:pPr>
    </w:p>
    <w:p w14:paraId="22B614C3" w14:textId="77777777" w:rsidR="00372BE7" w:rsidRPr="00372BE7" w:rsidRDefault="00372BE7" w:rsidP="00372BE7">
      <w:pPr>
        <w:spacing w:after="0"/>
        <w:rPr>
          <w:lang w:val="en-US"/>
        </w:rPr>
      </w:pPr>
      <w:r w:rsidRPr="00372BE7">
        <w:rPr>
          <w:lang w:val="en-US"/>
        </w:rPr>
        <w:t>All methods extend a common abstract class, which specifies that the encoding requires a sample array and a list of bits to be embedded. The output is a sample array of steganographic information. In the case of decoding, the output of the encode function serves as the input for the decode function, and the message length needs to be provided.</w:t>
      </w:r>
    </w:p>
    <w:p w14:paraId="3E472F58" w14:textId="77777777" w:rsidR="00372BE7" w:rsidRPr="00372BE7" w:rsidRDefault="00372BE7" w:rsidP="00372BE7">
      <w:pPr>
        <w:spacing w:after="0"/>
        <w:rPr>
          <w:lang w:val="en-US"/>
        </w:rPr>
      </w:pPr>
    </w:p>
    <w:p w14:paraId="1FE3B848" w14:textId="4BF006C7" w:rsidR="0005168E" w:rsidRPr="00372BE7" w:rsidRDefault="00372BE7" w:rsidP="00372BE7">
      <w:pPr>
        <w:spacing w:after="0"/>
        <w:rPr>
          <w:lang w:val="en-US"/>
        </w:rPr>
      </w:pPr>
      <w:r w:rsidRPr="00372BE7">
        <w:rPr>
          <w:lang w:val="en-US"/>
        </w:rPr>
        <w:t>A similar breakdown is presented in Table 2 for speech evaluation metrics. The metrics are divided into three groups based on the type of value being evaluated: reverberation, intelligibility, and quality. Each metric implementation extends the abstract class, where two arrays containing the signal before and after watermarking are required for computations. The return value depends on the metric and can be a number or an array of numbers.</w:t>
      </w:r>
    </w:p>
    <w:p w14:paraId="33541286" w14:textId="77777777" w:rsidR="00372BE7" w:rsidRPr="00372BE7" w:rsidRDefault="00372BE7" w:rsidP="00372BE7">
      <w:pPr>
        <w:spacing w:after="0"/>
        <w:rPr>
          <w:lang w:val="en-US"/>
        </w:rPr>
      </w:pPr>
    </w:p>
    <w:p w14:paraId="7E2176BF" w14:textId="1EB30E9B" w:rsidR="0005168E" w:rsidRPr="00F555DE" w:rsidRDefault="0005168E" w:rsidP="0005168E">
      <w:pPr>
        <w:spacing w:after="0"/>
        <w:rPr>
          <w:lang w:val="en-US"/>
        </w:rPr>
      </w:pPr>
      <w:r w:rsidRPr="00F555DE">
        <w:rPr>
          <w:lang w:val="en-US"/>
        </w:rPr>
        <w:t xml:space="preserve">Table 2: </w:t>
      </w:r>
    </w:p>
    <w:p w14:paraId="1B6AACC4" w14:textId="0F05F046" w:rsidR="009E28CF" w:rsidRPr="00F555DE" w:rsidRDefault="00F555DE" w:rsidP="006E1E85">
      <w:pPr>
        <w:spacing w:after="0"/>
        <w:rPr>
          <w:lang w:val="en-US"/>
        </w:rPr>
      </w:pPr>
      <w:r w:rsidRPr="00F555DE">
        <w:rPr>
          <w:lang w:val="en-US"/>
        </w:rPr>
        <w:t>A list of classes with their respective</w:t>
      </w:r>
      <w:r>
        <w:rPr>
          <w:lang w:val="en-US"/>
        </w:rPr>
        <w:t xml:space="preserve"> </w:t>
      </w:r>
      <w:r w:rsidRPr="00F555DE">
        <w:rPr>
          <w:lang w:val="en-US"/>
        </w:rPr>
        <w:t>methods</w:t>
      </w:r>
    </w:p>
    <w:tbl>
      <w:tblPr>
        <w:tblStyle w:val="Tabela-Siatka"/>
        <w:tblW w:w="9479" w:type="dxa"/>
        <w:tblInd w:w="-147" w:type="dxa"/>
        <w:tblLook w:val="04A0" w:firstRow="1" w:lastRow="0" w:firstColumn="1" w:lastColumn="0" w:noHBand="0" w:noVBand="1"/>
      </w:tblPr>
      <w:tblGrid>
        <w:gridCol w:w="639"/>
        <w:gridCol w:w="2930"/>
        <w:gridCol w:w="5902"/>
        <w:gridCol w:w="8"/>
      </w:tblGrid>
      <w:tr w:rsidR="006E1E85" w14:paraId="6FF69EB1" w14:textId="77777777" w:rsidTr="005A44F6">
        <w:trPr>
          <w:gridAfter w:val="1"/>
          <w:wAfter w:w="8" w:type="dxa"/>
        </w:trPr>
        <w:tc>
          <w:tcPr>
            <w:tcW w:w="640" w:type="dxa"/>
          </w:tcPr>
          <w:p w14:paraId="6FA58E97" w14:textId="59ADC5C8" w:rsidR="006E1E85" w:rsidRDefault="006E1E85" w:rsidP="006E1E85">
            <w:pPr>
              <w:rPr>
                <w:lang w:val="en-US"/>
              </w:rPr>
            </w:pPr>
            <w:r>
              <w:rPr>
                <w:lang w:val="en-US"/>
              </w:rPr>
              <w:t>No.</w:t>
            </w:r>
          </w:p>
        </w:tc>
        <w:tc>
          <w:tcPr>
            <w:tcW w:w="2899" w:type="dxa"/>
          </w:tcPr>
          <w:p w14:paraId="3D5C18CA" w14:textId="7A895CAC" w:rsidR="006E1E85" w:rsidRDefault="006E1E85" w:rsidP="006E1E85">
            <w:pPr>
              <w:rPr>
                <w:lang w:val="en-US"/>
              </w:rPr>
            </w:pPr>
            <w:r>
              <w:rPr>
                <w:lang w:val="en-US"/>
              </w:rPr>
              <w:t>Class (file) name</w:t>
            </w:r>
          </w:p>
        </w:tc>
        <w:tc>
          <w:tcPr>
            <w:tcW w:w="5932" w:type="dxa"/>
          </w:tcPr>
          <w:p w14:paraId="112FC072" w14:textId="32EB24B6" w:rsidR="006E1E85" w:rsidRPr="001F0EAD" w:rsidRDefault="006E1E85" w:rsidP="006E1E85">
            <w:r>
              <w:rPr>
                <w:lang w:val="en-US"/>
              </w:rPr>
              <w:t>Method name</w:t>
            </w:r>
            <w:r w:rsidR="001F0EAD">
              <w:rPr>
                <w:lang w:val="en-US"/>
              </w:rPr>
              <w:t xml:space="preserve"> [Reference]</w:t>
            </w:r>
          </w:p>
        </w:tc>
      </w:tr>
      <w:tr w:rsidR="006E1E85" w14:paraId="2C996072" w14:textId="77777777" w:rsidTr="005A44F6">
        <w:tc>
          <w:tcPr>
            <w:tcW w:w="9479" w:type="dxa"/>
            <w:gridSpan w:val="4"/>
          </w:tcPr>
          <w:p w14:paraId="75C54949" w14:textId="70122523" w:rsidR="006E1E85" w:rsidRPr="00825A5D" w:rsidRDefault="006E1E85" w:rsidP="00F57033">
            <w:pPr>
              <w:rPr>
                <w:i/>
                <w:iCs/>
                <w:lang w:val="en-US"/>
              </w:rPr>
            </w:pPr>
            <w:r w:rsidRPr="00825A5D">
              <w:rPr>
                <w:i/>
                <w:iCs/>
                <w:lang w:val="en-US"/>
              </w:rPr>
              <w:t>Speech Reverberation</w:t>
            </w:r>
          </w:p>
        </w:tc>
      </w:tr>
      <w:tr w:rsidR="00955B66" w14:paraId="1F49071C" w14:textId="77777777" w:rsidTr="005A44F6">
        <w:trPr>
          <w:gridAfter w:val="1"/>
          <w:wAfter w:w="8" w:type="dxa"/>
        </w:trPr>
        <w:tc>
          <w:tcPr>
            <w:tcW w:w="640" w:type="dxa"/>
          </w:tcPr>
          <w:p w14:paraId="6332DEDD" w14:textId="1D933B43" w:rsidR="00955B66" w:rsidRDefault="00955B66" w:rsidP="00955B66">
            <w:pPr>
              <w:rPr>
                <w:lang w:val="en-US"/>
              </w:rPr>
            </w:pPr>
            <w:r>
              <w:rPr>
                <w:lang w:val="en-US"/>
              </w:rPr>
              <w:t>1</w:t>
            </w:r>
          </w:p>
        </w:tc>
        <w:tc>
          <w:tcPr>
            <w:tcW w:w="2899" w:type="dxa"/>
          </w:tcPr>
          <w:p w14:paraId="319CBA26" w14:textId="11B0253B" w:rsidR="00955B66" w:rsidRDefault="00D0262F" w:rsidP="00955B66">
            <w:pPr>
              <w:rPr>
                <w:lang w:val="en-US"/>
              </w:rPr>
            </w:pPr>
            <w:r w:rsidRPr="00D0262F">
              <w:rPr>
                <w:lang w:val="en-US"/>
              </w:rPr>
              <w:t>BsdMetric.py</w:t>
            </w:r>
          </w:p>
        </w:tc>
        <w:tc>
          <w:tcPr>
            <w:tcW w:w="5932" w:type="dxa"/>
          </w:tcPr>
          <w:p w14:paraId="649E12ED" w14:textId="3193D755" w:rsidR="00955B66" w:rsidRDefault="00955B66" w:rsidP="00955B66">
            <w:pPr>
              <w:rPr>
                <w:lang w:val="en-US"/>
              </w:rPr>
            </w:pPr>
            <w:r w:rsidRPr="00335AE3">
              <w:t>Bark spectral distortion (BSD) [</w:t>
            </w:r>
            <w:r w:rsidR="00F104AF">
              <w:t>14</w:t>
            </w:r>
            <w:r w:rsidRPr="00335AE3">
              <w:t>]</w:t>
            </w:r>
          </w:p>
        </w:tc>
      </w:tr>
      <w:tr w:rsidR="00955B66" w14:paraId="3B893323" w14:textId="77777777" w:rsidTr="005A44F6">
        <w:trPr>
          <w:gridAfter w:val="1"/>
          <w:wAfter w:w="8" w:type="dxa"/>
        </w:trPr>
        <w:tc>
          <w:tcPr>
            <w:tcW w:w="640" w:type="dxa"/>
          </w:tcPr>
          <w:p w14:paraId="4FA27E0F" w14:textId="34554B50" w:rsidR="00955B66" w:rsidRDefault="00955B66" w:rsidP="00955B66">
            <w:pPr>
              <w:rPr>
                <w:lang w:val="en-US"/>
              </w:rPr>
            </w:pPr>
            <w:r>
              <w:rPr>
                <w:lang w:val="en-US"/>
              </w:rPr>
              <w:t>2</w:t>
            </w:r>
          </w:p>
        </w:tc>
        <w:tc>
          <w:tcPr>
            <w:tcW w:w="2899" w:type="dxa"/>
          </w:tcPr>
          <w:p w14:paraId="27CAEAD4" w14:textId="1348B75F" w:rsidR="00955B66" w:rsidRDefault="00D0262F" w:rsidP="00955B66">
            <w:pPr>
              <w:rPr>
                <w:lang w:val="en-US"/>
              </w:rPr>
            </w:pPr>
            <w:r w:rsidRPr="00D0262F">
              <w:rPr>
                <w:lang w:val="en-US"/>
              </w:rPr>
              <w:t>SrmrMetric.py</w:t>
            </w:r>
          </w:p>
        </w:tc>
        <w:tc>
          <w:tcPr>
            <w:tcW w:w="5932" w:type="dxa"/>
          </w:tcPr>
          <w:p w14:paraId="2E9F97A4" w14:textId="2F507994" w:rsidR="00955B66" w:rsidRDefault="00955B66" w:rsidP="00955B66">
            <w:pPr>
              <w:rPr>
                <w:lang w:val="en-US"/>
              </w:rPr>
            </w:pPr>
            <w:r w:rsidRPr="00335AE3">
              <w:t>Speech-to-reverberation modulation energy ratio (SRMR) [10]</w:t>
            </w:r>
          </w:p>
        </w:tc>
      </w:tr>
      <w:tr w:rsidR="006E1E85" w14:paraId="31387303" w14:textId="77777777" w:rsidTr="005A44F6">
        <w:tc>
          <w:tcPr>
            <w:tcW w:w="9479" w:type="dxa"/>
            <w:gridSpan w:val="4"/>
          </w:tcPr>
          <w:p w14:paraId="1E43FC72" w14:textId="3A9E3EDB" w:rsidR="006E1E85" w:rsidRPr="00825A5D" w:rsidRDefault="006E1E85" w:rsidP="00F57033">
            <w:pPr>
              <w:rPr>
                <w:i/>
                <w:iCs/>
                <w:lang w:val="en-US"/>
              </w:rPr>
            </w:pPr>
            <w:r w:rsidRPr="00825A5D">
              <w:rPr>
                <w:i/>
                <w:iCs/>
                <w:lang w:val="en-US"/>
              </w:rPr>
              <w:t>Speech Intelligibility</w:t>
            </w:r>
          </w:p>
        </w:tc>
      </w:tr>
      <w:tr w:rsidR="00955B66" w14:paraId="67FC8E42" w14:textId="77777777" w:rsidTr="005A44F6">
        <w:trPr>
          <w:gridAfter w:val="1"/>
          <w:wAfter w:w="8" w:type="dxa"/>
        </w:trPr>
        <w:tc>
          <w:tcPr>
            <w:tcW w:w="640" w:type="dxa"/>
          </w:tcPr>
          <w:p w14:paraId="197BA746" w14:textId="47370AF6" w:rsidR="00955B66" w:rsidRDefault="00955B66" w:rsidP="00955B66">
            <w:pPr>
              <w:rPr>
                <w:lang w:val="en-US"/>
              </w:rPr>
            </w:pPr>
            <w:r>
              <w:rPr>
                <w:lang w:val="en-US"/>
              </w:rPr>
              <w:t>3</w:t>
            </w:r>
          </w:p>
        </w:tc>
        <w:tc>
          <w:tcPr>
            <w:tcW w:w="2899" w:type="dxa"/>
          </w:tcPr>
          <w:p w14:paraId="37CCEEF0" w14:textId="63ED6E99" w:rsidR="00955B66" w:rsidRDefault="00D0262F" w:rsidP="00955B66">
            <w:pPr>
              <w:rPr>
                <w:lang w:val="en-US"/>
              </w:rPr>
            </w:pPr>
            <w:r w:rsidRPr="00D0262F">
              <w:rPr>
                <w:lang w:val="en-US"/>
              </w:rPr>
              <w:t>CsiiMetric.py</w:t>
            </w:r>
          </w:p>
        </w:tc>
        <w:tc>
          <w:tcPr>
            <w:tcW w:w="5932" w:type="dxa"/>
          </w:tcPr>
          <w:p w14:paraId="4BF7441B" w14:textId="33C26BF9" w:rsidR="00955B66" w:rsidRDefault="00955B66" w:rsidP="00955B66">
            <w:pPr>
              <w:rPr>
                <w:lang w:val="en-US"/>
              </w:rPr>
            </w:pPr>
            <w:r w:rsidRPr="002A048F">
              <w:t>Coherence and speech intelligibility index (CSII) [</w:t>
            </w:r>
            <w:r w:rsidR="00F104AF">
              <w:t>14</w:t>
            </w:r>
            <w:r w:rsidRPr="002A048F">
              <w:t>]</w:t>
            </w:r>
          </w:p>
        </w:tc>
      </w:tr>
      <w:tr w:rsidR="00955B66" w14:paraId="4F9FA922" w14:textId="77777777" w:rsidTr="005A44F6">
        <w:trPr>
          <w:gridAfter w:val="1"/>
          <w:wAfter w:w="8" w:type="dxa"/>
        </w:trPr>
        <w:tc>
          <w:tcPr>
            <w:tcW w:w="640" w:type="dxa"/>
          </w:tcPr>
          <w:p w14:paraId="5EEA5AA2" w14:textId="25AC6379" w:rsidR="00955B66" w:rsidRDefault="00955B66" w:rsidP="00955B66">
            <w:pPr>
              <w:rPr>
                <w:lang w:val="en-US"/>
              </w:rPr>
            </w:pPr>
            <w:r>
              <w:rPr>
                <w:lang w:val="en-US"/>
              </w:rPr>
              <w:t>4</w:t>
            </w:r>
          </w:p>
        </w:tc>
        <w:tc>
          <w:tcPr>
            <w:tcW w:w="2899" w:type="dxa"/>
          </w:tcPr>
          <w:p w14:paraId="5FA3DED4" w14:textId="115B1AFD" w:rsidR="00955B66" w:rsidRDefault="00D0262F" w:rsidP="00955B66">
            <w:pPr>
              <w:rPr>
                <w:lang w:val="en-US"/>
              </w:rPr>
            </w:pPr>
            <w:r w:rsidRPr="00D0262F">
              <w:rPr>
                <w:lang w:val="en-US"/>
              </w:rPr>
              <w:t>NcmMetric.py</w:t>
            </w:r>
          </w:p>
        </w:tc>
        <w:tc>
          <w:tcPr>
            <w:tcW w:w="5932" w:type="dxa"/>
          </w:tcPr>
          <w:p w14:paraId="2CA84D06" w14:textId="619BF90E" w:rsidR="00955B66" w:rsidRDefault="00955B66" w:rsidP="00955B66">
            <w:pPr>
              <w:rPr>
                <w:lang w:val="en-US"/>
              </w:rPr>
            </w:pPr>
            <w:r w:rsidRPr="002A048F">
              <w:t>Normalized-covariance measure (NCM) [</w:t>
            </w:r>
            <w:r w:rsidR="00F104AF">
              <w:t>14</w:t>
            </w:r>
            <w:r w:rsidRPr="002A048F">
              <w:t>]</w:t>
            </w:r>
          </w:p>
        </w:tc>
      </w:tr>
      <w:tr w:rsidR="00955B66" w14:paraId="0319048F" w14:textId="77777777" w:rsidTr="005A44F6">
        <w:trPr>
          <w:gridAfter w:val="1"/>
          <w:wAfter w:w="8" w:type="dxa"/>
        </w:trPr>
        <w:tc>
          <w:tcPr>
            <w:tcW w:w="640" w:type="dxa"/>
          </w:tcPr>
          <w:p w14:paraId="3B2861E8" w14:textId="6170E635" w:rsidR="00955B66" w:rsidRDefault="00955B66" w:rsidP="00955B66">
            <w:pPr>
              <w:rPr>
                <w:lang w:val="en-US"/>
              </w:rPr>
            </w:pPr>
            <w:r>
              <w:rPr>
                <w:lang w:val="en-US"/>
              </w:rPr>
              <w:t>5</w:t>
            </w:r>
          </w:p>
        </w:tc>
        <w:tc>
          <w:tcPr>
            <w:tcW w:w="2899" w:type="dxa"/>
          </w:tcPr>
          <w:p w14:paraId="1740D1FB" w14:textId="434C4AB1" w:rsidR="00955B66" w:rsidRDefault="00D0262F" w:rsidP="00955B66">
            <w:pPr>
              <w:rPr>
                <w:lang w:val="en-US"/>
              </w:rPr>
            </w:pPr>
            <w:r w:rsidRPr="00D0262F">
              <w:rPr>
                <w:lang w:val="en-US"/>
              </w:rPr>
              <w:t>StoiMetric.py</w:t>
            </w:r>
          </w:p>
        </w:tc>
        <w:tc>
          <w:tcPr>
            <w:tcW w:w="5932" w:type="dxa"/>
          </w:tcPr>
          <w:p w14:paraId="2CC455B6" w14:textId="0875E192" w:rsidR="00955B66" w:rsidRDefault="00955B66" w:rsidP="00955B66">
            <w:pPr>
              <w:rPr>
                <w:lang w:val="en-US"/>
              </w:rPr>
            </w:pPr>
            <w:r w:rsidRPr="002A048F">
              <w:t>Short-time objective intelligibility (STOI) [</w:t>
            </w:r>
            <w:r w:rsidR="00F104AF">
              <w:t>16</w:t>
            </w:r>
            <w:r w:rsidRPr="002A048F">
              <w:t>]</w:t>
            </w:r>
          </w:p>
        </w:tc>
      </w:tr>
      <w:tr w:rsidR="006E1E85" w14:paraId="3FA2285C" w14:textId="77777777" w:rsidTr="005A44F6">
        <w:tc>
          <w:tcPr>
            <w:tcW w:w="9479" w:type="dxa"/>
            <w:gridSpan w:val="4"/>
          </w:tcPr>
          <w:p w14:paraId="4A051276" w14:textId="616C075A" w:rsidR="006E1E85" w:rsidRPr="00825A5D" w:rsidRDefault="006E1E85" w:rsidP="00F57033">
            <w:pPr>
              <w:rPr>
                <w:i/>
                <w:iCs/>
                <w:lang w:val="en-US"/>
              </w:rPr>
            </w:pPr>
            <w:r w:rsidRPr="00825A5D">
              <w:rPr>
                <w:i/>
                <w:iCs/>
                <w:lang w:val="en-US"/>
              </w:rPr>
              <w:t>Speech Quality</w:t>
            </w:r>
          </w:p>
        </w:tc>
      </w:tr>
      <w:tr w:rsidR="00955B66" w14:paraId="09DB83BB" w14:textId="77777777" w:rsidTr="005A44F6">
        <w:trPr>
          <w:gridAfter w:val="1"/>
          <w:wAfter w:w="8" w:type="dxa"/>
        </w:trPr>
        <w:tc>
          <w:tcPr>
            <w:tcW w:w="640" w:type="dxa"/>
          </w:tcPr>
          <w:p w14:paraId="71D08277" w14:textId="433C6382" w:rsidR="00955B66" w:rsidRDefault="00955B66" w:rsidP="00955B66">
            <w:pPr>
              <w:rPr>
                <w:lang w:val="en-US"/>
              </w:rPr>
            </w:pPr>
            <w:r>
              <w:rPr>
                <w:lang w:val="en-US"/>
              </w:rPr>
              <w:t>6</w:t>
            </w:r>
          </w:p>
        </w:tc>
        <w:tc>
          <w:tcPr>
            <w:tcW w:w="2899" w:type="dxa"/>
          </w:tcPr>
          <w:p w14:paraId="672A08FD" w14:textId="22CE0975" w:rsidR="00955B66" w:rsidRDefault="00D0262F" w:rsidP="00955B66">
            <w:pPr>
              <w:rPr>
                <w:lang w:val="en-US"/>
              </w:rPr>
            </w:pPr>
            <w:r w:rsidRPr="00D0262F">
              <w:rPr>
                <w:lang w:val="en-US"/>
              </w:rPr>
              <w:t>SnrMetric.py</w:t>
            </w:r>
          </w:p>
        </w:tc>
        <w:tc>
          <w:tcPr>
            <w:tcW w:w="5932" w:type="dxa"/>
          </w:tcPr>
          <w:p w14:paraId="52A7C91F" w14:textId="64100C3A" w:rsidR="00955B66" w:rsidRDefault="00955B66" w:rsidP="00955B66">
            <w:pPr>
              <w:rPr>
                <w:lang w:val="en-US"/>
              </w:rPr>
            </w:pPr>
            <w:r w:rsidRPr="00E92A94">
              <w:t>Signal - to - Noise Ratio (SNR) [</w:t>
            </w:r>
            <w:r w:rsidR="00F104AF">
              <w:t>19</w:t>
            </w:r>
            <w:r w:rsidRPr="00E92A94">
              <w:t>]</w:t>
            </w:r>
          </w:p>
        </w:tc>
      </w:tr>
      <w:tr w:rsidR="00955B66" w14:paraId="5DCD6914" w14:textId="77777777" w:rsidTr="005A44F6">
        <w:trPr>
          <w:gridAfter w:val="1"/>
          <w:wAfter w:w="8" w:type="dxa"/>
        </w:trPr>
        <w:tc>
          <w:tcPr>
            <w:tcW w:w="640" w:type="dxa"/>
          </w:tcPr>
          <w:p w14:paraId="45594BC4" w14:textId="7EC24D69" w:rsidR="00955B66" w:rsidRDefault="00955B66" w:rsidP="00955B66">
            <w:pPr>
              <w:rPr>
                <w:lang w:val="en-US"/>
              </w:rPr>
            </w:pPr>
            <w:r>
              <w:rPr>
                <w:lang w:val="en-US"/>
              </w:rPr>
              <w:t>7</w:t>
            </w:r>
          </w:p>
        </w:tc>
        <w:tc>
          <w:tcPr>
            <w:tcW w:w="2899" w:type="dxa"/>
          </w:tcPr>
          <w:p w14:paraId="0DBC65D7" w14:textId="793D4BBD" w:rsidR="00955B66" w:rsidRDefault="00D0262F" w:rsidP="00955B66">
            <w:pPr>
              <w:rPr>
                <w:lang w:val="en-US"/>
              </w:rPr>
            </w:pPr>
            <w:r w:rsidRPr="00D0262F">
              <w:rPr>
                <w:lang w:val="en-US"/>
              </w:rPr>
              <w:t>MelCepstralDistanceMetric.py</w:t>
            </w:r>
          </w:p>
        </w:tc>
        <w:tc>
          <w:tcPr>
            <w:tcW w:w="5932" w:type="dxa"/>
          </w:tcPr>
          <w:p w14:paraId="0F9B8F19" w14:textId="09473CCB" w:rsidR="00955B66" w:rsidRDefault="00955B66" w:rsidP="00955B66">
            <w:pPr>
              <w:rPr>
                <w:lang w:val="en-US"/>
              </w:rPr>
            </w:pPr>
            <w:r w:rsidRPr="00E92A94">
              <w:t>Mel-cepstral distance measure for objective speech quality assessment [1</w:t>
            </w:r>
            <w:r w:rsidR="00F104AF">
              <w:t>8</w:t>
            </w:r>
            <w:r w:rsidRPr="00E92A94">
              <w:t>]</w:t>
            </w:r>
          </w:p>
        </w:tc>
      </w:tr>
      <w:tr w:rsidR="00955B66" w14:paraId="71C84BDC" w14:textId="77777777" w:rsidTr="005A44F6">
        <w:trPr>
          <w:gridAfter w:val="1"/>
          <w:wAfter w:w="8" w:type="dxa"/>
        </w:trPr>
        <w:tc>
          <w:tcPr>
            <w:tcW w:w="640" w:type="dxa"/>
          </w:tcPr>
          <w:p w14:paraId="2C450A8B" w14:textId="7F20B784" w:rsidR="00955B66" w:rsidRDefault="00955B66" w:rsidP="00955B66">
            <w:pPr>
              <w:rPr>
                <w:lang w:val="en-US"/>
              </w:rPr>
            </w:pPr>
            <w:r>
              <w:rPr>
                <w:lang w:val="en-US"/>
              </w:rPr>
              <w:t>8</w:t>
            </w:r>
          </w:p>
        </w:tc>
        <w:tc>
          <w:tcPr>
            <w:tcW w:w="2899" w:type="dxa"/>
          </w:tcPr>
          <w:p w14:paraId="6FB24E02" w14:textId="7AE0891B" w:rsidR="00955B66" w:rsidRDefault="00D0262F" w:rsidP="00955B66">
            <w:pPr>
              <w:rPr>
                <w:lang w:val="en-US"/>
              </w:rPr>
            </w:pPr>
            <w:r w:rsidRPr="00D0262F">
              <w:rPr>
                <w:lang w:val="en-US"/>
              </w:rPr>
              <w:t>SnrSegMetric.py</w:t>
            </w:r>
          </w:p>
        </w:tc>
        <w:tc>
          <w:tcPr>
            <w:tcW w:w="5932" w:type="dxa"/>
          </w:tcPr>
          <w:p w14:paraId="2667A8ED" w14:textId="4B3D7749" w:rsidR="00955B66" w:rsidRDefault="00955B66" w:rsidP="00955B66">
            <w:pPr>
              <w:rPr>
                <w:lang w:val="en-US"/>
              </w:rPr>
            </w:pPr>
            <w:r w:rsidRPr="00E92A94">
              <w:t>Segmental Signal-to-Noise Ratio (</w:t>
            </w:r>
            <w:proofErr w:type="spellStart"/>
            <w:r w:rsidRPr="00E92A94">
              <w:t>SNRseg</w:t>
            </w:r>
            <w:proofErr w:type="spellEnd"/>
            <w:r w:rsidRPr="00E92A94">
              <w:t>) [</w:t>
            </w:r>
            <w:r w:rsidR="00F104AF">
              <w:t>14</w:t>
            </w:r>
            <w:r w:rsidRPr="00E92A94">
              <w:t>]</w:t>
            </w:r>
          </w:p>
        </w:tc>
      </w:tr>
      <w:tr w:rsidR="00955B66" w14:paraId="35DB2728" w14:textId="77777777" w:rsidTr="005A44F6">
        <w:trPr>
          <w:gridAfter w:val="1"/>
          <w:wAfter w:w="8" w:type="dxa"/>
        </w:trPr>
        <w:tc>
          <w:tcPr>
            <w:tcW w:w="640" w:type="dxa"/>
          </w:tcPr>
          <w:p w14:paraId="2C1326DE" w14:textId="252D4541" w:rsidR="00955B66" w:rsidRDefault="00955B66" w:rsidP="00955B66">
            <w:pPr>
              <w:rPr>
                <w:lang w:val="en-US"/>
              </w:rPr>
            </w:pPr>
            <w:r>
              <w:rPr>
                <w:lang w:val="en-US"/>
              </w:rPr>
              <w:lastRenderedPageBreak/>
              <w:t>9</w:t>
            </w:r>
          </w:p>
        </w:tc>
        <w:tc>
          <w:tcPr>
            <w:tcW w:w="2899" w:type="dxa"/>
          </w:tcPr>
          <w:p w14:paraId="75C6D482" w14:textId="0E14225D" w:rsidR="00955B66" w:rsidRDefault="00D0262F" w:rsidP="00955B66">
            <w:pPr>
              <w:rPr>
                <w:lang w:val="en-US"/>
              </w:rPr>
            </w:pPr>
            <w:r w:rsidRPr="00D0262F">
              <w:rPr>
                <w:lang w:val="en-US"/>
              </w:rPr>
              <w:t>FWSnrSegMetric.py</w:t>
            </w:r>
          </w:p>
        </w:tc>
        <w:tc>
          <w:tcPr>
            <w:tcW w:w="5932" w:type="dxa"/>
          </w:tcPr>
          <w:p w14:paraId="67D37277" w14:textId="7F835951" w:rsidR="00955B66" w:rsidRDefault="00955B66" w:rsidP="00955B66">
            <w:pPr>
              <w:rPr>
                <w:lang w:val="en-US"/>
              </w:rPr>
            </w:pPr>
            <w:r w:rsidRPr="00E92A94">
              <w:t>Frequency-weighted Segmental SNR (</w:t>
            </w:r>
            <w:proofErr w:type="spellStart"/>
            <w:r w:rsidRPr="00E92A94">
              <w:t>fwSNRseg</w:t>
            </w:r>
            <w:proofErr w:type="spellEnd"/>
            <w:r w:rsidRPr="00E92A94">
              <w:t>) [</w:t>
            </w:r>
            <w:r w:rsidR="00F104AF">
              <w:t>14</w:t>
            </w:r>
            <w:r w:rsidRPr="00E92A94">
              <w:t>]</w:t>
            </w:r>
          </w:p>
        </w:tc>
      </w:tr>
      <w:tr w:rsidR="00955B66" w14:paraId="78A82DC3" w14:textId="77777777" w:rsidTr="005A44F6">
        <w:trPr>
          <w:gridAfter w:val="1"/>
          <w:wAfter w:w="8" w:type="dxa"/>
        </w:trPr>
        <w:tc>
          <w:tcPr>
            <w:tcW w:w="640" w:type="dxa"/>
          </w:tcPr>
          <w:p w14:paraId="337A00E6" w14:textId="54C6A3A8" w:rsidR="00955B66" w:rsidRDefault="00955B66" w:rsidP="00955B66">
            <w:pPr>
              <w:rPr>
                <w:lang w:val="en-US"/>
              </w:rPr>
            </w:pPr>
            <w:r>
              <w:rPr>
                <w:lang w:val="en-US"/>
              </w:rPr>
              <w:t>10</w:t>
            </w:r>
          </w:p>
        </w:tc>
        <w:tc>
          <w:tcPr>
            <w:tcW w:w="2899" w:type="dxa"/>
          </w:tcPr>
          <w:p w14:paraId="6A814973" w14:textId="4833CC4D" w:rsidR="00955B66" w:rsidRDefault="00D0262F" w:rsidP="00955B66">
            <w:pPr>
              <w:rPr>
                <w:lang w:val="en-US"/>
              </w:rPr>
            </w:pPr>
            <w:r w:rsidRPr="00D0262F">
              <w:rPr>
                <w:lang w:val="en-US"/>
              </w:rPr>
              <w:t>CepstrumDistanceMetric.py</w:t>
            </w:r>
          </w:p>
        </w:tc>
        <w:tc>
          <w:tcPr>
            <w:tcW w:w="5932" w:type="dxa"/>
          </w:tcPr>
          <w:p w14:paraId="7CEBAF12" w14:textId="10D4EDC3" w:rsidR="00955B66" w:rsidRDefault="00955B66" w:rsidP="00955B66">
            <w:pPr>
              <w:rPr>
                <w:lang w:val="en-US"/>
              </w:rPr>
            </w:pPr>
            <w:proofErr w:type="spellStart"/>
            <w:r w:rsidRPr="00E92A94">
              <w:t>Cepstrum</w:t>
            </w:r>
            <w:proofErr w:type="spellEnd"/>
            <w:r w:rsidRPr="00E92A94">
              <w:t xml:space="preserve"> Distance Objective Speech Quality Measure (CD) [</w:t>
            </w:r>
            <w:r w:rsidR="00F104AF">
              <w:t>14</w:t>
            </w:r>
            <w:r w:rsidRPr="00E92A94">
              <w:t>]</w:t>
            </w:r>
          </w:p>
        </w:tc>
      </w:tr>
      <w:tr w:rsidR="00955B66" w14:paraId="650A34D4" w14:textId="77777777" w:rsidTr="005A44F6">
        <w:trPr>
          <w:gridAfter w:val="1"/>
          <w:wAfter w:w="8" w:type="dxa"/>
        </w:trPr>
        <w:tc>
          <w:tcPr>
            <w:tcW w:w="640" w:type="dxa"/>
          </w:tcPr>
          <w:p w14:paraId="66F08527" w14:textId="63814416" w:rsidR="00955B66" w:rsidRDefault="00955B66" w:rsidP="00955B66">
            <w:pPr>
              <w:rPr>
                <w:lang w:val="en-US"/>
              </w:rPr>
            </w:pPr>
            <w:r>
              <w:rPr>
                <w:lang w:val="en-US"/>
              </w:rPr>
              <w:t>11</w:t>
            </w:r>
          </w:p>
        </w:tc>
        <w:tc>
          <w:tcPr>
            <w:tcW w:w="2899" w:type="dxa"/>
          </w:tcPr>
          <w:p w14:paraId="343117FD" w14:textId="1099C05F" w:rsidR="00955B66" w:rsidRDefault="00D0262F" w:rsidP="00955B66">
            <w:pPr>
              <w:rPr>
                <w:lang w:val="en-US"/>
              </w:rPr>
            </w:pPr>
            <w:r w:rsidRPr="00D0262F">
              <w:rPr>
                <w:lang w:val="en-US"/>
              </w:rPr>
              <w:t>LlrMetric.py</w:t>
            </w:r>
          </w:p>
        </w:tc>
        <w:tc>
          <w:tcPr>
            <w:tcW w:w="5932" w:type="dxa"/>
          </w:tcPr>
          <w:p w14:paraId="5A721130" w14:textId="7ED12C52" w:rsidR="00955B66" w:rsidRDefault="00955B66" w:rsidP="00955B66">
            <w:pPr>
              <w:rPr>
                <w:lang w:val="en-US"/>
              </w:rPr>
            </w:pPr>
            <w:r w:rsidRPr="00E92A94">
              <w:t>Log - likelihood Ratio (LLR) [</w:t>
            </w:r>
            <w:r w:rsidR="00F104AF">
              <w:t>14</w:t>
            </w:r>
            <w:r w:rsidRPr="00E92A94">
              <w:t>]</w:t>
            </w:r>
          </w:p>
        </w:tc>
      </w:tr>
      <w:tr w:rsidR="00955B66" w14:paraId="5DCA1EB0" w14:textId="77777777" w:rsidTr="005A44F6">
        <w:trPr>
          <w:gridAfter w:val="1"/>
          <w:wAfter w:w="8" w:type="dxa"/>
        </w:trPr>
        <w:tc>
          <w:tcPr>
            <w:tcW w:w="640" w:type="dxa"/>
          </w:tcPr>
          <w:p w14:paraId="5399936A" w14:textId="711DFAF2" w:rsidR="00955B66" w:rsidRDefault="00955B66" w:rsidP="00955B66">
            <w:pPr>
              <w:rPr>
                <w:lang w:val="en-US"/>
              </w:rPr>
            </w:pPr>
            <w:r>
              <w:rPr>
                <w:lang w:val="en-US"/>
              </w:rPr>
              <w:t>12</w:t>
            </w:r>
          </w:p>
        </w:tc>
        <w:tc>
          <w:tcPr>
            <w:tcW w:w="2899" w:type="dxa"/>
          </w:tcPr>
          <w:p w14:paraId="45B920A6" w14:textId="1DF5B2BF" w:rsidR="00955B66" w:rsidRDefault="00D0262F" w:rsidP="00955B66">
            <w:pPr>
              <w:rPr>
                <w:lang w:val="en-US"/>
              </w:rPr>
            </w:pPr>
            <w:r w:rsidRPr="00D0262F">
              <w:rPr>
                <w:lang w:val="en-US"/>
              </w:rPr>
              <w:t>WssMetric.py</w:t>
            </w:r>
          </w:p>
        </w:tc>
        <w:tc>
          <w:tcPr>
            <w:tcW w:w="5932" w:type="dxa"/>
          </w:tcPr>
          <w:p w14:paraId="6A2663A8" w14:textId="4DE580E1" w:rsidR="00955B66" w:rsidRDefault="00955B66" w:rsidP="00955B66">
            <w:pPr>
              <w:rPr>
                <w:lang w:val="en-US"/>
              </w:rPr>
            </w:pPr>
            <w:r w:rsidRPr="00E92A94">
              <w:t>Weighted Spectral Slope (WSS) [</w:t>
            </w:r>
            <w:r w:rsidR="00F104AF">
              <w:t>14</w:t>
            </w:r>
            <w:r w:rsidRPr="00E92A94">
              <w:t>]</w:t>
            </w:r>
          </w:p>
        </w:tc>
      </w:tr>
      <w:tr w:rsidR="00955B66" w14:paraId="61F1C660" w14:textId="77777777" w:rsidTr="005A44F6">
        <w:trPr>
          <w:gridAfter w:val="1"/>
          <w:wAfter w:w="8" w:type="dxa"/>
        </w:trPr>
        <w:tc>
          <w:tcPr>
            <w:tcW w:w="640" w:type="dxa"/>
          </w:tcPr>
          <w:p w14:paraId="2E082D0A" w14:textId="4494A9C9" w:rsidR="00955B66" w:rsidRDefault="00955B66" w:rsidP="00955B66">
            <w:pPr>
              <w:rPr>
                <w:lang w:val="en-US"/>
              </w:rPr>
            </w:pPr>
            <w:r>
              <w:rPr>
                <w:lang w:val="en-US"/>
              </w:rPr>
              <w:t>13</w:t>
            </w:r>
          </w:p>
        </w:tc>
        <w:tc>
          <w:tcPr>
            <w:tcW w:w="2899" w:type="dxa"/>
          </w:tcPr>
          <w:p w14:paraId="0AB4B014" w14:textId="19041E66" w:rsidR="00955B66" w:rsidRDefault="00D0262F" w:rsidP="00955B66">
            <w:pPr>
              <w:rPr>
                <w:lang w:val="en-US"/>
              </w:rPr>
            </w:pPr>
            <w:r w:rsidRPr="00D0262F">
              <w:rPr>
                <w:lang w:val="en-US"/>
              </w:rPr>
              <w:t>PesqMetric.py</w:t>
            </w:r>
          </w:p>
        </w:tc>
        <w:tc>
          <w:tcPr>
            <w:tcW w:w="5932" w:type="dxa"/>
          </w:tcPr>
          <w:p w14:paraId="50D3A1C4" w14:textId="6BB8F500" w:rsidR="00955B66" w:rsidRDefault="00955B66" w:rsidP="00955B66">
            <w:pPr>
              <w:rPr>
                <w:lang w:val="en-US"/>
              </w:rPr>
            </w:pPr>
            <w:r w:rsidRPr="00E92A94">
              <w:t>Perceptual Evaluation of Speech Quality (PESQ) [</w:t>
            </w:r>
            <w:r w:rsidR="00F104AF">
              <w:t>15</w:t>
            </w:r>
            <w:r w:rsidRPr="00E92A94">
              <w:t>]</w:t>
            </w:r>
          </w:p>
        </w:tc>
      </w:tr>
    </w:tbl>
    <w:p w14:paraId="29ED9D0F" w14:textId="77777777" w:rsidR="006E1E85" w:rsidRDefault="006E1E85" w:rsidP="006E1E85">
      <w:pPr>
        <w:spacing w:after="0"/>
        <w:rPr>
          <w:lang w:val="en-US"/>
        </w:rPr>
      </w:pPr>
    </w:p>
    <w:p w14:paraId="7D280821" w14:textId="77777777" w:rsidR="00372BE7" w:rsidRPr="00372BE7" w:rsidRDefault="00372BE7" w:rsidP="00372BE7">
      <w:pPr>
        <w:rPr>
          <w:lang w:val="pl-PL"/>
        </w:rPr>
      </w:pPr>
    </w:p>
    <w:p w14:paraId="03CCE7AF" w14:textId="77777777" w:rsidR="00372BE7" w:rsidRPr="00372BE7" w:rsidRDefault="00372BE7" w:rsidP="00372BE7">
      <w:pPr>
        <w:rPr>
          <w:lang w:val="en-US"/>
        </w:rPr>
      </w:pPr>
      <w:r w:rsidRPr="00372BE7">
        <w:rPr>
          <w:lang w:val="en-US"/>
        </w:rPr>
        <w:t>The implemented methods for attacks on audio files are presented below:</w:t>
      </w:r>
    </w:p>
    <w:p w14:paraId="112FD33C" w14:textId="77777777" w:rsidR="00372BE7" w:rsidRDefault="00372BE7" w:rsidP="00372BE7">
      <w:pPr>
        <w:pStyle w:val="Akapitzlist"/>
        <w:numPr>
          <w:ilvl w:val="0"/>
          <w:numId w:val="16"/>
        </w:numPr>
        <w:rPr>
          <w:lang w:val="en-US"/>
        </w:rPr>
      </w:pPr>
      <w:proofErr w:type="spellStart"/>
      <w:r w:rsidRPr="00372BE7">
        <w:rPr>
          <w:lang w:val="en-US"/>
        </w:rPr>
        <w:t>low_pass_filter</w:t>
      </w:r>
      <w:proofErr w:type="spellEnd"/>
      <w:r w:rsidRPr="00372BE7">
        <w:rPr>
          <w:lang w:val="en-US"/>
        </w:rPr>
        <w:t>: This function applies a low-pass filter to the audio signal. Its purpose is to remove high-frequency components that may interfere with the analysis of the audio signal.</w:t>
      </w:r>
    </w:p>
    <w:p w14:paraId="291B2678" w14:textId="77777777" w:rsidR="00372BE7" w:rsidRDefault="00372BE7" w:rsidP="00372BE7">
      <w:pPr>
        <w:pStyle w:val="Akapitzlist"/>
        <w:numPr>
          <w:ilvl w:val="0"/>
          <w:numId w:val="16"/>
        </w:numPr>
        <w:rPr>
          <w:lang w:val="en-US"/>
        </w:rPr>
      </w:pPr>
      <w:proofErr w:type="spellStart"/>
      <w:r w:rsidRPr="00372BE7">
        <w:rPr>
          <w:lang w:val="en-US"/>
        </w:rPr>
        <w:t>additive_noise</w:t>
      </w:r>
      <w:proofErr w:type="spellEnd"/>
      <w:r w:rsidRPr="00372BE7">
        <w:rPr>
          <w:lang w:val="en-US"/>
        </w:rPr>
        <w:t>: This function adds Gaussian noise to the audio signal with a specified standard deviation. The purpose of this function is to simulate disturbances that may occur in real sound recording conditions.</w:t>
      </w:r>
    </w:p>
    <w:p w14:paraId="5C965ED9" w14:textId="77777777" w:rsidR="00372BE7" w:rsidRDefault="00372BE7" w:rsidP="00372BE7">
      <w:pPr>
        <w:pStyle w:val="Akapitzlist"/>
        <w:numPr>
          <w:ilvl w:val="0"/>
          <w:numId w:val="16"/>
        </w:numPr>
        <w:rPr>
          <w:lang w:val="en-US"/>
        </w:rPr>
      </w:pPr>
      <w:proofErr w:type="spellStart"/>
      <w:r w:rsidRPr="00372BE7">
        <w:rPr>
          <w:lang w:val="en-US"/>
        </w:rPr>
        <w:t>frequency_filter</w:t>
      </w:r>
      <w:proofErr w:type="spellEnd"/>
      <w:r w:rsidRPr="00372BE7">
        <w:rPr>
          <w:lang w:val="en-US"/>
        </w:rPr>
        <w:t>: This function applies a frequency-sensitive filter to the signal, allowing for the removal of undesired signal components at specific frequencies.</w:t>
      </w:r>
    </w:p>
    <w:p w14:paraId="3248613F" w14:textId="77777777" w:rsidR="00372BE7" w:rsidRDefault="00372BE7" w:rsidP="00372BE7">
      <w:pPr>
        <w:pStyle w:val="Akapitzlist"/>
        <w:numPr>
          <w:ilvl w:val="0"/>
          <w:numId w:val="16"/>
        </w:numPr>
        <w:rPr>
          <w:lang w:val="en-US"/>
        </w:rPr>
      </w:pPr>
      <w:proofErr w:type="spellStart"/>
      <w:r w:rsidRPr="00372BE7">
        <w:rPr>
          <w:lang w:val="en-US"/>
        </w:rPr>
        <w:t>flip_random_samples</w:t>
      </w:r>
      <w:proofErr w:type="spellEnd"/>
      <w:r w:rsidRPr="00372BE7">
        <w:rPr>
          <w:lang w:val="en-US"/>
        </w:rPr>
        <w:t>: This function randomly flips the values of a specified number of samples in a WAV file. The purpose of this function is to simulate the occurrence of individual sample errors.</w:t>
      </w:r>
    </w:p>
    <w:p w14:paraId="0DD15427" w14:textId="77777777" w:rsidR="00372BE7" w:rsidRDefault="00372BE7" w:rsidP="00372BE7">
      <w:pPr>
        <w:pStyle w:val="Akapitzlist"/>
        <w:numPr>
          <w:ilvl w:val="0"/>
          <w:numId w:val="16"/>
        </w:numPr>
        <w:rPr>
          <w:lang w:val="en-US"/>
        </w:rPr>
      </w:pPr>
      <w:proofErr w:type="spellStart"/>
      <w:r w:rsidRPr="00372BE7">
        <w:rPr>
          <w:lang w:val="en-US"/>
        </w:rPr>
        <w:t>cut_random_samples</w:t>
      </w:r>
      <w:proofErr w:type="spellEnd"/>
      <w:r w:rsidRPr="00372BE7">
        <w:rPr>
          <w:lang w:val="en-US"/>
        </w:rPr>
        <w:t>: This function randomly removes the values of a specified number of samples in a WAV file. The purpose of this function is to simulate the loss of parts of the audio signal.</w:t>
      </w:r>
    </w:p>
    <w:p w14:paraId="491475A1" w14:textId="77777777" w:rsidR="00372BE7" w:rsidRDefault="00372BE7" w:rsidP="00372BE7">
      <w:pPr>
        <w:pStyle w:val="Akapitzlist"/>
        <w:numPr>
          <w:ilvl w:val="0"/>
          <w:numId w:val="16"/>
        </w:numPr>
        <w:rPr>
          <w:lang w:val="en-US"/>
        </w:rPr>
      </w:pPr>
      <w:r w:rsidRPr="00372BE7">
        <w:rPr>
          <w:lang w:val="en-US"/>
        </w:rPr>
        <w:t xml:space="preserve">resample: This function changes the sampling frequency of a WAV file to a specified value. Both </w:t>
      </w:r>
      <w:proofErr w:type="spellStart"/>
      <w:r w:rsidRPr="00372BE7">
        <w:rPr>
          <w:lang w:val="en-US"/>
        </w:rPr>
        <w:t>downsampling</w:t>
      </w:r>
      <w:proofErr w:type="spellEnd"/>
      <w:r w:rsidRPr="00372BE7">
        <w:rPr>
          <w:lang w:val="en-US"/>
        </w:rPr>
        <w:t xml:space="preserve"> and </w:t>
      </w:r>
      <w:proofErr w:type="spellStart"/>
      <w:r w:rsidRPr="00372BE7">
        <w:rPr>
          <w:lang w:val="en-US"/>
        </w:rPr>
        <w:t>upsampling</w:t>
      </w:r>
      <w:proofErr w:type="spellEnd"/>
      <w:r w:rsidRPr="00372BE7">
        <w:rPr>
          <w:lang w:val="en-US"/>
        </w:rPr>
        <w:t xml:space="preserve"> can be performed.</w:t>
      </w:r>
    </w:p>
    <w:p w14:paraId="7C18FDAD" w14:textId="77777777" w:rsidR="00372BE7" w:rsidRDefault="00372BE7" w:rsidP="00372BE7">
      <w:pPr>
        <w:pStyle w:val="Akapitzlist"/>
        <w:numPr>
          <w:ilvl w:val="0"/>
          <w:numId w:val="16"/>
        </w:numPr>
        <w:rPr>
          <w:lang w:val="en-US"/>
        </w:rPr>
      </w:pPr>
      <w:proofErr w:type="spellStart"/>
      <w:r w:rsidRPr="00372BE7">
        <w:rPr>
          <w:lang w:val="en-US"/>
        </w:rPr>
        <w:t>amplitude_scaling</w:t>
      </w:r>
      <w:proofErr w:type="spellEnd"/>
      <w:r w:rsidRPr="00372BE7">
        <w:rPr>
          <w:lang w:val="en-US"/>
        </w:rPr>
        <w:t>: This function scales the amplitude of the audio signal by a specified value. The purpose of this function is to simulate changes in the volume of the audio signal.</w:t>
      </w:r>
    </w:p>
    <w:p w14:paraId="5007B155" w14:textId="77777777" w:rsidR="00372BE7" w:rsidRDefault="00372BE7" w:rsidP="00372BE7">
      <w:pPr>
        <w:pStyle w:val="Akapitzlist"/>
        <w:numPr>
          <w:ilvl w:val="0"/>
          <w:numId w:val="16"/>
        </w:numPr>
        <w:rPr>
          <w:lang w:val="en-US"/>
        </w:rPr>
      </w:pPr>
      <w:proofErr w:type="spellStart"/>
      <w:r w:rsidRPr="00372BE7">
        <w:rPr>
          <w:lang w:val="en-US"/>
        </w:rPr>
        <w:t>pitch_shift</w:t>
      </w:r>
      <w:proofErr w:type="spellEnd"/>
      <w:r w:rsidRPr="00372BE7">
        <w:rPr>
          <w:lang w:val="en-US"/>
        </w:rPr>
        <w:t>: This function performs pitch shifting of the sound by a specified number of semitones.</w:t>
      </w:r>
    </w:p>
    <w:p w14:paraId="2507C6E3" w14:textId="0EB6EF7C" w:rsidR="00372BE7" w:rsidRPr="00372BE7" w:rsidRDefault="00372BE7" w:rsidP="00372BE7">
      <w:pPr>
        <w:pStyle w:val="Akapitzlist"/>
        <w:numPr>
          <w:ilvl w:val="0"/>
          <w:numId w:val="16"/>
        </w:numPr>
        <w:rPr>
          <w:lang w:val="en-US"/>
        </w:rPr>
      </w:pPr>
      <w:proofErr w:type="spellStart"/>
      <w:r w:rsidRPr="00372BE7">
        <w:rPr>
          <w:lang w:val="en-US"/>
        </w:rPr>
        <w:t>time_stretch</w:t>
      </w:r>
      <w:proofErr w:type="spellEnd"/>
      <w:r w:rsidRPr="00372BE7">
        <w:rPr>
          <w:lang w:val="en-US"/>
        </w:rPr>
        <w:t>: This function changes the duration of the sound by scaling the time. The purpose of this function is to simulate the increase or decrease in playback speed.</w:t>
      </w:r>
      <w:r>
        <w:rPr>
          <w:lang w:val="en-US"/>
        </w:rPr>
        <w:br/>
      </w:r>
    </w:p>
    <w:p w14:paraId="36BD3480" w14:textId="77777777" w:rsidR="00356BEC" w:rsidRPr="00356BEC" w:rsidRDefault="00356BEC" w:rsidP="00356BEC">
      <w:pPr>
        <w:pStyle w:val="Akapitzlist"/>
        <w:keepNext/>
        <w:keepLines/>
        <w:numPr>
          <w:ilvl w:val="0"/>
          <w:numId w:val="14"/>
        </w:numPr>
        <w:spacing w:after="0" w:line="240" w:lineRule="auto"/>
        <w:outlineLvl w:val="0"/>
        <w:rPr>
          <w:rFonts w:ascii="Arial" w:hAnsi="Arial" w:cs="Arial"/>
          <w:i/>
          <w:vanish/>
          <w:szCs w:val="22"/>
        </w:rPr>
      </w:pPr>
    </w:p>
    <w:p w14:paraId="2B324A8C" w14:textId="77777777" w:rsidR="00356BEC" w:rsidRPr="00356BEC" w:rsidRDefault="00356BEC" w:rsidP="00356BEC">
      <w:pPr>
        <w:pStyle w:val="Akapitzlist"/>
        <w:keepNext/>
        <w:keepLines/>
        <w:numPr>
          <w:ilvl w:val="0"/>
          <w:numId w:val="14"/>
        </w:numPr>
        <w:spacing w:after="0" w:line="240" w:lineRule="auto"/>
        <w:outlineLvl w:val="0"/>
        <w:rPr>
          <w:rFonts w:ascii="Arial" w:hAnsi="Arial" w:cs="Arial"/>
          <w:i/>
          <w:vanish/>
          <w:szCs w:val="22"/>
        </w:rPr>
      </w:pPr>
    </w:p>
    <w:p w14:paraId="3CFF2316" w14:textId="77777777" w:rsidR="00356BEC" w:rsidRPr="00356BEC" w:rsidRDefault="00356BEC" w:rsidP="00356BEC">
      <w:pPr>
        <w:pStyle w:val="Akapitzlist"/>
        <w:keepNext/>
        <w:keepLines/>
        <w:numPr>
          <w:ilvl w:val="1"/>
          <w:numId w:val="14"/>
        </w:numPr>
        <w:spacing w:after="0" w:line="240" w:lineRule="auto"/>
        <w:outlineLvl w:val="0"/>
        <w:rPr>
          <w:rFonts w:ascii="Arial" w:hAnsi="Arial" w:cs="Arial"/>
          <w:i/>
          <w:vanish/>
          <w:szCs w:val="22"/>
        </w:rPr>
      </w:pPr>
    </w:p>
    <w:p w14:paraId="357AB47D" w14:textId="77777777" w:rsidR="00356BEC" w:rsidRPr="00356BEC" w:rsidRDefault="00356BEC" w:rsidP="00356BEC">
      <w:pPr>
        <w:pStyle w:val="Akapitzlist"/>
        <w:keepNext/>
        <w:keepLines/>
        <w:numPr>
          <w:ilvl w:val="1"/>
          <w:numId w:val="14"/>
        </w:numPr>
        <w:spacing w:after="0" w:line="240" w:lineRule="auto"/>
        <w:outlineLvl w:val="0"/>
        <w:rPr>
          <w:rFonts w:ascii="Arial" w:hAnsi="Arial" w:cs="Arial"/>
          <w:i/>
          <w:vanish/>
          <w:szCs w:val="22"/>
        </w:rPr>
      </w:pPr>
    </w:p>
    <w:p w14:paraId="75841E3B" w14:textId="3A6A512B" w:rsidR="009E28CF" w:rsidRPr="00CF16FD" w:rsidRDefault="00657B03" w:rsidP="009E28CF">
      <w:pPr>
        <w:pStyle w:val="Nagwek1"/>
        <w:numPr>
          <w:ilvl w:val="1"/>
          <w:numId w:val="14"/>
        </w:numPr>
        <w:spacing w:before="0" w:line="240" w:lineRule="auto"/>
        <w:contextualSpacing/>
        <w:rPr>
          <w:rFonts w:ascii="Arial" w:eastAsia="Calibri" w:hAnsi="Arial" w:cs="Arial"/>
          <w:bCs/>
          <w:iCs/>
          <w:sz w:val="22"/>
          <w:szCs w:val="22"/>
        </w:rPr>
      </w:pPr>
      <w:r w:rsidRPr="00356BEC">
        <w:rPr>
          <w:rFonts w:ascii="Arial" w:eastAsia="Calibri" w:hAnsi="Arial" w:cs="Arial"/>
          <w:bCs/>
          <w:iCs/>
          <w:sz w:val="22"/>
          <w:szCs w:val="22"/>
        </w:rPr>
        <w:t>Sample code snippets analysis</w:t>
      </w:r>
    </w:p>
    <w:p w14:paraId="149011E2" w14:textId="11B4ECD9" w:rsidR="00372BE7" w:rsidRPr="00372BE7" w:rsidRDefault="00372BE7" w:rsidP="009E30D0">
      <w:pPr>
        <w:rPr>
          <w:lang w:val="en-US"/>
        </w:rPr>
      </w:pPr>
      <w:r w:rsidRPr="00372BE7">
        <w:rPr>
          <w:lang w:val="en-US"/>
        </w:rPr>
        <w:t>Class representing the steganographic method (Fig. 3):</w:t>
      </w:r>
    </w:p>
    <w:p w14:paraId="154D3529" w14:textId="1659F81C" w:rsidR="009E30D0" w:rsidRPr="00372BE7" w:rsidRDefault="009E28CF" w:rsidP="009E30D0">
      <w:pPr>
        <w:rPr>
          <w:rFonts w:ascii="Arial" w:hAnsi="Arial" w:cs="Arial"/>
          <w:iCs/>
          <w:szCs w:val="22"/>
          <w:lang w:val="en-US"/>
        </w:rPr>
      </w:pPr>
      <w:r>
        <w:rPr>
          <w:noProof/>
          <w:lang w:val="pl-PL"/>
        </w:rPr>
        <w:lastRenderedPageBreak/>
        <w:drawing>
          <wp:inline distT="0" distB="0" distL="0" distR="0" wp14:anchorId="4726C019" wp14:editId="3CD26096">
            <wp:extent cx="4980514" cy="2803667"/>
            <wp:effectExtent l="0" t="0" r="0" b="0"/>
            <wp:docPr id="12" name="Obraz 12" descr="Obraz zawierający tekst, elektronika, zrzut ekranu, wyświetlacz&#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2" descr="Obraz zawierający tekst, elektronika, zrzut ekranu, wyświetlacz&#10;&#10;Opis wygenerowany automatyczni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9604" cy="2814414"/>
                    </a:xfrm>
                    <a:prstGeom prst="rect">
                      <a:avLst/>
                    </a:prstGeom>
                  </pic:spPr>
                </pic:pic>
              </a:graphicData>
            </a:graphic>
          </wp:inline>
        </w:drawing>
      </w:r>
      <w:r w:rsidRPr="00372BE7">
        <w:rPr>
          <w:iCs/>
          <w:lang w:val="en-US"/>
        </w:rPr>
        <w:t xml:space="preserve"> </w:t>
      </w:r>
    </w:p>
    <w:p w14:paraId="4DFD1B65" w14:textId="4A9CACE6" w:rsidR="009E30D0" w:rsidRPr="00F104AF" w:rsidRDefault="009E30D0" w:rsidP="009E30D0">
      <w:pPr>
        <w:rPr>
          <w:iCs/>
          <w:lang w:val="pl-PL"/>
        </w:rPr>
      </w:pPr>
      <w:r w:rsidRPr="00077C8D">
        <w:rPr>
          <w:iCs/>
          <w:lang w:val="pl-PL"/>
        </w:rPr>
        <w:t xml:space="preserve">Fig. </w:t>
      </w:r>
      <w:r w:rsidR="006C5455" w:rsidRPr="00077C8D">
        <w:rPr>
          <w:iCs/>
          <w:lang w:val="pl-PL"/>
        </w:rPr>
        <w:t>3</w:t>
      </w:r>
      <w:r w:rsidRPr="00077C8D">
        <w:rPr>
          <w:iCs/>
          <w:lang w:val="pl-PL"/>
        </w:rPr>
        <w:t xml:space="preserve">. </w:t>
      </w:r>
      <w:proofErr w:type="spellStart"/>
      <w:r w:rsidR="006C5455" w:rsidRPr="00F104AF">
        <w:rPr>
          <w:iCs/>
          <w:lang w:val="pl-PL"/>
        </w:rPr>
        <w:t>SteganographyMethod</w:t>
      </w:r>
      <w:proofErr w:type="spellEnd"/>
      <w:r w:rsidR="006C5455" w:rsidRPr="00F104AF">
        <w:rPr>
          <w:iCs/>
          <w:lang w:val="pl-PL"/>
        </w:rPr>
        <w:t xml:space="preserve"> </w:t>
      </w:r>
      <w:proofErr w:type="spellStart"/>
      <w:r w:rsidR="006C5455" w:rsidRPr="00F104AF">
        <w:rPr>
          <w:iCs/>
          <w:lang w:val="pl-PL"/>
        </w:rPr>
        <w:t>abstract</w:t>
      </w:r>
      <w:proofErr w:type="spellEnd"/>
      <w:r w:rsidR="006C5455" w:rsidRPr="00F104AF">
        <w:rPr>
          <w:iCs/>
          <w:lang w:val="pl-PL"/>
        </w:rPr>
        <w:t xml:space="preserve"> </w:t>
      </w:r>
      <w:proofErr w:type="spellStart"/>
      <w:r w:rsidR="006C5455" w:rsidRPr="00F104AF">
        <w:rPr>
          <w:iCs/>
          <w:lang w:val="pl-PL"/>
        </w:rPr>
        <w:t>class</w:t>
      </w:r>
      <w:proofErr w:type="spellEnd"/>
    </w:p>
    <w:p w14:paraId="30A192C0" w14:textId="43943341" w:rsidR="009E30D0" w:rsidRPr="00372BE7" w:rsidRDefault="00372BE7" w:rsidP="009E30D0">
      <w:pPr>
        <w:rPr>
          <w:rFonts w:ascii="Arial" w:hAnsi="Arial" w:cs="Arial"/>
          <w:iCs/>
          <w:szCs w:val="22"/>
          <w:lang w:val="en-US"/>
        </w:rPr>
      </w:pPr>
      <w:r w:rsidRPr="00372BE7">
        <w:rPr>
          <w:iCs/>
          <w:lang w:val="en-US"/>
        </w:rPr>
        <w:t>Class representing the quality assessment metric of steganographic methods (Fig. 4):</w:t>
      </w:r>
      <w:r w:rsidR="009E28CF">
        <w:rPr>
          <w:noProof/>
          <w:lang w:val="pl-PL"/>
        </w:rPr>
        <w:drawing>
          <wp:inline distT="0" distB="0" distL="0" distR="0" wp14:anchorId="07CA9E36" wp14:editId="5EDB3B55">
            <wp:extent cx="3721210" cy="3011159"/>
            <wp:effectExtent l="0" t="0" r="0" b="0"/>
            <wp:docPr id="11" name="Obraz 11" descr="Obraz zawierający tekst, elektronika, wyświetlacz,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1" descr="Obraz zawierający tekst, elektronika, wyświetlacz, zrzut ekranu&#10;&#10;Opis wygenerowany automatyczni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1210" cy="3011159"/>
                    </a:xfrm>
                    <a:prstGeom prst="rect">
                      <a:avLst/>
                    </a:prstGeom>
                  </pic:spPr>
                </pic:pic>
              </a:graphicData>
            </a:graphic>
          </wp:inline>
        </w:drawing>
      </w:r>
    </w:p>
    <w:p w14:paraId="41879775" w14:textId="6D3AC426" w:rsidR="009E30D0" w:rsidRPr="009E28CF" w:rsidRDefault="009E30D0" w:rsidP="009E30D0">
      <w:pPr>
        <w:rPr>
          <w:iCs/>
          <w:lang w:val="pl-PL"/>
        </w:rPr>
      </w:pPr>
      <w:r w:rsidRPr="009E28CF">
        <w:rPr>
          <w:iCs/>
          <w:lang w:val="pl-PL"/>
        </w:rPr>
        <w:t xml:space="preserve">Fig. </w:t>
      </w:r>
      <w:r w:rsidR="00B426A7">
        <w:rPr>
          <w:iCs/>
          <w:lang w:val="pl-PL"/>
        </w:rPr>
        <w:t>4</w:t>
      </w:r>
      <w:r w:rsidRPr="009E28CF">
        <w:rPr>
          <w:iCs/>
          <w:lang w:val="pl-PL"/>
        </w:rPr>
        <w:t xml:space="preserve">. </w:t>
      </w:r>
      <w:proofErr w:type="spellStart"/>
      <w:r w:rsidR="006C5455" w:rsidRPr="00F104AF">
        <w:rPr>
          <w:iCs/>
          <w:lang w:val="pl-PL"/>
        </w:rPr>
        <w:t>Metric</w:t>
      </w:r>
      <w:proofErr w:type="spellEnd"/>
      <w:r w:rsidR="006C5455" w:rsidRPr="00F104AF">
        <w:rPr>
          <w:iCs/>
          <w:lang w:val="pl-PL"/>
        </w:rPr>
        <w:t xml:space="preserve"> </w:t>
      </w:r>
      <w:proofErr w:type="spellStart"/>
      <w:r w:rsidR="006C5455" w:rsidRPr="00F104AF">
        <w:rPr>
          <w:iCs/>
          <w:lang w:val="pl-PL"/>
        </w:rPr>
        <w:t>abstract</w:t>
      </w:r>
      <w:proofErr w:type="spellEnd"/>
      <w:r w:rsidR="006C5455" w:rsidRPr="00F104AF">
        <w:rPr>
          <w:iCs/>
          <w:lang w:val="pl-PL"/>
        </w:rPr>
        <w:t xml:space="preserve"> </w:t>
      </w:r>
      <w:proofErr w:type="spellStart"/>
      <w:r w:rsidR="006C5455" w:rsidRPr="00F104AF">
        <w:rPr>
          <w:iCs/>
          <w:lang w:val="pl-PL"/>
        </w:rPr>
        <w:t>class</w:t>
      </w:r>
      <w:proofErr w:type="spellEnd"/>
    </w:p>
    <w:p w14:paraId="7603B884" w14:textId="09CA36D4" w:rsidR="009E28CF" w:rsidRPr="00F104AF" w:rsidRDefault="009E28CF" w:rsidP="00873CA0">
      <w:pPr>
        <w:rPr>
          <w:iCs/>
          <w:lang w:val="pl-PL"/>
        </w:rPr>
      </w:pPr>
    </w:p>
    <w:p w14:paraId="5ECD2A03" w14:textId="783B6889" w:rsidR="009E30D0" w:rsidRPr="00372BE7" w:rsidRDefault="00372BE7" w:rsidP="009E30D0">
      <w:pPr>
        <w:rPr>
          <w:rFonts w:ascii="Arial" w:hAnsi="Arial" w:cs="Arial"/>
          <w:iCs/>
          <w:szCs w:val="22"/>
          <w:lang w:val="en-US"/>
        </w:rPr>
      </w:pPr>
      <w:r w:rsidRPr="00372BE7">
        <w:rPr>
          <w:lang w:val="en-US"/>
        </w:rPr>
        <w:lastRenderedPageBreak/>
        <w:t>The main() method, which shows an example of all the functions of the software (Fig. 5)</w:t>
      </w:r>
      <w:r w:rsidR="009E30D0">
        <w:rPr>
          <w:noProof/>
        </w:rPr>
        <w:drawing>
          <wp:inline distT="0" distB="0" distL="0" distR="0" wp14:anchorId="3030DE15" wp14:editId="32D211CE">
            <wp:extent cx="5943600" cy="7480300"/>
            <wp:effectExtent l="0" t="0" r="0" b="6350"/>
            <wp:docPr id="1496170479" name="Obraz 1" descr="Obraz zawierający tekst, elektronika, zrzut ekranu, wyświetlacz&#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0479" name="Obraz 1" descr="Obraz zawierający tekst, elektronika, zrzut ekranu, wyświetlacz&#10;&#10;Opis wygenerowany automatyczni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480300"/>
                    </a:xfrm>
                    <a:prstGeom prst="rect">
                      <a:avLst/>
                    </a:prstGeom>
                    <a:noFill/>
                    <a:ln>
                      <a:noFill/>
                    </a:ln>
                  </pic:spPr>
                </pic:pic>
              </a:graphicData>
            </a:graphic>
          </wp:inline>
        </w:drawing>
      </w:r>
    </w:p>
    <w:p w14:paraId="7FD1AB8C" w14:textId="209A6D19" w:rsidR="009E30D0" w:rsidRPr="00B426A7" w:rsidRDefault="009E30D0" w:rsidP="009E30D0">
      <w:pPr>
        <w:rPr>
          <w:iCs/>
          <w:lang w:val="en-US"/>
        </w:rPr>
      </w:pPr>
      <w:r w:rsidRPr="00B426A7">
        <w:rPr>
          <w:iCs/>
          <w:lang w:val="en-US"/>
        </w:rPr>
        <w:t xml:space="preserve">Fig. </w:t>
      </w:r>
      <w:r w:rsidR="00B426A7" w:rsidRPr="00B426A7">
        <w:rPr>
          <w:iCs/>
          <w:lang w:val="en-US"/>
        </w:rPr>
        <w:t>5</w:t>
      </w:r>
      <w:r w:rsidRPr="00B426A7">
        <w:rPr>
          <w:iCs/>
          <w:lang w:val="en-US"/>
        </w:rPr>
        <w:t xml:space="preserve">. </w:t>
      </w:r>
      <w:r w:rsidR="00B426A7">
        <w:rPr>
          <w:iCs/>
          <w:lang w:val="en-US"/>
        </w:rPr>
        <w:t>Main function for use cases</w:t>
      </w:r>
    </w:p>
    <w:p w14:paraId="64140109" w14:textId="29AF20BB" w:rsidR="009E30D0" w:rsidRPr="00B426A7" w:rsidRDefault="009E30D0" w:rsidP="009E28CF">
      <w:pPr>
        <w:rPr>
          <w:lang w:val="en-US"/>
        </w:rPr>
      </w:pPr>
    </w:p>
    <w:p w14:paraId="64EE40C1" w14:textId="77777777" w:rsidR="0003483D" w:rsidRPr="00B426A7" w:rsidRDefault="0003483D" w:rsidP="001E3522">
      <w:pPr>
        <w:spacing w:after="0" w:line="240" w:lineRule="auto"/>
        <w:rPr>
          <w:rFonts w:ascii="Arial" w:hAnsi="Arial" w:cs="Arial"/>
          <w:szCs w:val="22"/>
          <w:lang w:val="en-US"/>
        </w:rPr>
      </w:pPr>
    </w:p>
    <w:p w14:paraId="23371444" w14:textId="2D74078B" w:rsidR="0003483D" w:rsidRPr="00FC6B88" w:rsidRDefault="00657B03" w:rsidP="001E3522">
      <w:pPr>
        <w:pStyle w:val="Nagwek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p>
    <w:p w14:paraId="5306E44B" w14:textId="3A790318" w:rsidR="00F05D33" w:rsidRPr="00372BE7" w:rsidRDefault="00372BE7" w:rsidP="00AE1F20">
      <w:pPr>
        <w:spacing w:after="0" w:line="240" w:lineRule="auto"/>
        <w:ind w:left="1"/>
        <w:rPr>
          <w:rFonts w:ascii="Arial" w:hAnsi="Arial" w:cs="Arial"/>
          <w:iCs/>
          <w:szCs w:val="22"/>
          <w:lang w:val="en-US"/>
        </w:rPr>
      </w:pPr>
      <w:r w:rsidRPr="00372BE7">
        <w:rPr>
          <w:rFonts w:ascii="Arial" w:hAnsi="Arial" w:cs="Arial"/>
          <w:iCs/>
          <w:szCs w:val="22"/>
        </w:rPr>
        <w:t xml:space="preserve">This section presents an illustrative example of the software. Figures 6, 7, and 8 demonstrate the utilization of the described features of the program. The resulting logs are displayed in the program's console through the invocation of the __main__ method. Two sample datasets, </w:t>
      </w:r>
      <w:proofErr w:type="spellStart"/>
      <w:r w:rsidRPr="00372BE7">
        <w:rPr>
          <w:rFonts w:ascii="Arial" w:hAnsi="Arial" w:cs="Arial"/>
          <w:iCs/>
          <w:szCs w:val="22"/>
        </w:rPr>
        <w:t>LibriSpeech</w:t>
      </w:r>
      <w:proofErr w:type="spellEnd"/>
      <w:r w:rsidRPr="00372BE7">
        <w:rPr>
          <w:rFonts w:ascii="Arial" w:hAnsi="Arial" w:cs="Arial"/>
          <w:iCs/>
          <w:szCs w:val="22"/>
        </w:rPr>
        <w:t xml:space="preserve"> [20] and VCTK [21], which are commonly used in speech recognition and natural language processing (NLP) research, were used for testing purposes.</w:t>
      </w:r>
    </w:p>
    <w:p w14:paraId="7D651334" w14:textId="77777777" w:rsidR="009E30D0" w:rsidRDefault="009E30D0" w:rsidP="009E30D0">
      <w:pPr>
        <w:rPr>
          <w:rFonts w:ascii="Arial" w:hAnsi="Arial" w:cs="Arial"/>
          <w:iCs/>
          <w:szCs w:val="22"/>
          <w:lang w:val="pl-PL"/>
        </w:rPr>
      </w:pPr>
      <w:r>
        <w:rPr>
          <w:noProof/>
        </w:rPr>
        <w:drawing>
          <wp:inline distT="0" distB="0" distL="0" distR="0" wp14:anchorId="4F9AB521" wp14:editId="044F9E0F">
            <wp:extent cx="5943600" cy="3213100"/>
            <wp:effectExtent l="0" t="0" r="0" b="6350"/>
            <wp:docPr id="258628014" name="Obraz 4"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8014" name="Obraz 4" descr="Obraz zawierający tekst, zrzut ekranu, Czcionka&#10;&#10;Opis wygenerowany automatyczni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p>
    <w:p w14:paraId="299EB6BD" w14:textId="496A7A36" w:rsidR="009E30D0" w:rsidRPr="00FD6C91" w:rsidRDefault="009E30D0" w:rsidP="009E30D0">
      <w:pPr>
        <w:rPr>
          <w:iCs/>
          <w:lang w:val="en-US"/>
        </w:rPr>
      </w:pPr>
      <w:r w:rsidRPr="00FD6C91">
        <w:rPr>
          <w:iCs/>
          <w:lang w:val="en-US"/>
        </w:rPr>
        <w:t xml:space="preserve">Fig. </w:t>
      </w:r>
      <w:r w:rsidR="00FD6C91" w:rsidRPr="00FD6C91">
        <w:rPr>
          <w:iCs/>
          <w:lang w:val="en-US"/>
        </w:rPr>
        <w:t>6</w:t>
      </w:r>
      <w:r w:rsidRPr="00FD6C91">
        <w:rPr>
          <w:iCs/>
          <w:lang w:val="en-US"/>
        </w:rPr>
        <w:t xml:space="preserve">. </w:t>
      </w:r>
      <w:r w:rsidR="00FD6C91">
        <w:rPr>
          <w:iCs/>
          <w:lang w:val="en-US"/>
        </w:rPr>
        <w:t xml:space="preserve">Output logs for method FSVC with VCTK file </w:t>
      </w:r>
    </w:p>
    <w:p w14:paraId="274A14B5" w14:textId="77777777" w:rsidR="009E30D0" w:rsidRDefault="009E30D0" w:rsidP="009E30D0">
      <w:pPr>
        <w:rPr>
          <w:rFonts w:ascii="Arial" w:hAnsi="Arial" w:cs="Arial"/>
          <w:iCs/>
          <w:szCs w:val="22"/>
          <w:lang w:val="pl-PL"/>
        </w:rPr>
      </w:pPr>
      <w:r>
        <w:rPr>
          <w:noProof/>
        </w:rPr>
        <w:lastRenderedPageBreak/>
        <w:drawing>
          <wp:inline distT="0" distB="0" distL="0" distR="0" wp14:anchorId="7D239D88" wp14:editId="4636F40D">
            <wp:extent cx="5943600" cy="3213100"/>
            <wp:effectExtent l="0" t="0" r="0" b="6350"/>
            <wp:docPr id="582983289" name="Obraz 3"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83289" name="Obraz 3" descr="Obraz zawierający tekst, zrzut ekranu, Czcionka&#10;&#10;Opis wygenerowany automatyczni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p>
    <w:p w14:paraId="6009325A" w14:textId="77409421" w:rsidR="009E30D0" w:rsidRPr="00FD6C91" w:rsidRDefault="009E30D0" w:rsidP="009E30D0">
      <w:pPr>
        <w:rPr>
          <w:iCs/>
          <w:lang w:val="en-US"/>
        </w:rPr>
      </w:pPr>
      <w:r w:rsidRPr="00FD6C91">
        <w:rPr>
          <w:iCs/>
          <w:lang w:val="en-US"/>
        </w:rPr>
        <w:t xml:space="preserve">Fig. </w:t>
      </w:r>
      <w:r w:rsidR="00FD6C91">
        <w:rPr>
          <w:iCs/>
          <w:lang w:val="en-US"/>
        </w:rPr>
        <w:t>7.</w:t>
      </w:r>
      <w:r w:rsidR="00FD6C91" w:rsidRPr="00FD6C91">
        <w:rPr>
          <w:iCs/>
          <w:lang w:val="en-US"/>
        </w:rPr>
        <w:t xml:space="preserve"> </w:t>
      </w:r>
      <w:r w:rsidR="00FD6C91">
        <w:rPr>
          <w:iCs/>
          <w:lang w:val="en-US"/>
        </w:rPr>
        <w:t>Output logs for method DCT-b1 with VCTK file</w:t>
      </w:r>
    </w:p>
    <w:p w14:paraId="69B47E2B" w14:textId="77777777" w:rsidR="009E30D0" w:rsidRDefault="009E30D0" w:rsidP="009E30D0">
      <w:pPr>
        <w:rPr>
          <w:rFonts w:ascii="Arial" w:hAnsi="Arial" w:cs="Arial"/>
          <w:iCs/>
          <w:szCs w:val="22"/>
          <w:lang w:val="pl-PL"/>
        </w:rPr>
      </w:pPr>
      <w:r>
        <w:rPr>
          <w:noProof/>
        </w:rPr>
        <w:drawing>
          <wp:inline distT="0" distB="0" distL="0" distR="0" wp14:anchorId="5A5F75D9" wp14:editId="715DA485">
            <wp:extent cx="5943600" cy="3056255"/>
            <wp:effectExtent l="0" t="0" r="0" b="0"/>
            <wp:docPr id="1155538987" name="Obraz 2"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38987" name="Obraz 2" descr="Obraz zawierający tekst, zrzut ekranu, Czcionka&#10;&#10;Opis wygenerowany automatyczni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4C59223E" w14:textId="400E688F" w:rsidR="009E30D0" w:rsidRPr="00FD6C91" w:rsidRDefault="009E30D0" w:rsidP="009E30D0">
      <w:pPr>
        <w:rPr>
          <w:iCs/>
          <w:lang w:val="en-US"/>
        </w:rPr>
      </w:pPr>
      <w:r w:rsidRPr="00FD6C91">
        <w:rPr>
          <w:iCs/>
          <w:lang w:val="en-US"/>
        </w:rPr>
        <w:t xml:space="preserve">Fig. </w:t>
      </w:r>
      <w:r w:rsidR="00FD6C91">
        <w:rPr>
          <w:iCs/>
          <w:lang w:val="en-US"/>
        </w:rPr>
        <w:t>8</w:t>
      </w:r>
      <w:r w:rsidRPr="00FD6C91">
        <w:rPr>
          <w:iCs/>
          <w:lang w:val="en-US"/>
        </w:rPr>
        <w:t xml:space="preserve">. </w:t>
      </w:r>
      <w:r w:rsidR="00FD6C91">
        <w:rPr>
          <w:iCs/>
          <w:lang w:val="en-US"/>
        </w:rPr>
        <w:t>Output logs for patchwork multilayer method with VCTK file</w:t>
      </w:r>
    </w:p>
    <w:p w14:paraId="6E617B78" w14:textId="12839093" w:rsidR="00F05D33" w:rsidRPr="00FD6C91" w:rsidRDefault="00F05D33" w:rsidP="00AE1F20">
      <w:pPr>
        <w:spacing w:after="0" w:line="240" w:lineRule="auto"/>
        <w:ind w:left="1"/>
        <w:rPr>
          <w:rFonts w:ascii="Arial" w:hAnsi="Arial" w:cs="Arial"/>
          <w:iCs/>
          <w:szCs w:val="22"/>
          <w:lang w:val="en-US"/>
        </w:rPr>
      </w:pPr>
    </w:p>
    <w:p w14:paraId="27AA773A" w14:textId="08479F5A" w:rsidR="009E30D0" w:rsidRPr="00372BE7" w:rsidRDefault="00372BE7" w:rsidP="00AE1F20">
      <w:pPr>
        <w:spacing w:after="0" w:line="240" w:lineRule="auto"/>
        <w:ind w:left="1"/>
        <w:rPr>
          <w:rFonts w:ascii="Arial" w:hAnsi="Arial" w:cs="Arial"/>
          <w:iCs/>
          <w:szCs w:val="22"/>
          <w:lang w:val="en-US"/>
        </w:rPr>
      </w:pPr>
      <w:r w:rsidRPr="00372BE7">
        <w:rPr>
          <w:rFonts w:ascii="Arial" w:hAnsi="Arial" w:cs="Arial"/>
          <w:iCs/>
          <w:szCs w:val="22"/>
          <w:lang w:val="en-US"/>
        </w:rPr>
        <w:t xml:space="preserve">The above images depict the results of the system's performance effectiveness using a set of objective speech quality measures. Each objective measure provides a different evaluation of the system's performance. The interpretation of these measures depends on the context in which the system is evaluated and the criteria for acceptable performance. These metrics are used to assess the transparency of the embedded information in ten random bits, allowing for </w:t>
      </w:r>
      <w:r w:rsidRPr="00372BE7">
        <w:rPr>
          <w:rFonts w:ascii="Arial" w:hAnsi="Arial" w:cs="Arial"/>
          <w:iCs/>
          <w:szCs w:val="22"/>
          <w:lang w:val="en-US"/>
        </w:rPr>
        <w:lastRenderedPageBreak/>
        <w:t>the determination of signal degradation for different encoding techniques. This enables the examination of steganography techniques that provide the highest performance without exceeding an acceptable degradation level.</w:t>
      </w:r>
    </w:p>
    <w:p w14:paraId="2B22C3F6" w14:textId="24C1A58C" w:rsidR="009E30D0" w:rsidRPr="00372BE7" w:rsidRDefault="009E30D0" w:rsidP="009418D8">
      <w:pPr>
        <w:spacing w:after="0" w:line="240" w:lineRule="auto"/>
        <w:rPr>
          <w:rFonts w:ascii="Arial" w:hAnsi="Arial" w:cs="Arial"/>
          <w:iCs/>
          <w:szCs w:val="22"/>
          <w:lang w:val="en-US"/>
        </w:rPr>
      </w:pPr>
    </w:p>
    <w:p w14:paraId="276015A6" w14:textId="77777777" w:rsidR="00F05D33" w:rsidRPr="00372BE7" w:rsidRDefault="00F05D33" w:rsidP="00AE1F20">
      <w:pPr>
        <w:spacing w:after="0" w:line="240" w:lineRule="auto"/>
        <w:ind w:left="1"/>
        <w:rPr>
          <w:rFonts w:ascii="Arial" w:hAnsi="Arial" w:cs="Arial"/>
          <w:iCs/>
          <w:szCs w:val="22"/>
          <w:lang w:val="en-US"/>
        </w:rPr>
      </w:pPr>
    </w:p>
    <w:p w14:paraId="50F2D018" w14:textId="77777777" w:rsidR="0003483D" w:rsidRPr="00FC6B88" w:rsidRDefault="00657B03" w:rsidP="001E3522">
      <w:pPr>
        <w:numPr>
          <w:ilvl w:val="0"/>
          <w:numId w:val="1"/>
        </w:numPr>
        <w:spacing w:after="0" w:line="240" w:lineRule="auto"/>
        <w:ind w:hanging="359"/>
        <w:contextualSpacing/>
        <w:rPr>
          <w:rFonts w:ascii="Arial" w:hAnsi="Arial" w:cs="Arial"/>
          <w:b/>
          <w:iCs/>
          <w:szCs w:val="22"/>
        </w:rPr>
      </w:pPr>
      <w:r w:rsidRPr="00FC6B88">
        <w:rPr>
          <w:rFonts w:ascii="Arial" w:hAnsi="Arial" w:cs="Arial"/>
          <w:b/>
          <w:iCs/>
          <w:szCs w:val="22"/>
        </w:rPr>
        <w:t>Impact</w:t>
      </w:r>
    </w:p>
    <w:p w14:paraId="2DEC4D30" w14:textId="77777777" w:rsidR="00372BE7" w:rsidRPr="009574DC" w:rsidRDefault="00372BE7" w:rsidP="00372BE7">
      <w:pPr>
        <w:spacing w:after="0" w:line="240" w:lineRule="auto"/>
        <w:rPr>
          <w:rFonts w:ascii="Arial" w:hAnsi="Arial" w:cs="Arial"/>
          <w:szCs w:val="22"/>
          <w:lang w:val="en-US"/>
        </w:rPr>
      </w:pPr>
      <w:r w:rsidRPr="009574DC">
        <w:rPr>
          <w:rFonts w:ascii="Arial" w:hAnsi="Arial" w:cs="Arial"/>
          <w:szCs w:val="22"/>
          <w:lang w:val="en-US"/>
        </w:rPr>
        <w:t>The A-Files software has transformed the daily practices of its users by enabling rapid prototyping, implementation, and optimization of data embedding algorithms in audio signals. Users can easily test various data embedding techniques in audio signals and measure sound quality and resilience to attacks, leading to more efficient and effective methods for protecting digital audio content.</w:t>
      </w:r>
    </w:p>
    <w:p w14:paraId="5D59F058" w14:textId="77777777" w:rsidR="00372BE7" w:rsidRPr="009574DC" w:rsidRDefault="00372BE7" w:rsidP="00372BE7">
      <w:pPr>
        <w:spacing w:after="0" w:line="240" w:lineRule="auto"/>
        <w:rPr>
          <w:rFonts w:ascii="Arial" w:hAnsi="Arial" w:cs="Arial"/>
          <w:szCs w:val="22"/>
          <w:lang w:val="en-US"/>
        </w:rPr>
      </w:pPr>
    </w:p>
    <w:p w14:paraId="5E664BDD" w14:textId="77777777" w:rsidR="00372BE7" w:rsidRPr="009574DC" w:rsidRDefault="00372BE7" w:rsidP="00372BE7">
      <w:pPr>
        <w:spacing w:after="0" w:line="240" w:lineRule="auto"/>
        <w:rPr>
          <w:rFonts w:ascii="Arial" w:hAnsi="Arial" w:cs="Arial"/>
          <w:szCs w:val="22"/>
          <w:lang w:val="en-US"/>
        </w:rPr>
      </w:pPr>
      <w:r w:rsidRPr="009574DC">
        <w:rPr>
          <w:rFonts w:ascii="Arial" w:hAnsi="Arial" w:cs="Arial"/>
          <w:szCs w:val="22"/>
          <w:lang w:val="en-US"/>
        </w:rPr>
        <w:t>The A-Files software is relatively new, and precise statistics regarding the number of users or downloads are not available. However, given that the software is utilized within its target user groups, such as researchers, programmers, and security specialists, it can be expected to be relatively popular in this field. The software is also publicly available, which means it can be used by anyone interested in data embedding in audio signals.</w:t>
      </w:r>
    </w:p>
    <w:p w14:paraId="15794CB5" w14:textId="77777777" w:rsidR="00372BE7" w:rsidRPr="009574DC" w:rsidRDefault="00372BE7" w:rsidP="00372BE7">
      <w:pPr>
        <w:spacing w:after="0" w:line="240" w:lineRule="auto"/>
        <w:rPr>
          <w:rFonts w:ascii="Arial" w:hAnsi="Arial" w:cs="Arial"/>
          <w:szCs w:val="22"/>
          <w:lang w:val="en-US"/>
        </w:rPr>
      </w:pPr>
    </w:p>
    <w:p w14:paraId="6980730C" w14:textId="77777777" w:rsidR="00372BE7" w:rsidRPr="009574DC" w:rsidRDefault="00372BE7" w:rsidP="00372BE7">
      <w:pPr>
        <w:spacing w:after="0" w:line="240" w:lineRule="auto"/>
        <w:rPr>
          <w:rFonts w:ascii="Arial" w:hAnsi="Arial" w:cs="Arial"/>
          <w:szCs w:val="22"/>
          <w:lang w:val="en-US"/>
        </w:rPr>
      </w:pPr>
      <w:r w:rsidRPr="009574DC">
        <w:rPr>
          <w:rFonts w:ascii="Arial" w:hAnsi="Arial" w:cs="Arial"/>
          <w:szCs w:val="22"/>
          <w:lang w:val="en-US"/>
        </w:rPr>
        <w:t>The A-Files software can be used in commercial settings, for example, by companies involved in digital security or music publishing, to protect their digital audio content. It may also lead to the emergence of spin-off companies that leverage the software as a foundation for their operations, such as offering data embedding services in audio signals or testing audio signal resilience to attacks.</w:t>
      </w:r>
    </w:p>
    <w:p w14:paraId="7FCA9582" w14:textId="77777777" w:rsidR="00372BE7" w:rsidRPr="009574DC" w:rsidRDefault="00372BE7" w:rsidP="00372BE7">
      <w:pPr>
        <w:spacing w:after="0" w:line="240" w:lineRule="auto"/>
        <w:rPr>
          <w:rFonts w:ascii="Arial" w:hAnsi="Arial" w:cs="Arial"/>
          <w:szCs w:val="22"/>
          <w:lang w:val="en-US"/>
        </w:rPr>
      </w:pPr>
    </w:p>
    <w:p w14:paraId="19D689A0" w14:textId="77777777" w:rsidR="00372BE7" w:rsidRPr="009574DC" w:rsidRDefault="00372BE7" w:rsidP="00372BE7">
      <w:pPr>
        <w:spacing w:after="0" w:line="240" w:lineRule="auto"/>
        <w:rPr>
          <w:rFonts w:ascii="Arial" w:hAnsi="Arial" w:cs="Arial"/>
          <w:szCs w:val="22"/>
          <w:lang w:val="en-US"/>
        </w:rPr>
      </w:pPr>
      <w:r w:rsidRPr="009574DC">
        <w:rPr>
          <w:rFonts w:ascii="Arial" w:hAnsi="Arial" w:cs="Arial"/>
          <w:szCs w:val="22"/>
          <w:lang w:val="en-US"/>
        </w:rPr>
        <w:t>Furthermore, the software can be used on training and validation data from vast collections of audio data, which can be utilized to train neural networks with various architectures, including sound hiding or steganalysis (determining if a sound contains hidden information, what that information is, and which algorithm was likely applied).</w:t>
      </w:r>
    </w:p>
    <w:p w14:paraId="566A7A18" w14:textId="77777777" w:rsidR="00372BE7" w:rsidRPr="009574DC" w:rsidRDefault="00372BE7" w:rsidP="00372BE7">
      <w:pPr>
        <w:spacing w:after="0" w:line="240" w:lineRule="auto"/>
        <w:rPr>
          <w:rFonts w:ascii="Arial" w:hAnsi="Arial" w:cs="Arial"/>
          <w:szCs w:val="22"/>
          <w:lang w:val="en-US"/>
        </w:rPr>
      </w:pPr>
    </w:p>
    <w:p w14:paraId="49CDCBD0" w14:textId="4DDAC2AF" w:rsidR="00DE7967" w:rsidRPr="009574DC" w:rsidRDefault="00372BE7" w:rsidP="00372BE7">
      <w:pPr>
        <w:spacing w:after="0" w:line="240" w:lineRule="auto"/>
        <w:rPr>
          <w:rFonts w:ascii="Arial" w:hAnsi="Arial" w:cs="Arial"/>
          <w:szCs w:val="22"/>
          <w:lang w:val="en-US"/>
        </w:rPr>
      </w:pPr>
      <w:r w:rsidRPr="009574DC">
        <w:rPr>
          <w:rFonts w:ascii="Arial" w:hAnsi="Arial" w:cs="Arial"/>
          <w:szCs w:val="22"/>
          <w:lang w:val="en-US"/>
        </w:rPr>
        <w:t>Further development of the software will involve additional methods, measures, and attacks, including the incorporation of neural networks.</w:t>
      </w:r>
      <w:r w:rsidR="00DE7967" w:rsidRPr="009574DC">
        <w:rPr>
          <w:rFonts w:ascii="Arial" w:hAnsi="Arial" w:cs="Arial"/>
          <w:szCs w:val="22"/>
          <w:lang w:val="en-US"/>
        </w:rPr>
        <w:t xml:space="preserve"> </w:t>
      </w:r>
    </w:p>
    <w:p w14:paraId="03FE5E06" w14:textId="77777777" w:rsidR="005360DD" w:rsidRPr="009574DC" w:rsidRDefault="005360DD" w:rsidP="001323FB">
      <w:pPr>
        <w:spacing w:after="0" w:line="240" w:lineRule="auto"/>
        <w:rPr>
          <w:rFonts w:ascii="Arial" w:hAnsi="Arial" w:cs="Arial"/>
          <w:szCs w:val="22"/>
          <w:lang w:val="en-US"/>
        </w:rPr>
      </w:pPr>
    </w:p>
    <w:p w14:paraId="6077F737" w14:textId="77777777" w:rsidR="0003483D" w:rsidRPr="00FC6B88" w:rsidRDefault="00657B03" w:rsidP="001E3522">
      <w:pPr>
        <w:pStyle w:val="Nagwek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Conclusions</w:t>
      </w:r>
    </w:p>
    <w:p w14:paraId="331EB4AD" w14:textId="77777777" w:rsidR="00372BE7" w:rsidRPr="009574DC" w:rsidRDefault="00372BE7" w:rsidP="00372BE7">
      <w:pPr>
        <w:spacing w:after="0" w:line="240" w:lineRule="auto"/>
        <w:rPr>
          <w:rFonts w:ascii="Arial" w:hAnsi="Arial" w:cs="Arial"/>
          <w:iCs/>
          <w:szCs w:val="22"/>
          <w:lang w:val="en-US"/>
        </w:rPr>
      </w:pPr>
      <w:r w:rsidRPr="009574DC">
        <w:rPr>
          <w:rFonts w:ascii="Arial" w:hAnsi="Arial" w:cs="Arial"/>
          <w:iCs/>
          <w:szCs w:val="22"/>
          <w:lang w:val="en-US"/>
        </w:rPr>
        <w:t>The article "The A-Files: A Python software for audio steganography, speech quality analysis, and robustness testing" describes software that enables various analyses and tests on audio files, including audio steganography, speech quality, and resilience to different attacks and disturbances of steganographic data.</w:t>
      </w:r>
    </w:p>
    <w:p w14:paraId="3C061F00" w14:textId="77777777" w:rsidR="00372BE7" w:rsidRPr="009574DC" w:rsidRDefault="00372BE7" w:rsidP="00372BE7">
      <w:pPr>
        <w:spacing w:after="0" w:line="240" w:lineRule="auto"/>
        <w:rPr>
          <w:rFonts w:ascii="Arial" w:hAnsi="Arial" w:cs="Arial"/>
          <w:iCs/>
          <w:szCs w:val="22"/>
          <w:lang w:val="en-US"/>
        </w:rPr>
      </w:pPr>
      <w:r w:rsidRPr="009574DC">
        <w:rPr>
          <w:rFonts w:ascii="Arial" w:hAnsi="Arial" w:cs="Arial"/>
          <w:iCs/>
          <w:szCs w:val="22"/>
          <w:lang w:val="en-US"/>
        </w:rPr>
        <w:t>The authors provide a detailed overview of the software's features and demonstrate its practical applications. The A-Files includes functionalities such as algorithms for hiding information in audio files, speech quality analysis using implemented metrics, and testing resilience to disturbances such as noise, compression, or filtering.</w:t>
      </w:r>
    </w:p>
    <w:p w14:paraId="51E007C9" w14:textId="77777777" w:rsidR="00372BE7" w:rsidRPr="009574DC" w:rsidRDefault="00372BE7" w:rsidP="00372BE7">
      <w:pPr>
        <w:spacing w:after="0" w:line="240" w:lineRule="auto"/>
        <w:rPr>
          <w:rFonts w:ascii="Arial" w:hAnsi="Arial" w:cs="Arial"/>
          <w:iCs/>
          <w:szCs w:val="22"/>
          <w:lang w:val="en-US"/>
        </w:rPr>
      </w:pPr>
    </w:p>
    <w:p w14:paraId="1A977A1F" w14:textId="77777777" w:rsidR="00372BE7" w:rsidRPr="009574DC" w:rsidRDefault="00372BE7" w:rsidP="00372BE7">
      <w:pPr>
        <w:spacing w:after="0" w:line="240" w:lineRule="auto"/>
        <w:rPr>
          <w:rFonts w:ascii="Arial" w:hAnsi="Arial" w:cs="Arial"/>
          <w:iCs/>
          <w:szCs w:val="22"/>
          <w:lang w:val="en-US"/>
        </w:rPr>
      </w:pPr>
      <w:r w:rsidRPr="009574DC">
        <w:rPr>
          <w:rFonts w:ascii="Arial" w:hAnsi="Arial" w:cs="Arial"/>
          <w:iCs/>
          <w:szCs w:val="22"/>
          <w:lang w:val="en-US"/>
        </w:rPr>
        <w:t>The authors emphasize that The A-Files is an open-source software, making it accessible to researchers and programmers interested in the field. The article also provides implementation details for each functionality and tool, which can be helpful for individuals seeking a thorough understanding of the software or aiming to contribute to its development. The availability of tools for speech quality measurements, audio signal resilience testing, and embedding effectiveness verification allows researchers to quickly and accurately compare different audio signal embedding techniques and choose the best technique based on specific needs.</w:t>
      </w:r>
    </w:p>
    <w:p w14:paraId="4034B168" w14:textId="77777777" w:rsidR="00372BE7" w:rsidRPr="009574DC" w:rsidRDefault="00372BE7" w:rsidP="00372BE7">
      <w:pPr>
        <w:spacing w:after="0" w:line="240" w:lineRule="auto"/>
        <w:rPr>
          <w:rFonts w:ascii="Arial" w:hAnsi="Arial" w:cs="Arial"/>
          <w:iCs/>
          <w:szCs w:val="22"/>
          <w:lang w:val="en-US"/>
        </w:rPr>
      </w:pPr>
    </w:p>
    <w:p w14:paraId="480A148C" w14:textId="4086BAD3" w:rsidR="00DE2B25" w:rsidRPr="009574DC" w:rsidRDefault="00372BE7" w:rsidP="00372BE7">
      <w:pPr>
        <w:spacing w:after="0" w:line="240" w:lineRule="auto"/>
        <w:rPr>
          <w:rFonts w:ascii="Arial" w:hAnsi="Arial" w:cs="Arial"/>
          <w:iCs/>
          <w:szCs w:val="22"/>
          <w:lang w:val="en-US"/>
        </w:rPr>
      </w:pPr>
      <w:r w:rsidRPr="009574DC">
        <w:rPr>
          <w:rFonts w:ascii="Arial" w:hAnsi="Arial" w:cs="Arial"/>
          <w:iCs/>
          <w:szCs w:val="22"/>
          <w:lang w:val="en-US"/>
        </w:rPr>
        <w:lastRenderedPageBreak/>
        <w:t>In summary, The A-Files is a comprehensive software that enables various analyses of audio files while being user-friendly and accessible to everyone. The authors emphasize that The A-Files can be applied not only in scientific research but also in practical scenarios, such as protecting the privacy of audio data or in the audio industry.</w:t>
      </w:r>
    </w:p>
    <w:p w14:paraId="77D983EA" w14:textId="77777777" w:rsidR="00372BE7" w:rsidRPr="009574DC" w:rsidRDefault="00372BE7" w:rsidP="00372BE7">
      <w:pPr>
        <w:spacing w:after="0" w:line="240" w:lineRule="auto"/>
        <w:rPr>
          <w:rFonts w:ascii="Arial" w:hAnsi="Arial" w:cs="Arial"/>
          <w:szCs w:val="22"/>
          <w:lang w:val="en-US"/>
        </w:rPr>
      </w:pPr>
    </w:p>
    <w:p w14:paraId="1B7B8834" w14:textId="230495D7" w:rsidR="00370332" w:rsidRPr="00883C55" w:rsidRDefault="00370332" w:rsidP="001E3522">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p>
    <w:p w14:paraId="6D24FBCB" w14:textId="4DBC37EA" w:rsidR="00370332" w:rsidRPr="00D34150" w:rsidRDefault="00D34150" w:rsidP="00D34150">
      <w:pPr>
        <w:spacing w:after="0" w:line="240" w:lineRule="auto"/>
        <w:rPr>
          <w:rFonts w:ascii="Arial" w:hAnsi="Arial" w:cs="Arial"/>
          <w:iCs/>
          <w:szCs w:val="22"/>
        </w:rPr>
      </w:pPr>
      <w:r w:rsidRPr="00D34150">
        <w:rPr>
          <w:rFonts w:ascii="Arial" w:hAnsi="Arial" w:cs="Arial"/>
          <w:iCs/>
          <w:szCs w:val="22"/>
        </w:rPr>
        <w:t>Funding: This research was funded by the NATIONAL CENTRE FOR RESEARCH AND DEVELOPMENT,</w:t>
      </w:r>
      <w:r>
        <w:rPr>
          <w:rFonts w:ascii="Arial" w:hAnsi="Arial" w:cs="Arial"/>
          <w:iCs/>
          <w:szCs w:val="22"/>
        </w:rPr>
        <w:t xml:space="preserve"> </w:t>
      </w:r>
      <w:r w:rsidRPr="00D34150">
        <w:rPr>
          <w:rFonts w:ascii="Arial" w:hAnsi="Arial" w:cs="Arial"/>
          <w:iCs/>
          <w:szCs w:val="22"/>
        </w:rPr>
        <w:t>grant number CYBERSECIDENT/381319/II/NCBR/2018 on “The federal cyberspace</w:t>
      </w:r>
      <w:r>
        <w:rPr>
          <w:rFonts w:ascii="Arial" w:hAnsi="Arial" w:cs="Arial"/>
          <w:iCs/>
          <w:szCs w:val="22"/>
        </w:rPr>
        <w:t xml:space="preserve"> </w:t>
      </w:r>
      <w:r w:rsidRPr="00D34150">
        <w:rPr>
          <w:rFonts w:ascii="Arial" w:hAnsi="Arial" w:cs="Arial"/>
          <w:iCs/>
          <w:szCs w:val="22"/>
        </w:rPr>
        <w:t>threat detection and response system” (acronym DET-RES) as part of the 2nd competition of</w:t>
      </w:r>
      <w:r>
        <w:rPr>
          <w:rFonts w:ascii="Arial" w:hAnsi="Arial" w:cs="Arial"/>
          <w:iCs/>
          <w:szCs w:val="22"/>
        </w:rPr>
        <w:t xml:space="preserve"> </w:t>
      </w:r>
      <w:r w:rsidRPr="00D34150">
        <w:rPr>
          <w:rFonts w:ascii="Arial" w:hAnsi="Arial" w:cs="Arial"/>
          <w:iCs/>
          <w:szCs w:val="22"/>
        </w:rPr>
        <w:t>the</w:t>
      </w:r>
      <w:r>
        <w:rPr>
          <w:rFonts w:ascii="Arial" w:hAnsi="Arial" w:cs="Arial"/>
          <w:iCs/>
          <w:szCs w:val="22"/>
        </w:rPr>
        <w:t xml:space="preserve"> </w:t>
      </w:r>
      <w:proofErr w:type="spellStart"/>
      <w:r w:rsidRPr="00D34150">
        <w:rPr>
          <w:rFonts w:ascii="Arial" w:hAnsi="Arial" w:cs="Arial"/>
          <w:iCs/>
          <w:szCs w:val="22"/>
        </w:rPr>
        <w:t>CyberSecIdent</w:t>
      </w:r>
      <w:proofErr w:type="spellEnd"/>
      <w:r w:rsidRPr="00D34150">
        <w:rPr>
          <w:rFonts w:ascii="Arial" w:hAnsi="Arial" w:cs="Arial"/>
          <w:iCs/>
          <w:szCs w:val="22"/>
        </w:rPr>
        <w:t xml:space="preserve"> Research and Development Program—Cybersecurity and e-Identity.</w:t>
      </w:r>
      <w:r w:rsidR="00370332" w:rsidRPr="00D34150">
        <w:rPr>
          <w:rFonts w:ascii="Arial" w:hAnsi="Arial" w:cs="Arial"/>
          <w:iCs/>
          <w:szCs w:val="22"/>
        </w:rPr>
        <w:t xml:space="preserve"> </w:t>
      </w:r>
    </w:p>
    <w:p w14:paraId="14D333A3" w14:textId="77777777" w:rsidR="00B40A22" w:rsidRPr="00883C55" w:rsidRDefault="00B40A22" w:rsidP="001E3522">
      <w:pPr>
        <w:pStyle w:val="Nagwek1"/>
        <w:spacing w:before="0" w:line="240" w:lineRule="auto"/>
        <w:rPr>
          <w:rFonts w:ascii="Arial" w:eastAsia="Calibri" w:hAnsi="Arial" w:cs="Arial"/>
          <w:i/>
          <w:sz w:val="22"/>
          <w:szCs w:val="22"/>
        </w:rPr>
      </w:pPr>
    </w:p>
    <w:p w14:paraId="62FE8705" w14:textId="7E54C33F" w:rsidR="008E3FC5" w:rsidRPr="00883C55" w:rsidRDefault="00657B03" w:rsidP="001E3522">
      <w:pPr>
        <w:pStyle w:val="Nagwek1"/>
        <w:spacing w:before="0" w:line="240" w:lineRule="auto"/>
        <w:rPr>
          <w:rFonts w:ascii="Arial" w:eastAsia="Calibri" w:hAnsi="Arial" w:cs="Arial"/>
          <w:iCs/>
          <w:sz w:val="22"/>
          <w:szCs w:val="22"/>
        </w:rPr>
      </w:pPr>
      <w:bookmarkStart w:id="3" w:name="_Hlk76743319"/>
      <w:r w:rsidRPr="00883C55">
        <w:rPr>
          <w:rFonts w:ascii="Arial" w:eastAsia="Calibri" w:hAnsi="Arial" w:cs="Arial"/>
          <w:iCs/>
          <w:sz w:val="22"/>
          <w:szCs w:val="22"/>
        </w:rPr>
        <w:t xml:space="preserve">References </w:t>
      </w:r>
    </w:p>
    <w:bookmarkEnd w:id="3"/>
    <w:p w14:paraId="23674A87" w14:textId="77777777" w:rsidR="00F104AF" w:rsidRPr="0005301F" w:rsidRDefault="00F104AF" w:rsidP="00F104AF">
      <w:pPr>
        <w:spacing w:after="0" w:line="240" w:lineRule="auto"/>
        <w:rPr>
          <w:rFonts w:ascii="Arial" w:hAnsi="Arial" w:cs="Arial"/>
          <w:iCs/>
        </w:rPr>
      </w:pPr>
      <w:r>
        <w:rPr>
          <w:rFonts w:ascii="Arial" w:hAnsi="Arial" w:cs="Arial"/>
          <w:iCs/>
        </w:rPr>
        <w:t xml:space="preserve">[1] </w:t>
      </w:r>
      <w:r w:rsidRPr="0005301F">
        <w:rPr>
          <w:rFonts w:ascii="Arial" w:hAnsi="Arial" w:cs="Arial"/>
          <w:iCs/>
        </w:rPr>
        <w:t>Audio watermarking (2022) [Computer software]. Retrieved April 30, 2023 from https://github.com/kosta-pmf/audio-watermarking</w:t>
      </w:r>
    </w:p>
    <w:p w14:paraId="4CA2F203" w14:textId="77777777" w:rsidR="00F104AF" w:rsidRPr="0005301F" w:rsidRDefault="00F104AF" w:rsidP="00F104AF">
      <w:pPr>
        <w:spacing w:after="0" w:line="240" w:lineRule="auto"/>
        <w:rPr>
          <w:rFonts w:ascii="Arial" w:hAnsi="Arial" w:cs="Arial"/>
          <w:iCs/>
        </w:rPr>
      </w:pPr>
      <w:r>
        <w:rPr>
          <w:rFonts w:ascii="Arial" w:hAnsi="Arial" w:cs="Arial"/>
          <w:iCs/>
        </w:rPr>
        <w:t xml:space="preserve">[2] </w:t>
      </w:r>
      <w:proofErr w:type="spellStart"/>
      <w:r w:rsidRPr="0005301F">
        <w:rPr>
          <w:rFonts w:ascii="Arial" w:hAnsi="Arial" w:cs="Arial"/>
          <w:iCs/>
        </w:rPr>
        <w:t>Tekeli</w:t>
      </w:r>
      <w:proofErr w:type="spellEnd"/>
      <w:r w:rsidRPr="0005301F">
        <w:rPr>
          <w:rFonts w:ascii="Arial" w:hAnsi="Arial" w:cs="Arial"/>
          <w:iCs/>
        </w:rPr>
        <w:t xml:space="preserve"> K., Audio Steganography Algorithms (2022) [Computer software]. Retrieved April 30, 2023 from https://github.com/ktekeli/audio-steganography-algorithms</w:t>
      </w:r>
    </w:p>
    <w:p w14:paraId="222B362F" w14:textId="77777777" w:rsidR="00F104AF" w:rsidRPr="0005301F" w:rsidRDefault="00F104AF" w:rsidP="00F104AF">
      <w:pPr>
        <w:spacing w:after="0" w:line="240" w:lineRule="auto"/>
        <w:rPr>
          <w:rFonts w:ascii="Arial" w:hAnsi="Arial" w:cs="Arial"/>
          <w:iCs/>
        </w:rPr>
      </w:pPr>
      <w:r>
        <w:rPr>
          <w:rFonts w:ascii="Arial" w:hAnsi="Arial" w:cs="Arial"/>
          <w:iCs/>
        </w:rPr>
        <w:t xml:space="preserve">[3] </w:t>
      </w:r>
      <w:proofErr w:type="spellStart"/>
      <w:r w:rsidRPr="0005301F">
        <w:rPr>
          <w:rFonts w:ascii="Arial" w:hAnsi="Arial" w:cs="Arial"/>
          <w:iCs/>
        </w:rPr>
        <w:t>Pariente</w:t>
      </w:r>
      <w:proofErr w:type="spellEnd"/>
      <w:r w:rsidRPr="0005301F">
        <w:rPr>
          <w:rFonts w:ascii="Arial" w:hAnsi="Arial" w:cs="Arial"/>
          <w:iCs/>
        </w:rPr>
        <w:t xml:space="preserve"> Manuel, Python implementation of the Short Term Objective Intelligibility measure (2022) [Computer software]. Retrieved April 30, 2023 from https://github.com/mpariente/pystoi</w:t>
      </w:r>
    </w:p>
    <w:p w14:paraId="6ECA5B6C" w14:textId="77777777" w:rsidR="00F104AF" w:rsidRPr="0005301F" w:rsidRDefault="00F104AF" w:rsidP="00F104AF">
      <w:pPr>
        <w:spacing w:after="0" w:line="240" w:lineRule="auto"/>
        <w:rPr>
          <w:rFonts w:ascii="Arial" w:hAnsi="Arial" w:cs="Arial"/>
          <w:iCs/>
        </w:rPr>
      </w:pPr>
      <w:r>
        <w:rPr>
          <w:rFonts w:ascii="Arial" w:hAnsi="Arial" w:cs="Arial"/>
          <w:iCs/>
        </w:rPr>
        <w:t xml:space="preserve">[4] </w:t>
      </w:r>
      <w:r w:rsidRPr="0005301F">
        <w:rPr>
          <w:rFonts w:ascii="Arial" w:hAnsi="Arial" w:cs="Arial"/>
          <w:iCs/>
        </w:rPr>
        <w:t xml:space="preserve">João Felipe Santos, </w:t>
      </w:r>
      <w:proofErr w:type="spellStart"/>
      <w:r w:rsidRPr="0005301F">
        <w:rPr>
          <w:rFonts w:ascii="Arial" w:hAnsi="Arial" w:cs="Arial"/>
          <w:iCs/>
        </w:rPr>
        <w:t>SRMRpy</w:t>
      </w:r>
      <w:proofErr w:type="spellEnd"/>
      <w:r w:rsidRPr="0005301F">
        <w:rPr>
          <w:rFonts w:ascii="Arial" w:hAnsi="Arial" w:cs="Arial"/>
          <w:iCs/>
        </w:rPr>
        <w:t>: a Python implementation of the SRMR Toolbox (2021) [Computer software]. Retrieved April 30, 2023 from https://github.com/jfsantos/SRMRpy</w:t>
      </w:r>
    </w:p>
    <w:p w14:paraId="642240D5" w14:textId="77777777" w:rsidR="00F104AF" w:rsidRPr="0005301F" w:rsidRDefault="00F104AF" w:rsidP="00F104AF">
      <w:pPr>
        <w:spacing w:after="0" w:line="240" w:lineRule="auto"/>
        <w:rPr>
          <w:rFonts w:ascii="Arial" w:hAnsi="Arial" w:cs="Arial"/>
          <w:iCs/>
        </w:rPr>
      </w:pPr>
      <w:r>
        <w:rPr>
          <w:rFonts w:ascii="Arial" w:hAnsi="Arial" w:cs="Arial"/>
          <w:iCs/>
        </w:rPr>
        <w:t xml:space="preserve">[5] </w:t>
      </w:r>
      <w:r w:rsidRPr="0005301F">
        <w:rPr>
          <w:rFonts w:ascii="Arial" w:hAnsi="Arial" w:cs="Arial"/>
          <w:iCs/>
        </w:rPr>
        <w:t xml:space="preserve">schmiph2, </w:t>
      </w:r>
      <w:proofErr w:type="spellStart"/>
      <w:r w:rsidRPr="0005301F">
        <w:rPr>
          <w:rFonts w:ascii="Arial" w:hAnsi="Arial" w:cs="Arial"/>
          <w:iCs/>
        </w:rPr>
        <w:t>pysepm</w:t>
      </w:r>
      <w:proofErr w:type="spellEnd"/>
      <w:r w:rsidRPr="0005301F">
        <w:rPr>
          <w:rFonts w:ascii="Arial" w:hAnsi="Arial" w:cs="Arial"/>
          <w:iCs/>
        </w:rPr>
        <w:t xml:space="preserve"> - Python Speech Enhancement Performance Measures (Quality and Intelligibility) v0.1 (Version 0.1) [Computer software]. </w:t>
      </w:r>
      <w:proofErr w:type="spellStart"/>
      <w:r w:rsidRPr="0005301F">
        <w:rPr>
          <w:rFonts w:ascii="Arial" w:hAnsi="Arial" w:cs="Arial"/>
          <w:iCs/>
        </w:rPr>
        <w:t>Zenodo</w:t>
      </w:r>
      <w:proofErr w:type="spellEnd"/>
      <w:r w:rsidRPr="0005301F">
        <w:rPr>
          <w:rFonts w:ascii="Arial" w:hAnsi="Arial" w:cs="Arial"/>
          <w:iCs/>
        </w:rPr>
        <w:t>. https://doi.org/10.5281/zenodo.4021861</w:t>
      </w:r>
    </w:p>
    <w:p w14:paraId="111E1C4D" w14:textId="77777777" w:rsidR="00F104AF" w:rsidRPr="0005301F" w:rsidRDefault="00F104AF" w:rsidP="00F104AF">
      <w:pPr>
        <w:spacing w:after="0" w:line="240" w:lineRule="auto"/>
        <w:rPr>
          <w:rFonts w:ascii="Arial" w:hAnsi="Arial" w:cs="Arial"/>
          <w:iCs/>
        </w:rPr>
      </w:pPr>
      <w:r>
        <w:rPr>
          <w:rFonts w:ascii="Arial" w:hAnsi="Arial" w:cs="Arial"/>
          <w:iCs/>
        </w:rPr>
        <w:t xml:space="preserve">[6] </w:t>
      </w:r>
      <w:r w:rsidRPr="0005301F">
        <w:rPr>
          <w:rFonts w:ascii="Arial" w:hAnsi="Arial" w:cs="Arial"/>
          <w:iCs/>
        </w:rPr>
        <w:t xml:space="preserve">Miao Wang, Christoph Boeddeker, Rafael G. </w:t>
      </w:r>
      <w:proofErr w:type="spellStart"/>
      <w:r w:rsidRPr="0005301F">
        <w:rPr>
          <w:rFonts w:ascii="Arial" w:hAnsi="Arial" w:cs="Arial"/>
          <w:iCs/>
        </w:rPr>
        <w:t>Dantas</w:t>
      </w:r>
      <w:proofErr w:type="spellEnd"/>
      <w:r w:rsidRPr="0005301F">
        <w:rPr>
          <w:rFonts w:ascii="Arial" w:hAnsi="Arial" w:cs="Arial"/>
          <w:iCs/>
        </w:rPr>
        <w:t xml:space="preserve"> and Ananda </w:t>
      </w:r>
      <w:proofErr w:type="spellStart"/>
      <w:r w:rsidRPr="0005301F">
        <w:rPr>
          <w:rFonts w:ascii="Arial" w:hAnsi="Arial" w:cs="Arial"/>
          <w:iCs/>
        </w:rPr>
        <w:t>Seelan</w:t>
      </w:r>
      <w:proofErr w:type="spellEnd"/>
      <w:r w:rsidRPr="0005301F">
        <w:rPr>
          <w:rFonts w:ascii="Arial" w:hAnsi="Arial" w:cs="Arial"/>
          <w:iCs/>
        </w:rPr>
        <w:t xml:space="preserve">. PESQ (Perceptual Evaluation of Speech Quality) Wrapper for Python Users. May,2022.[Computer software] v0.0.4 (Version 0.0.4). </w:t>
      </w:r>
      <w:proofErr w:type="spellStart"/>
      <w:r w:rsidRPr="0005301F">
        <w:rPr>
          <w:rFonts w:ascii="Arial" w:hAnsi="Arial" w:cs="Arial"/>
          <w:iCs/>
        </w:rPr>
        <w:t>Zenodo</w:t>
      </w:r>
      <w:proofErr w:type="spellEnd"/>
      <w:r w:rsidRPr="0005301F">
        <w:rPr>
          <w:rFonts w:ascii="Arial" w:hAnsi="Arial" w:cs="Arial"/>
          <w:iCs/>
        </w:rPr>
        <w:t>. https://doi.org/10.5281/zenodo.6549559</w:t>
      </w:r>
    </w:p>
    <w:p w14:paraId="56F177BC" w14:textId="4218C28C" w:rsidR="00F104AF" w:rsidRDefault="00F104AF" w:rsidP="00D131B9">
      <w:pPr>
        <w:spacing w:after="0" w:line="240" w:lineRule="auto"/>
        <w:rPr>
          <w:rFonts w:ascii="Arial" w:hAnsi="Arial" w:cs="Arial"/>
          <w:iCs/>
        </w:rPr>
      </w:pPr>
      <w:r>
        <w:rPr>
          <w:rFonts w:ascii="Arial" w:hAnsi="Arial" w:cs="Arial"/>
          <w:iCs/>
        </w:rPr>
        <w:t xml:space="preserve">[7] </w:t>
      </w:r>
      <w:proofErr w:type="spellStart"/>
      <w:r w:rsidRPr="0005301F">
        <w:rPr>
          <w:rFonts w:ascii="Arial" w:hAnsi="Arial" w:cs="Arial"/>
          <w:iCs/>
        </w:rPr>
        <w:t>Sternkopf</w:t>
      </w:r>
      <w:proofErr w:type="spellEnd"/>
      <w:r w:rsidRPr="0005301F">
        <w:rPr>
          <w:rFonts w:ascii="Arial" w:hAnsi="Arial" w:cs="Arial"/>
          <w:iCs/>
        </w:rPr>
        <w:t xml:space="preserve">, J., &amp; </w:t>
      </w:r>
      <w:proofErr w:type="spellStart"/>
      <w:r w:rsidRPr="0005301F">
        <w:rPr>
          <w:rFonts w:ascii="Arial" w:hAnsi="Arial" w:cs="Arial"/>
          <w:iCs/>
        </w:rPr>
        <w:t>Taubert</w:t>
      </w:r>
      <w:proofErr w:type="spellEnd"/>
      <w:r w:rsidRPr="0005301F">
        <w:rPr>
          <w:rFonts w:ascii="Arial" w:hAnsi="Arial" w:cs="Arial"/>
          <w:iCs/>
        </w:rPr>
        <w:t xml:space="preserve">, S. (2022). </w:t>
      </w:r>
      <w:proofErr w:type="spellStart"/>
      <w:r w:rsidRPr="0005301F">
        <w:rPr>
          <w:rFonts w:ascii="Arial" w:hAnsi="Arial" w:cs="Arial"/>
          <w:iCs/>
        </w:rPr>
        <w:t>mel</w:t>
      </w:r>
      <w:proofErr w:type="spellEnd"/>
      <w:r w:rsidRPr="0005301F">
        <w:rPr>
          <w:rFonts w:ascii="Arial" w:hAnsi="Arial" w:cs="Arial"/>
          <w:iCs/>
        </w:rPr>
        <w:t xml:space="preserve">-cepstral-distance (Version 0.0.2) [Computer software]. </w:t>
      </w:r>
      <w:hyperlink r:id="rId21" w:history="1">
        <w:r w:rsidRPr="006732C9">
          <w:rPr>
            <w:rStyle w:val="Hipercze"/>
            <w:rFonts w:ascii="Arial" w:hAnsi="Arial" w:cs="Arial"/>
            <w:iCs/>
          </w:rPr>
          <w:t>https://doi.org/10.5281/zenodo.7044405</w:t>
        </w:r>
      </w:hyperlink>
    </w:p>
    <w:p w14:paraId="6E9BA2C9" w14:textId="1CADE9DD"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8</w:t>
      </w:r>
      <w:r w:rsidRPr="00D131B9">
        <w:rPr>
          <w:rFonts w:ascii="Arial" w:hAnsi="Arial" w:cs="Arial"/>
          <w:iCs/>
        </w:rPr>
        <w:t xml:space="preserve">] </w:t>
      </w:r>
      <w:proofErr w:type="spellStart"/>
      <w:r w:rsidRPr="00D131B9">
        <w:rPr>
          <w:rFonts w:ascii="Arial" w:hAnsi="Arial" w:cs="Arial"/>
          <w:iCs/>
        </w:rPr>
        <w:t>Alsabhany</w:t>
      </w:r>
      <w:proofErr w:type="spellEnd"/>
      <w:r w:rsidRPr="00D131B9">
        <w:rPr>
          <w:rFonts w:ascii="Arial" w:hAnsi="Arial" w:cs="Arial"/>
          <w:iCs/>
        </w:rPr>
        <w:t xml:space="preserve">, Ahmed A., Ahmed Hussain Ali, Farida </w:t>
      </w:r>
      <w:proofErr w:type="spellStart"/>
      <w:r w:rsidRPr="00D131B9">
        <w:rPr>
          <w:rFonts w:ascii="Arial" w:hAnsi="Arial" w:cs="Arial"/>
          <w:iCs/>
        </w:rPr>
        <w:t>Ridzuan</w:t>
      </w:r>
      <w:proofErr w:type="spellEnd"/>
      <w:r w:rsidRPr="00D131B9">
        <w:rPr>
          <w:rFonts w:ascii="Arial" w:hAnsi="Arial" w:cs="Arial"/>
          <w:iCs/>
        </w:rPr>
        <w:t xml:space="preserve">, A. H. </w:t>
      </w:r>
      <w:proofErr w:type="spellStart"/>
      <w:r w:rsidRPr="00D131B9">
        <w:rPr>
          <w:rFonts w:ascii="Arial" w:hAnsi="Arial" w:cs="Arial"/>
          <w:iCs/>
        </w:rPr>
        <w:t>Azni</w:t>
      </w:r>
      <w:proofErr w:type="spellEnd"/>
      <w:r w:rsidRPr="00D131B9">
        <w:rPr>
          <w:rFonts w:ascii="Arial" w:hAnsi="Arial" w:cs="Arial"/>
          <w:iCs/>
        </w:rPr>
        <w:t xml:space="preserve">, and Mohd </w:t>
      </w:r>
      <w:proofErr w:type="spellStart"/>
      <w:r w:rsidRPr="00D131B9">
        <w:rPr>
          <w:rFonts w:ascii="Arial" w:hAnsi="Arial" w:cs="Arial"/>
          <w:iCs/>
        </w:rPr>
        <w:t>Rosmadi</w:t>
      </w:r>
      <w:proofErr w:type="spellEnd"/>
      <w:r w:rsidRPr="00D131B9">
        <w:rPr>
          <w:rFonts w:ascii="Arial" w:hAnsi="Arial" w:cs="Arial"/>
          <w:iCs/>
        </w:rPr>
        <w:t xml:space="preserve"> Mokhtar. “Digital Audio</w:t>
      </w:r>
      <w:r>
        <w:rPr>
          <w:rFonts w:ascii="Arial" w:hAnsi="Arial" w:cs="Arial"/>
          <w:iCs/>
        </w:rPr>
        <w:t xml:space="preserve"> </w:t>
      </w:r>
      <w:r w:rsidRPr="00D131B9">
        <w:rPr>
          <w:rFonts w:ascii="Arial" w:hAnsi="Arial" w:cs="Arial"/>
          <w:iCs/>
        </w:rPr>
        <w:t>Steganography: Systematic Review, Classification, and Analysis of the Current State of the Art.” Computer Science Review</w:t>
      </w:r>
      <w:r>
        <w:rPr>
          <w:rFonts w:ascii="Arial" w:hAnsi="Arial" w:cs="Arial"/>
          <w:iCs/>
        </w:rPr>
        <w:t xml:space="preserve"> </w:t>
      </w:r>
      <w:r w:rsidRPr="00D131B9">
        <w:rPr>
          <w:rFonts w:ascii="Arial" w:hAnsi="Arial" w:cs="Arial"/>
          <w:iCs/>
        </w:rPr>
        <w:t xml:space="preserve">38 (2020): 100316. https://doi.org/10.1016/j.cosrev.2020.100316 </w:t>
      </w:r>
    </w:p>
    <w:p w14:paraId="796E5C2F" w14:textId="37EFEDFC"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9</w:t>
      </w:r>
      <w:r w:rsidRPr="00D131B9">
        <w:rPr>
          <w:rFonts w:ascii="Arial" w:hAnsi="Arial" w:cs="Arial"/>
          <w:iCs/>
        </w:rPr>
        <w:t xml:space="preserve">] Hu, </w:t>
      </w:r>
      <w:proofErr w:type="spellStart"/>
      <w:r w:rsidRPr="00D131B9">
        <w:rPr>
          <w:rFonts w:ascii="Arial" w:hAnsi="Arial" w:cs="Arial"/>
          <w:iCs/>
        </w:rPr>
        <w:t>Hwai</w:t>
      </w:r>
      <w:proofErr w:type="spellEnd"/>
      <w:r w:rsidRPr="00D131B9">
        <w:rPr>
          <w:rFonts w:ascii="Arial" w:hAnsi="Arial" w:cs="Arial"/>
          <w:iCs/>
        </w:rPr>
        <w:t xml:space="preserve"> </w:t>
      </w:r>
      <w:proofErr w:type="spellStart"/>
      <w:r w:rsidRPr="00D131B9">
        <w:rPr>
          <w:rFonts w:ascii="Arial" w:hAnsi="Arial" w:cs="Arial"/>
          <w:iCs/>
        </w:rPr>
        <w:t>Tsu</w:t>
      </w:r>
      <w:proofErr w:type="spellEnd"/>
      <w:r w:rsidRPr="00D131B9">
        <w:rPr>
          <w:rFonts w:ascii="Arial" w:hAnsi="Arial" w:cs="Arial"/>
          <w:iCs/>
        </w:rPr>
        <w:t>, and Ling Yuan Hsu. “Robust, Transparent and High-Capacity Audio Watermarking in DCT Domain.” Signal</w:t>
      </w:r>
      <w:r>
        <w:rPr>
          <w:rFonts w:ascii="Arial" w:hAnsi="Arial" w:cs="Arial"/>
          <w:iCs/>
        </w:rPr>
        <w:t xml:space="preserve"> </w:t>
      </w:r>
      <w:r w:rsidRPr="00D131B9">
        <w:rPr>
          <w:rFonts w:ascii="Arial" w:hAnsi="Arial" w:cs="Arial"/>
          <w:iCs/>
        </w:rPr>
        <w:t xml:space="preserve">Processing 109 (2015): 226–35. https://doi.org/10.1016/j.sigpro.2014.11.011 </w:t>
      </w:r>
    </w:p>
    <w:p w14:paraId="3ED4FDD6" w14:textId="64FEB951"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10</w:t>
      </w:r>
      <w:r w:rsidRPr="00D131B9">
        <w:rPr>
          <w:rFonts w:ascii="Arial" w:hAnsi="Arial" w:cs="Arial"/>
          <w:iCs/>
        </w:rPr>
        <w:t xml:space="preserve">] </w:t>
      </w:r>
      <w:proofErr w:type="spellStart"/>
      <w:r w:rsidRPr="00D131B9">
        <w:rPr>
          <w:rFonts w:ascii="Arial" w:hAnsi="Arial" w:cs="Arial"/>
          <w:iCs/>
        </w:rPr>
        <w:t>Natgunanathan</w:t>
      </w:r>
      <w:proofErr w:type="spellEnd"/>
      <w:r w:rsidRPr="00D131B9">
        <w:rPr>
          <w:rFonts w:ascii="Arial" w:hAnsi="Arial" w:cs="Arial"/>
          <w:iCs/>
        </w:rPr>
        <w:t xml:space="preserve">, </w:t>
      </w:r>
      <w:proofErr w:type="spellStart"/>
      <w:r w:rsidRPr="00D131B9">
        <w:rPr>
          <w:rFonts w:ascii="Arial" w:hAnsi="Arial" w:cs="Arial"/>
          <w:iCs/>
        </w:rPr>
        <w:t>Iynkaran</w:t>
      </w:r>
      <w:proofErr w:type="spellEnd"/>
      <w:r w:rsidRPr="00D131B9">
        <w:rPr>
          <w:rFonts w:ascii="Arial" w:hAnsi="Arial" w:cs="Arial"/>
          <w:iCs/>
        </w:rPr>
        <w:t xml:space="preserve">, Yong Xiang, Guang Hua, </w:t>
      </w:r>
      <w:proofErr w:type="spellStart"/>
      <w:r w:rsidRPr="00D131B9">
        <w:rPr>
          <w:rFonts w:ascii="Arial" w:hAnsi="Arial" w:cs="Arial"/>
          <w:iCs/>
        </w:rPr>
        <w:t>Gleb</w:t>
      </w:r>
      <w:proofErr w:type="spellEnd"/>
      <w:r w:rsidRPr="00D131B9">
        <w:rPr>
          <w:rFonts w:ascii="Arial" w:hAnsi="Arial" w:cs="Arial"/>
          <w:iCs/>
        </w:rPr>
        <w:t xml:space="preserve"> </w:t>
      </w:r>
      <w:proofErr w:type="spellStart"/>
      <w:r w:rsidRPr="00D131B9">
        <w:rPr>
          <w:rFonts w:ascii="Arial" w:hAnsi="Arial" w:cs="Arial"/>
          <w:iCs/>
        </w:rPr>
        <w:t>Beliakov</w:t>
      </w:r>
      <w:proofErr w:type="spellEnd"/>
      <w:r w:rsidRPr="00D131B9">
        <w:rPr>
          <w:rFonts w:ascii="Arial" w:hAnsi="Arial" w:cs="Arial"/>
          <w:iCs/>
        </w:rPr>
        <w:t>, and John Yearwood. “Patchwork-Based Multilayer Audio</w:t>
      </w:r>
      <w:r>
        <w:rPr>
          <w:rFonts w:ascii="Arial" w:hAnsi="Arial" w:cs="Arial"/>
          <w:iCs/>
        </w:rPr>
        <w:t xml:space="preserve"> </w:t>
      </w:r>
      <w:r w:rsidRPr="00D131B9">
        <w:rPr>
          <w:rFonts w:ascii="Arial" w:hAnsi="Arial" w:cs="Arial"/>
          <w:iCs/>
        </w:rPr>
        <w:t>Watermarking.” IEEE/ACM Transactions on Audio Speech and Language Processing 25, no. 11 (2017):</w:t>
      </w:r>
      <w:r>
        <w:rPr>
          <w:rFonts w:ascii="Arial" w:hAnsi="Arial" w:cs="Arial"/>
          <w:iCs/>
        </w:rPr>
        <w:t xml:space="preserve"> </w:t>
      </w:r>
      <w:r w:rsidRPr="00D131B9">
        <w:rPr>
          <w:rFonts w:ascii="Arial" w:hAnsi="Arial" w:cs="Arial"/>
          <w:iCs/>
        </w:rPr>
        <w:t>2176–87</w:t>
      </w:r>
      <w:r>
        <w:rPr>
          <w:rFonts w:ascii="Arial" w:hAnsi="Arial" w:cs="Arial"/>
          <w:iCs/>
        </w:rPr>
        <w:t xml:space="preserve">, </w:t>
      </w:r>
      <w:r w:rsidRPr="00D131B9">
        <w:rPr>
          <w:rFonts w:ascii="Arial" w:hAnsi="Arial" w:cs="Arial"/>
          <w:iCs/>
        </w:rPr>
        <w:t xml:space="preserve">https://doi.org/10.1109/TASLP.2017.2749001 </w:t>
      </w:r>
    </w:p>
    <w:p w14:paraId="7D8ADC17" w14:textId="1D728EBC"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11</w:t>
      </w:r>
      <w:r w:rsidRPr="00D131B9">
        <w:rPr>
          <w:rFonts w:ascii="Arial" w:hAnsi="Arial" w:cs="Arial"/>
          <w:iCs/>
        </w:rPr>
        <w:t xml:space="preserve">] </w:t>
      </w:r>
      <w:proofErr w:type="spellStart"/>
      <w:r w:rsidRPr="00D131B9">
        <w:rPr>
          <w:rFonts w:ascii="Arial" w:hAnsi="Arial" w:cs="Arial"/>
          <w:iCs/>
        </w:rPr>
        <w:t>Saadi</w:t>
      </w:r>
      <w:proofErr w:type="spellEnd"/>
      <w:r w:rsidRPr="00D131B9">
        <w:rPr>
          <w:rFonts w:ascii="Arial" w:hAnsi="Arial" w:cs="Arial"/>
          <w:iCs/>
        </w:rPr>
        <w:t xml:space="preserve">, </w:t>
      </w:r>
      <w:proofErr w:type="spellStart"/>
      <w:r w:rsidRPr="00D131B9">
        <w:rPr>
          <w:rFonts w:ascii="Arial" w:hAnsi="Arial" w:cs="Arial"/>
          <w:iCs/>
        </w:rPr>
        <w:t>Slami</w:t>
      </w:r>
      <w:proofErr w:type="spellEnd"/>
      <w:r w:rsidRPr="00D131B9">
        <w:rPr>
          <w:rFonts w:ascii="Arial" w:hAnsi="Arial" w:cs="Arial"/>
          <w:iCs/>
        </w:rPr>
        <w:t xml:space="preserve">, Ahmed </w:t>
      </w:r>
      <w:proofErr w:type="spellStart"/>
      <w:r w:rsidRPr="00D131B9">
        <w:rPr>
          <w:rFonts w:ascii="Arial" w:hAnsi="Arial" w:cs="Arial"/>
          <w:iCs/>
        </w:rPr>
        <w:t>Merrad</w:t>
      </w:r>
      <w:proofErr w:type="spellEnd"/>
      <w:r w:rsidRPr="00D131B9">
        <w:rPr>
          <w:rFonts w:ascii="Arial" w:hAnsi="Arial" w:cs="Arial"/>
          <w:iCs/>
        </w:rPr>
        <w:t xml:space="preserve">, and Ali </w:t>
      </w:r>
      <w:proofErr w:type="spellStart"/>
      <w:r w:rsidRPr="00D131B9">
        <w:rPr>
          <w:rFonts w:ascii="Arial" w:hAnsi="Arial" w:cs="Arial"/>
          <w:iCs/>
        </w:rPr>
        <w:t>Benziane</w:t>
      </w:r>
      <w:proofErr w:type="spellEnd"/>
      <w:r w:rsidRPr="00D131B9">
        <w:rPr>
          <w:rFonts w:ascii="Arial" w:hAnsi="Arial" w:cs="Arial"/>
          <w:iCs/>
        </w:rPr>
        <w:t>. “Novel Secured Scheme for Blind Audio/Speech Norm-Space Watermarking</w:t>
      </w:r>
      <w:r>
        <w:rPr>
          <w:rFonts w:ascii="Arial" w:hAnsi="Arial" w:cs="Arial"/>
          <w:iCs/>
        </w:rPr>
        <w:t xml:space="preserve"> </w:t>
      </w:r>
      <w:r w:rsidRPr="00D131B9">
        <w:rPr>
          <w:rFonts w:ascii="Arial" w:hAnsi="Arial" w:cs="Arial"/>
          <w:iCs/>
        </w:rPr>
        <w:t xml:space="preserve">by Arnold Algorithm.” Signal Processing 154 (2019): 74–86. https://doi.org/10.1016/j.sigpro.2018.08.011 </w:t>
      </w:r>
    </w:p>
    <w:p w14:paraId="617FDC53" w14:textId="4E4B5A09"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12</w:t>
      </w:r>
      <w:r w:rsidRPr="00D131B9">
        <w:rPr>
          <w:rFonts w:ascii="Arial" w:hAnsi="Arial" w:cs="Arial"/>
          <w:iCs/>
        </w:rPr>
        <w:t xml:space="preserve">] Zhao, Juan, </w:t>
      </w:r>
      <w:proofErr w:type="spellStart"/>
      <w:r w:rsidRPr="00D131B9">
        <w:rPr>
          <w:rFonts w:ascii="Arial" w:hAnsi="Arial" w:cs="Arial"/>
          <w:iCs/>
        </w:rPr>
        <w:t>Tianrui</w:t>
      </w:r>
      <w:proofErr w:type="spellEnd"/>
      <w:r w:rsidRPr="00D131B9">
        <w:rPr>
          <w:rFonts w:ascii="Arial" w:hAnsi="Arial" w:cs="Arial"/>
          <w:iCs/>
        </w:rPr>
        <w:t xml:space="preserve"> </w:t>
      </w:r>
      <w:proofErr w:type="spellStart"/>
      <w:r w:rsidRPr="00D131B9">
        <w:rPr>
          <w:rFonts w:ascii="Arial" w:hAnsi="Arial" w:cs="Arial"/>
          <w:iCs/>
        </w:rPr>
        <w:t>Zong</w:t>
      </w:r>
      <w:proofErr w:type="spellEnd"/>
      <w:r w:rsidRPr="00D131B9">
        <w:rPr>
          <w:rFonts w:ascii="Arial" w:hAnsi="Arial" w:cs="Arial"/>
          <w:iCs/>
        </w:rPr>
        <w:t xml:space="preserve">, Yong Xiang, </w:t>
      </w:r>
      <w:proofErr w:type="spellStart"/>
      <w:r w:rsidRPr="00D131B9">
        <w:rPr>
          <w:rFonts w:ascii="Arial" w:hAnsi="Arial" w:cs="Arial"/>
          <w:iCs/>
        </w:rPr>
        <w:t>Longxiang</w:t>
      </w:r>
      <w:proofErr w:type="spellEnd"/>
      <w:r w:rsidRPr="00D131B9">
        <w:rPr>
          <w:rFonts w:ascii="Arial" w:hAnsi="Arial" w:cs="Arial"/>
          <w:iCs/>
        </w:rPr>
        <w:t xml:space="preserve"> Gao, </w:t>
      </w:r>
      <w:proofErr w:type="spellStart"/>
      <w:r w:rsidRPr="00D131B9">
        <w:rPr>
          <w:rFonts w:ascii="Arial" w:hAnsi="Arial" w:cs="Arial"/>
          <w:iCs/>
        </w:rPr>
        <w:t>Wanlei</w:t>
      </w:r>
      <w:proofErr w:type="spellEnd"/>
      <w:r w:rsidRPr="00D131B9">
        <w:rPr>
          <w:rFonts w:ascii="Arial" w:hAnsi="Arial" w:cs="Arial"/>
          <w:iCs/>
        </w:rPr>
        <w:t xml:space="preserve"> Zhou, and </w:t>
      </w:r>
      <w:proofErr w:type="spellStart"/>
      <w:r w:rsidRPr="00D131B9">
        <w:rPr>
          <w:rFonts w:ascii="Arial" w:hAnsi="Arial" w:cs="Arial"/>
          <w:iCs/>
        </w:rPr>
        <w:t>Gleb</w:t>
      </w:r>
      <w:proofErr w:type="spellEnd"/>
      <w:r w:rsidRPr="00D131B9">
        <w:rPr>
          <w:rFonts w:ascii="Arial" w:hAnsi="Arial" w:cs="Arial"/>
          <w:iCs/>
        </w:rPr>
        <w:t xml:space="preserve"> </w:t>
      </w:r>
      <w:proofErr w:type="spellStart"/>
      <w:r w:rsidRPr="00D131B9">
        <w:rPr>
          <w:rFonts w:ascii="Arial" w:hAnsi="Arial" w:cs="Arial"/>
          <w:iCs/>
        </w:rPr>
        <w:t>Beliakov</w:t>
      </w:r>
      <w:proofErr w:type="spellEnd"/>
      <w:r w:rsidRPr="00D131B9">
        <w:rPr>
          <w:rFonts w:ascii="Arial" w:hAnsi="Arial" w:cs="Arial"/>
          <w:iCs/>
        </w:rPr>
        <w:t>. “Desynchronization Attacks</w:t>
      </w:r>
      <w:r>
        <w:rPr>
          <w:rFonts w:ascii="Arial" w:hAnsi="Arial" w:cs="Arial"/>
          <w:iCs/>
        </w:rPr>
        <w:t xml:space="preserve"> </w:t>
      </w:r>
      <w:r w:rsidRPr="00D131B9">
        <w:rPr>
          <w:rFonts w:ascii="Arial" w:hAnsi="Arial" w:cs="Arial"/>
          <w:iCs/>
        </w:rPr>
        <w:t>Resilient Watermarking Method Based on Frequency Singular Value Coefficient Modification.” IEEE/ACM Transactions on</w:t>
      </w:r>
      <w:r>
        <w:rPr>
          <w:rFonts w:ascii="Arial" w:hAnsi="Arial" w:cs="Arial"/>
          <w:iCs/>
        </w:rPr>
        <w:t xml:space="preserve"> </w:t>
      </w:r>
      <w:r w:rsidRPr="00D131B9">
        <w:rPr>
          <w:rFonts w:ascii="Arial" w:hAnsi="Arial" w:cs="Arial"/>
          <w:iCs/>
        </w:rPr>
        <w:t>Audio Speech and Language Processing 29 (2021): 2282–95. https://doi.org/10.1109/TASLP.2021.3092555</w:t>
      </w:r>
    </w:p>
    <w:p w14:paraId="625C09D9" w14:textId="072F6913"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13</w:t>
      </w:r>
      <w:r w:rsidRPr="00D131B9">
        <w:rPr>
          <w:rFonts w:ascii="Arial" w:hAnsi="Arial" w:cs="Arial"/>
          <w:iCs/>
        </w:rPr>
        <w:t xml:space="preserve">] </w:t>
      </w:r>
      <w:proofErr w:type="spellStart"/>
      <w:r w:rsidRPr="00D131B9">
        <w:rPr>
          <w:rFonts w:ascii="Arial" w:hAnsi="Arial" w:cs="Arial"/>
          <w:iCs/>
        </w:rPr>
        <w:t>Nugraha</w:t>
      </w:r>
      <w:proofErr w:type="spellEnd"/>
      <w:r w:rsidRPr="00D131B9">
        <w:rPr>
          <w:rFonts w:ascii="Arial" w:hAnsi="Arial" w:cs="Arial"/>
          <w:iCs/>
        </w:rPr>
        <w:t xml:space="preserve">, </w:t>
      </w:r>
      <w:proofErr w:type="spellStart"/>
      <w:r w:rsidRPr="00D131B9">
        <w:rPr>
          <w:rFonts w:ascii="Arial" w:hAnsi="Arial" w:cs="Arial"/>
          <w:iCs/>
        </w:rPr>
        <w:t>Rizky</w:t>
      </w:r>
      <w:proofErr w:type="spellEnd"/>
      <w:r w:rsidRPr="00D131B9">
        <w:rPr>
          <w:rFonts w:ascii="Arial" w:hAnsi="Arial" w:cs="Arial"/>
          <w:iCs/>
        </w:rPr>
        <w:t xml:space="preserve"> M. “Implementation of Direct Sequence Spread Spectrum Steganography on Audio Data.” Proceedings of</w:t>
      </w:r>
      <w:r>
        <w:rPr>
          <w:rFonts w:ascii="Arial" w:hAnsi="Arial" w:cs="Arial"/>
          <w:iCs/>
        </w:rPr>
        <w:t xml:space="preserve"> </w:t>
      </w:r>
      <w:r w:rsidRPr="00D131B9">
        <w:rPr>
          <w:rFonts w:ascii="Arial" w:hAnsi="Arial" w:cs="Arial"/>
          <w:iCs/>
        </w:rPr>
        <w:t xml:space="preserve">the 2011 International Conference on Electrical Engineering and Informatics, ICEEI 2011, no. July (2011). https://doi.org/10.1109/ICEEI.2011.6021662 </w:t>
      </w:r>
    </w:p>
    <w:p w14:paraId="1A66D032" w14:textId="302EFFF1" w:rsidR="00D131B9" w:rsidRPr="00D131B9" w:rsidRDefault="00D131B9" w:rsidP="00D131B9">
      <w:pPr>
        <w:spacing w:after="0" w:line="240" w:lineRule="auto"/>
        <w:rPr>
          <w:rFonts w:ascii="Arial" w:hAnsi="Arial" w:cs="Arial"/>
          <w:iCs/>
        </w:rPr>
      </w:pPr>
      <w:r w:rsidRPr="00D131B9">
        <w:rPr>
          <w:rFonts w:ascii="Arial" w:hAnsi="Arial" w:cs="Arial"/>
          <w:iCs/>
        </w:rPr>
        <w:lastRenderedPageBreak/>
        <w:t>[</w:t>
      </w:r>
      <w:r w:rsidR="00F104AF">
        <w:rPr>
          <w:rFonts w:ascii="Arial" w:hAnsi="Arial" w:cs="Arial"/>
          <w:iCs/>
        </w:rPr>
        <w:t>14</w:t>
      </w:r>
      <w:r w:rsidRPr="00D131B9">
        <w:rPr>
          <w:rFonts w:ascii="Arial" w:hAnsi="Arial" w:cs="Arial"/>
          <w:iCs/>
        </w:rPr>
        <w:t xml:space="preserve">] </w:t>
      </w:r>
      <w:proofErr w:type="spellStart"/>
      <w:r w:rsidRPr="00D131B9">
        <w:rPr>
          <w:rFonts w:ascii="Arial" w:hAnsi="Arial" w:cs="Arial"/>
          <w:iCs/>
        </w:rPr>
        <w:t>Philipos</w:t>
      </w:r>
      <w:proofErr w:type="spellEnd"/>
      <w:r w:rsidRPr="00D131B9">
        <w:rPr>
          <w:rFonts w:ascii="Arial" w:hAnsi="Arial" w:cs="Arial"/>
          <w:iCs/>
        </w:rPr>
        <w:t xml:space="preserve"> C. </w:t>
      </w:r>
      <w:proofErr w:type="spellStart"/>
      <w:r w:rsidRPr="00D131B9">
        <w:rPr>
          <w:rFonts w:ascii="Arial" w:hAnsi="Arial" w:cs="Arial"/>
          <w:iCs/>
        </w:rPr>
        <w:t>Loizou</w:t>
      </w:r>
      <w:proofErr w:type="spellEnd"/>
      <w:r w:rsidRPr="00D131B9">
        <w:rPr>
          <w:rFonts w:ascii="Arial" w:hAnsi="Arial" w:cs="Arial"/>
          <w:iCs/>
        </w:rPr>
        <w:t>. “Speech Enhancement. Theory and Practice, Second Edition” CRC Press (2013). https://doi.org/10.1201/b14529</w:t>
      </w:r>
    </w:p>
    <w:p w14:paraId="42300C14" w14:textId="2CFD1CB9"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15</w:t>
      </w:r>
      <w:r w:rsidRPr="00D131B9">
        <w:rPr>
          <w:rFonts w:ascii="Arial" w:hAnsi="Arial" w:cs="Arial"/>
          <w:iCs/>
        </w:rPr>
        <w:t xml:space="preserve">] Miao Wang, Christoph Boeddeker, Rafael G. </w:t>
      </w:r>
      <w:proofErr w:type="spellStart"/>
      <w:r w:rsidRPr="00D131B9">
        <w:rPr>
          <w:rFonts w:ascii="Arial" w:hAnsi="Arial" w:cs="Arial"/>
          <w:iCs/>
        </w:rPr>
        <w:t>Dantas</w:t>
      </w:r>
      <w:proofErr w:type="spellEnd"/>
      <w:r w:rsidRPr="00D131B9">
        <w:rPr>
          <w:rFonts w:ascii="Arial" w:hAnsi="Arial" w:cs="Arial"/>
          <w:iCs/>
        </w:rPr>
        <w:t xml:space="preserve"> and </w:t>
      </w:r>
      <w:proofErr w:type="spellStart"/>
      <w:r w:rsidRPr="00D131B9">
        <w:rPr>
          <w:rFonts w:ascii="Arial" w:hAnsi="Arial" w:cs="Arial"/>
          <w:iCs/>
        </w:rPr>
        <w:t>ananda</w:t>
      </w:r>
      <w:proofErr w:type="spellEnd"/>
      <w:r w:rsidRPr="00D131B9">
        <w:rPr>
          <w:rFonts w:ascii="Arial" w:hAnsi="Arial" w:cs="Arial"/>
          <w:iCs/>
        </w:rPr>
        <w:t xml:space="preserve"> </w:t>
      </w:r>
      <w:proofErr w:type="spellStart"/>
      <w:r w:rsidRPr="00D131B9">
        <w:rPr>
          <w:rFonts w:ascii="Arial" w:hAnsi="Arial" w:cs="Arial"/>
          <w:iCs/>
        </w:rPr>
        <w:t>seelan</w:t>
      </w:r>
      <w:proofErr w:type="spellEnd"/>
      <w:r w:rsidRPr="00D131B9">
        <w:rPr>
          <w:rFonts w:ascii="Arial" w:hAnsi="Arial" w:cs="Arial"/>
          <w:iCs/>
        </w:rPr>
        <w:t>. “PESQ (Perceptual Evaluation of Speech Quality)</w:t>
      </w:r>
      <w:r>
        <w:rPr>
          <w:rFonts w:ascii="Arial" w:hAnsi="Arial" w:cs="Arial"/>
          <w:iCs/>
        </w:rPr>
        <w:t xml:space="preserve"> </w:t>
      </w:r>
      <w:r w:rsidRPr="00D131B9">
        <w:rPr>
          <w:rFonts w:ascii="Arial" w:hAnsi="Arial" w:cs="Arial"/>
          <w:iCs/>
        </w:rPr>
        <w:t xml:space="preserve">Wrapper for Python Users” </w:t>
      </w:r>
      <w:proofErr w:type="spellStart"/>
      <w:r w:rsidRPr="00D131B9">
        <w:rPr>
          <w:rFonts w:ascii="Arial" w:hAnsi="Arial" w:cs="Arial"/>
          <w:iCs/>
        </w:rPr>
        <w:t>Zenodo</w:t>
      </w:r>
      <w:proofErr w:type="spellEnd"/>
      <w:r w:rsidRPr="00D131B9">
        <w:rPr>
          <w:rFonts w:ascii="Arial" w:hAnsi="Arial" w:cs="Arial"/>
          <w:iCs/>
        </w:rPr>
        <w:t xml:space="preserve"> 2022. https://doi.org/10.5281/zenodo.6549559</w:t>
      </w:r>
    </w:p>
    <w:p w14:paraId="2F841423" w14:textId="56B310A0"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16</w:t>
      </w:r>
      <w:r w:rsidRPr="00D131B9">
        <w:rPr>
          <w:rFonts w:ascii="Arial" w:hAnsi="Arial" w:cs="Arial"/>
          <w:iCs/>
        </w:rPr>
        <w:t xml:space="preserve">] </w:t>
      </w:r>
      <w:proofErr w:type="spellStart"/>
      <w:r w:rsidRPr="00D131B9">
        <w:rPr>
          <w:rFonts w:ascii="Arial" w:hAnsi="Arial" w:cs="Arial"/>
          <w:iCs/>
        </w:rPr>
        <w:t>C.H.Taal</w:t>
      </w:r>
      <w:proofErr w:type="spellEnd"/>
      <w:r w:rsidRPr="00D131B9">
        <w:rPr>
          <w:rFonts w:ascii="Arial" w:hAnsi="Arial" w:cs="Arial"/>
          <w:iCs/>
        </w:rPr>
        <w:t xml:space="preserve">, </w:t>
      </w:r>
      <w:proofErr w:type="spellStart"/>
      <w:r w:rsidRPr="00D131B9">
        <w:rPr>
          <w:rFonts w:ascii="Arial" w:hAnsi="Arial" w:cs="Arial"/>
          <w:iCs/>
        </w:rPr>
        <w:t>R.C.Hendriks</w:t>
      </w:r>
      <w:proofErr w:type="spellEnd"/>
      <w:r w:rsidRPr="00D131B9">
        <w:rPr>
          <w:rFonts w:ascii="Arial" w:hAnsi="Arial" w:cs="Arial"/>
          <w:iCs/>
        </w:rPr>
        <w:t xml:space="preserve">, </w:t>
      </w:r>
      <w:proofErr w:type="spellStart"/>
      <w:r w:rsidRPr="00D131B9">
        <w:rPr>
          <w:rFonts w:ascii="Arial" w:hAnsi="Arial" w:cs="Arial"/>
          <w:iCs/>
        </w:rPr>
        <w:t>R.Heusdens</w:t>
      </w:r>
      <w:proofErr w:type="spellEnd"/>
      <w:r w:rsidRPr="00D131B9">
        <w:rPr>
          <w:rFonts w:ascii="Arial" w:hAnsi="Arial" w:cs="Arial"/>
          <w:iCs/>
        </w:rPr>
        <w:t xml:space="preserve">, </w:t>
      </w:r>
      <w:proofErr w:type="spellStart"/>
      <w:r w:rsidRPr="00D131B9">
        <w:rPr>
          <w:rFonts w:ascii="Arial" w:hAnsi="Arial" w:cs="Arial"/>
          <w:iCs/>
        </w:rPr>
        <w:t>J.Jensen</w:t>
      </w:r>
      <w:proofErr w:type="spellEnd"/>
      <w:r w:rsidRPr="00D131B9">
        <w:rPr>
          <w:rFonts w:ascii="Arial" w:hAnsi="Arial" w:cs="Arial"/>
          <w:iCs/>
        </w:rPr>
        <w:t xml:space="preserve"> 'A Short-Time Objective Intelligibility Measure for Time-Frequency</w:t>
      </w:r>
      <w:r>
        <w:rPr>
          <w:rFonts w:ascii="Arial" w:hAnsi="Arial" w:cs="Arial"/>
          <w:iCs/>
        </w:rPr>
        <w:t xml:space="preserve"> </w:t>
      </w:r>
      <w:r w:rsidRPr="00D131B9">
        <w:rPr>
          <w:rFonts w:ascii="Arial" w:hAnsi="Arial" w:cs="Arial"/>
          <w:iCs/>
        </w:rPr>
        <w:t>Weighted Noisy Speech', ICASSP 2010, Texas, Dallas. https://doi.org/10.1109/ICASSP.2010.5495701</w:t>
      </w:r>
    </w:p>
    <w:p w14:paraId="1B0CD443" w14:textId="54DD3FC9"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17</w:t>
      </w:r>
      <w:r w:rsidRPr="00D131B9">
        <w:rPr>
          <w:rFonts w:ascii="Arial" w:hAnsi="Arial" w:cs="Arial"/>
          <w:iCs/>
        </w:rPr>
        <w:t xml:space="preserve">] Tiago H. Falk, </w:t>
      </w:r>
      <w:proofErr w:type="spellStart"/>
      <w:r w:rsidRPr="00D131B9">
        <w:rPr>
          <w:rFonts w:ascii="Arial" w:hAnsi="Arial" w:cs="Arial"/>
          <w:iCs/>
        </w:rPr>
        <w:t>Chenxi</w:t>
      </w:r>
      <w:proofErr w:type="spellEnd"/>
      <w:r w:rsidRPr="00D131B9">
        <w:rPr>
          <w:rFonts w:ascii="Arial" w:hAnsi="Arial" w:cs="Arial"/>
          <w:iCs/>
        </w:rPr>
        <w:t xml:space="preserve"> Zheng, and Way-Yip Chan. A Non-Intrusive Quality and Intelligibility Measure of Reverberant</w:t>
      </w:r>
      <w:r>
        <w:rPr>
          <w:rFonts w:ascii="Arial" w:hAnsi="Arial" w:cs="Arial"/>
          <w:iCs/>
        </w:rPr>
        <w:t xml:space="preserve"> </w:t>
      </w:r>
      <w:r w:rsidRPr="00D131B9">
        <w:rPr>
          <w:rFonts w:ascii="Arial" w:hAnsi="Arial" w:cs="Arial"/>
          <w:iCs/>
        </w:rPr>
        <w:t xml:space="preserve">and </w:t>
      </w:r>
      <w:proofErr w:type="spellStart"/>
      <w:r w:rsidRPr="00D131B9">
        <w:rPr>
          <w:rFonts w:ascii="Arial" w:hAnsi="Arial" w:cs="Arial"/>
          <w:iCs/>
        </w:rPr>
        <w:t>Dereverberated</w:t>
      </w:r>
      <w:proofErr w:type="spellEnd"/>
      <w:r w:rsidRPr="00D131B9">
        <w:rPr>
          <w:rFonts w:ascii="Arial" w:hAnsi="Arial" w:cs="Arial"/>
          <w:iCs/>
        </w:rPr>
        <w:t xml:space="preserve"> Speech, IEEE Trans Audio Speech Lang Process, Vol. 18, No. 7, pp. 1766-1774,</w:t>
      </w:r>
      <w:r>
        <w:rPr>
          <w:rFonts w:ascii="Arial" w:hAnsi="Arial" w:cs="Arial"/>
          <w:iCs/>
        </w:rPr>
        <w:t xml:space="preserve"> </w:t>
      </w:r>
      <w:r w:rsidRPr="00D131B9">
        <w:rPr>
          <w:rFonts w:ascii="Arial" w:hAnsi="Arial" w:cs="Arial"/>
          <w:iCs/>
        </w:rPr>
        <w:t>Sept.2010. https://doi.org/10.1109/TASL.2010.2052247 \</w:t>
      </w:r>
    </w:p>
    <w:p w14:paraId="21F9E779" w14:textId="2897E767" w:rsidR="00D131B9" w:rsidRPr="00D131B9" w:rsidRDefault="00D131B9" w:rsidP="00D131B9">
      <w:pPr>
        <w:spacing w:after="0" w:line="240" w:lineRule="auto"/>
        <w:rPr>
          <w:rFonts w:ascii="Arial" w:hAnsi="Arial" w:cs="Arial"/>
          <w:iCs/>
        </w:rPr>
      </w:pPr>
      <w:r w:rsidRPr="00D131B9">
        <w:rPr>
          <w:rFonts w:ascii="Arial" w:hAnsi="Arial" w:cs="Arial"/>
          <w:iCs/>
        </w:rPr>
        <w:t>[</w:t>
      </w:r>
      <w:r w:rsidR="00F104AF">
        <w:rPr>
          <w:rFonts w:ascii="Arial" w:hAnsi="Arial" w:cs="Arial"/>
          <w:iCs/>
        </w:rPr>
        <w:t>18</w:t>
      </w:r>
      <w:r w:rsidRPr="00D131B9">
        <w:rPr>
          <w:rFonts w:ascii="Arial" w:hAnsi="Arial" w:cs="Arial"/>
          <w:iCs/>
        </w:rPr>
        <w:t xml:space="preserve">] R. </w:t>
      </w:r>
      <w:proofErr w:type="spellStart"/>
      <w:r w:rsidRPr="00D131B9">
        <w:rPr>
          <w:rFonts w:ascii="Arial" w:hAnsi="Arial" w:cs="Arial"/>
          <w:iCs/>
        </w:rPr>
        <w:t>Kubichek</w:t>
      </w:r>
      <w:proofErr w:type="spellEnd"/>
      <w:r w:rsidRPr="00D131B9">
        <w:rPr>
          <w:rFonts w:ascii="Arial" w:hAnsi="Arial" w:cs="Arial"/>
          <w:iCs/>
        </w:rPr>
        <w:t>, "Mel-cepstral distance measure for objective speech quality assessment," Proceedings of IEEE Pacific</w:t>
      </w:r>
      <w:r>
        <w:rPr>
          <w:rFonts w:ascii="Arial" w:hAnsi="Arial" w:cs="Arial"/>
          <w:iCs/>
        </w:rPr>
        <w:t xml:space="preserve"> </w:t>
      </w:r>
      <w:r w:rsidRPr="00D131B9">
        <w:rPr>
          <w:rFonts w:ascii="Arial" w:hAnsi="Arial" w:cs="Arial"/>
          <w:iCs/>
        </w:rPr>
        <w:t>Rim Conference on Communications Computers and Signal Processing, Victoria, BC, Canada, 1993, pp. 125-128</w:t>
      </w:r>
      <w:r>
        <w:rPr>
          <w:rFonts w:ascii="Arial" w:hAnsi="Arial" w:cs="Arial"/>
          <w:iCs/>
        </w:rPr>
        <w:t xml:space="preserve"> </w:t>
      </w:r>
      <w:r w:rsidRPr="00D131B9">
        <w:rPr>
          <w:rFonts w:ascii="Arial" w:hAnsi="Arial" w:cs="Arial"/>
          <w:iCs/>
        </w:rPr>
        <w:t>vol.1,</w:t>
      </w:r>
      <w:r>
        <w:rPr>
          <w:rFonts w:ascii="Arial" w:hAnsi="Arial" w:cs="Arial"/>
          <w:iCs/>
        </w:rPr>
        <w:t xml:space="preserve"> </w:t>
      </w:r>
      <w:r w:rsidRPr="00D131B9">
        <w:rPr>
          <w:rFonts w:ascii="Arial" w:hAnsi="Arial" w:cs="Arial"/>
          <w:iCs/>
        </w:rPr>
        <w:t xml:space="preserve">https://doi.org/10.1109/PACRIM.1993.407206. </w:t>
      </w:r>
    </w:p>
    <w:p w14:paraId="0C419025" w14:textId="07CDE995" w:rsidR="0005301F" w:rsidRPr="00374928" w:rsidRDefault="00D131B9" w:rsidP="00D131B9">
      <w:pPr>
        <w:spacing w:after="0" w:line="240" w:lineRule="auto"/>
        <w:rPr>
          <w:rFonts w:ascii="Arial" w:hAnsi="Arial" w:cs="Arial"/>
          <w:iCs/>
          <w:lang w:val="pl-PL"/>
        </w:rPr>
      </w:pPr>
      <w:r w:rsidRPr="00D131B9">
        <w:rPr>
          <w:rFonts w:ascii="Arial" w:hAnsi="Arial" w:cs="Arial"/>
          <w:iCs/>
        </w:rPr>
        <w:t>[</w:t>
      </w:r>
      <w:r w:rsidR="00F104AF">
        <w:rPr>
          <w:rFonts w:ascii="Arial" w:hAnsi="Arial" w:cs="Arial"/>
          <w:iCs/>
        </w:rPr>
        <w:t>19</w:t>
      </w:r>
      <w:r w:rsidRPr="00D131B9">
        <w:rPr>
          <w:rFonts w:ascii="Arial" w:hAnsi="Arial" w:cs="Arial"/>
          <w:iCs/>
        </w:rPr>
        <w:t xml:space="preserve">] </w:t>
      </w:r>
      <w:r w:rsidR="0005301F" w:rsidRPr="0005301F">
        <w:rPr>
          <w:rFonts w:ascii="Arial" w:hAnsi="Arial" w:cs="Arial"/>
          <w:iCs/>
        </w:rPr>
        <w:t xml:space="preserve">Wikipedia contributors. (2023). Signal-to-noise ratio. </w:t>
      </w:r>
      <w:r w:rsidR="0005301F" w:rsidRPr="00374928">
        <w:rPr>
          <w:rFonts w:ascii="Arial" w:hAnsi="Arial" w:cs="Arial"/>
          <w:iCs/>
          <w:lang w:val="pl-PL"/>
        </w:rPr>
        <w:t>Wikipedia. https://en.wikipedia.org/wiki/Signal-to-noise_ratio</w:t>
      </w:r>
    </w:p>
    <w:p w14:paraId="624AE96B" w14:textId="36C3DD17" w:rsidR="000B2196" w:rsidRDefault="000B2196" w:rsidP="0005301F">
      <w:pPr>
        <w:spacing w:after="0" w:line="240" w:lineRule="auto"/>
        <w:rPr>
          <w:rFonts w:ascii="Arial" w:hAnsi="Arial" w:cs="Arial"/>
          <w:iCs/>
        </w:rPr>
      </w:pPr>
      <w:r>
        <w:rPr>
          <w:rFonts w:ascii="Arial" w:hAnsi="Arial" w:cs="Arial"/>
          <w:iCs/>
        </w:rPr>
        <w:t xml:space="preserve">[20] </w:t>
      </w:r>
      <w:r w:rsidRPr="000B2196">
        <w:rPr>
          <w:rFonts w:ascii="Arial" w:hAnsi="Arial" w:cs="Arial"/>
          <w:iCs/>
        </w:rPr>
        <w:t xml:space="preserve">V. </w:t>
      </w:r>
      <w:proofErr w:type="spellStart"/>
      <w:r w:rsidRPr="000B2196">
        <w:rPr>
          <w:rFonts w:ascii="Arial" w:hAnsi="Arial" w:cs="Arial"/>
          <w:iCs/>
        </w:rPr>
        <w:t>Panayotov</w:t>
      </w:r>
      <w:proofErr w:type="spellEnd"/>
      <w:r w:rsidRPr="000B2196">
        <w:rPr>
          <w:rFonts w:ascii="Arial" w:hAnsi="Arial" w:cs="Arial"/>
          <w:iCs/>
        </w:rPr>
        <w:t xml:space="preserve">, G. Chen, D. Povey and S. </w:t>
      </w:r>
      <w:proofErr w:type="spellStart"/>
      <w:r w:rsidRPr="000B2196">
        <w:rPr>
          <w:rFonts w:ascii="Arial" w:hAnsi="Arial" w:cs="Arial"/>
          <w:iCs/>
        </w:rPr>
        <w:t>Khudanpur</w:t>
      </w:r>
      <w:proofErr w:type="spellEnd"/>
      <w:r w:rsidRPr="000B2196">
        <w:rPr>
          <w:rFonts w:ascii="Arial" w:hAnsi="Arial" w:cs="Arial"/>
          <w:iCs/>
        </w:rPr>
        <w:t>, "</w:t>
      </w:r>
      <w:proofErr w:type="spellStart"/>
      <w:r w:rsidRPr="000B2196">
        <w:rPr>
          <w:rFonts w:ascii="Arial" w:hAnsi="Arial" w:cs="Arial"/>
          <w:iCs/>
        </w:rPr>
        <w:t>Librispeech</w:t>
      </w:r>
      <w:proofErr w:type="spellEnd"/>
      <w:r w:rsidRPr="000B2196">
        <w:rPr>
          <w:rFonts w:ascii="Arial" w:hAnsi="Arial" w:cs="Arial"/>
          <w:iCs/>
        </w:rPr>
        <w:t xml:space="preserve">: An ASR corpus based on public domain audio books," 2015 IEEE International Conference on Acoustics, Speech and Signal Processing (ICASSP), South Brisbane, QLD, Australia, 2015, pp. 5206-5210, </w:t>
      </w:r>
      <w:proofErr w:type="spellStart"/>
      <w:r w:rsidRPr="000B2196">
        <w:rPr>
          <w:rFonts w:ascii="Arial" w:hAnsi="Arial" w:cs="Arial"/>
          <w:iCs/>
        </w:rPr>
        <w:t>doi</w:t>
      </w:r>
      <w:proofErr w:type="spellEnd"/>
      <w:r w:rsidRPr="000B2196">
        <w:rPr>
          <w:rFonts w:ascii="Arial" w:hAnsi="Arial" w:cs="Arial"/>
          <w:iCs/>
        </w:rPr>
        <w:t xml:space="preserve">: </w:t>
      </w:r>
      <w:hyperlink r:id="rId22" w:history="1">
        <w:r w:rsidRPr="006732C9">
          <w:rPr>
            <w:rStyle w:val="Hipercze"/>
            <w:rFonts w:ascii="Arial" w:hAnsi="Arial" w:cs="Arial"/>
            <w:iCs/>
          </w:rPr>
          <w:t>https://doi.org/10.1109/ICASSP.2015.7178964</w:t>
        </w:r>
      </w:hyperlink>
      <w:r w:rsidRPr="000B2196">
        <w:rPr>
          <w:rFonts w:ascii="Arial" w:hAnsi="Arial" w:cs="Arial"/>
          <w:iCs/>
        </w:rPr>
        <w:t>.</w:t>
      </w:r>
    </w:p>
    <w:p w14:paraId="66B2A28B" w14:textId="00908E5A" w:rsidR="000B2196" w:rsidRPr="00D131B9" w:rsidRDefault="000B2196" w:rsidP="0005301F">
      <w:pPr>
        <w:spacing w:after="0" w:line="240" w:lineRule="auto"/>
        <w:rPr>
          <w:rFonts w:ascii="Arial" w:hAnsi="Arial" w:cs="Arial"/>
          <w:iCs/>
        </w:rPr>
      </w:pPr>
      <w:r>
        <w:rPr>
          <w:rFonts w:ascii="Arial" w:hAnsi="Arial" w:cs="Arial"/>
          <w:iCs/>
        </w:rPr>
        <w:t xml:space="preserve">[21] </w:t>
      </w:r>
      <w:proofErr w:type="spellStart"/>
      <w:r w:rsidRPr="000B2196">
        <w:rPr>
          <w:rFonts w:ascii="Arial" w:hAnsi="Arial" w:cs="Arial"/>
          <w:iCs/>
        </w:rPr>
        <w:t>Veaux</w:t>
      </w:r>
      <w:proofErr w:type="spellEnd"/>
      <w:r w:rsidRPr="000B2196">
        <w:rPr>
          <w:rFonts w:ascii="Arial" w:hAnsi="Arial" w:cs="Arial"/>
          <w:iCs/>
        </w:rPr>
        <w:t>, Christophe; Yamagishi, Junichi; MacDonald, Kirsten. (2017). CSTR VCTK Corpus: English Multi-speaker Corpus for CSTR Voice Cloning Toolkit, [sound]. University of Edinburgh. The Centre for Speech Technology Research (CSTR). https://doi.org/10.7488/ds/1994</w:t>
      </w:r>
    </w:p>
    <w:p w14:paraId="0EF530E5" w14:textId="77777777" w:rsidR="00D131B9" w:rsidRPr="00D131B9" w:rsidRDefault="00D131B9" w:rsidP="00D131B9">
      <w:pPr>
        <w:spacing w:after="0" w:line="240" w:lineRule="auto"/>
        <w:rPr>
          <w:rFonts w:ascii="Arial" w:hAnsi="Arial" w:cs="Arial"/>
          <w:iCs/>
        </w:rPr>
      </w:pPr>
    </w:p>
    <w:sectPr w:rsidR="00D131B9" w:rsidRPr="00D131B9" w:rsidSect="00D6575B">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CACE3" w14:textId="77777777" w:rsidR="00F50C45" w:rsidRDefault="00F50C45" w:rsidP="00AB5093">
      <w:pPr>
        <w:spacing w:after="0" w:line="240" w:lineRule="auto"/>
      </w:pPr>
      <w:r>
        <w:separator/>
      </w:r>
    </w:p>
  </w:endnote>
  <w:endnote w:type="continuationSeparator" w:id="0">
    <w:p w14:paraId="57F4B89B" w14:textId="77777777" w:rsidR="00F50C45" w:rsidRDefault="00F50C45"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956B" w14:textId="77777777" w:rsidR="00FE615A" w:rsidRDefault="00FE615A">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1E3910BF" w14:textId="77777777" w:rsidR="00870D55" w:rsidRDefault="00870D55">
        <w:pPr>
          <w:pStyle w:val="Stopka"/>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3208" w14:textId="77777777" w:rsidR="00FE615A" w:rsidRDefault="00FE615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594A5" w14:textId="77777777" w:rsidR="00F50C45" w:rsidRDefault="00F50C45" w:rsidP="00AB5093">
      <w:pPr>
        <w:spacing w:after="0" w:line="240" w:lineRule="auto"/>
      </w:pPr>
      <w:r>
        <w:separator/>
      </w:r>
    </w:p>
  </w:footnote>
  <w:footnote w:type="continuationSeparator" w:id="0">
    <w:p w14:paraId="4DB12A4C" w14:textId="77777777" w:rsidR="00F50C45" w:rsidRDefault="00F50C45"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B311" w14:textId="77777777" w:rsidR="00FE615A" w:rsidRDefault="00FE615A">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6E17" w14:textId="77777777" w:rsidR="00FE615A" w:rsidRDefault="00FE615A">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E21E" w14:textId="77777777" w:rsidR="00FE615A" w:rsidRDefault="00FE615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E0A3F6D"/>
    <w:multiLevelType w:val="hybridMultilevel"/>
    <w:tmpl w:val="F75E65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74A323B"/>
    <w:multiLevelType w:val="hybridMultilevel"/>
    <w:tmpl w:val="2D9656B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10"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3"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4365CA"/>
    <w:multiLevelType w:val="multilevel"/>
    <w:tmpl w:val="BE461FD8"/>
    <w:lvl w:ilvl="0">
      <w:start w:val="1"/>
      <w:numFmt w:val="decimal"/>
      <w:lvlText w:val="%1."/>
      <w:lvlJc w:val="left"/>
      <w:pPr>
        <w:ind w:left="360" w:firstLine="0"/>
      </w:pPr>
      <w:rPr>
        <w:lang w:val="en-US"/>
      </w:r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5"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7251750">
    <w:abstractNumId w:val="14"/>
  </w:num>
  <w:num w:numId="2" w16cid:durableId="797574462">
    <w:abstractNumId w:val="4"/>
  </w:num>
  <w:num w:numId="3" w16cid:durableId="1119687688">
    <w:abstractNumId w:val="3"/>
  </w:num>
  <w:num w:numId="4" w16cid:durableId="136652985">
    <w:abstractNumId w:val="9"/>
  </w:num>
  <w:num w:numId="5" w16cid:durableId="1895583123">
    <w:abstractNumId w:val="8"/>
  </w:num>
  <w:num w:numId="6" w16cid:durableId="546989345">
    <w:abstractNumId w:val="15"/>
  </w:num>
  <w:num w:numId="7" w16cid:durableId="1644895223">
    <w:abstractNumId w:val="13"/>
  </w:num>
  <w:num w:numId="8" w16cid:durableId="695157369">
    <w:abstractNumId w:val="0"/>
  </w:num>
  <w:num w:numId="9" w16cid:durableId="1562205545">
    <w:abstractNumId w:val="1"/>
  </w:num>
  <w:num w:numId="10" w16cid:durableId="2126192646">
    <w:abstractNumId w:val="12"/>
  </w:num>
  <w:num w:numId="11" w16cid:durableId="968244279">
    <w:abstractNumId w:val="7"/>
  </w:num>
  <w:num w:numId="12" w16cid:durableId="183053568">
    <w:abstractNumId w:val="10"/>
  </w:num>
  <w:num w:numId="13" w16cid:durableId="204221478">
    <w:abstractNumId w:val="2"/>
  </w:num>
  <w:num w:numId="14" w16cid:durableId="801193967">
    <w:abstractNumId w:val="11"/>
  </w:num>
  <w:num w:numId="15" w16cid:durableId="97339904">
    <w:abstractNumId w:val="6"/>
  </w:num>
  <w:num w:numId="16" w16cid:durableId="1290237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075B7"/>
    <w:rsid w:val="00011502"/>
    <w:rsid w:val="00017CAD"/>
    <w:rsid w:val="00022DF3"/>
    <w:rsid w:val="00027B16"/>
    <w:rsid w:val="00030571"/>
    <w:rsid w:val="0003483D"/>
    <w:rsid w:val="000364BB"/>
    <w:rsid w:val="000369CA"/>
    <w:rsid w:val="00044220"/>
    <w:rsid w:val="0005168E"/>
    <w:rsid w:val="0005301F"/>
    <w:rsid w:val="00054FA6"/>
    <w:rsid w:val="00063C55"/>
    <w:rsid w:val="00077C8D"/>
    <w:rsid w:val="00097534"/>
    <w:rsid w:val="000975B9"/>
    <w:rsid w:val="000A64F5"/>
    <w:rsid w:val="000B2196"/>
    <w:rsid w:val="000B2CD5"/>
    <w:rsid w:val="000B4F67"/>
    <w:rsid w:val="000B78DE"/>
    <w:rsid w:val="000C6151"/>
    <w:rsid w:val="000D4AB0"/>
    <w:rsid w:val="0012427A"/>
    <w:rsid w:val="00125E70"/>
    <w:rsid w:val="001323FB"/>
    <w:rsid w:val="00141967"/>
    <w:rsid w:val="00150B3F"/>
    <w:rsid w:val="00151B5A"/>
    <w:rsid w:val="0016313F"/>
    <w:rsid w:val="00164509"/>
    <w:rsid w:val="00164ED7"/>
    <w:rsid w:val="001822CD"/>
    <w:rsid w:val="00185E83"/>
    <w:rsid w:val="0019192A"/>
    <w:rsid w:val="001969D7"/>
    <w:rsid w:val="001972E6"/>
    <w:rsid w:val="001B071E"/>
    <w:rsid w:val="001C07AF"/>
    <w:rsid w:val="001C4550"/>
    <w:rsid w:val="001C7C28"/>
    <w:rsid w:val="001D2E97"/>
    <w:rsid w:val="001E3522"/>
    <w:rsid w:val="001E633E"/>
    <w:rsid w:val="001F0EAD"/>
    <w:rsid w:val="00240FF3"/>
    <w:rsid w:val="00246F23"/>
    <w:rsid w:val="00250FC3"/>
    <w:rsid w:val="00256357"/>
    <w:rsid w:val="00262957"/>
    <w:rsid w:val="0027103B"/>
    <w:rsid w:val="00276BFF"/>
    <w:rsid w:val="00277751"/>
    <w:rsid w:val="00277889"/>
    <w:rsid w:val="00280962"/>
    <w:rsid w:val="00283600"/>
    <w:rsid w:val="002966E5"/>
    <w:rsid w:val="0029682B"/>
    <w:rsid w:val="002B0240"/>
    <w:rsid w:val="002B5861"/>
    <w:rsid w:val="002B7866"/>
    <w:rsid w:val="002C7DC9"/>
    <w:rsid w:val="002E406B"/>
    <w:rsid w:val="002F1E10"/>
    <w:rsid w:val="0030041B"/>
    <w:rsid w:val="003252F0"/>
    <w:rsid w:val="00342191"/>
    <w:rsid w:val="003550CC"/>
    <w:rsid w:val="00356BEC"/>
    <w:rsid w:val="00366692"/>
    <w:rsid w:val="00370332"/>
    <w:rsid w:val="00372BE7"/>
    <w:rsid w:val="003743FD"/>
    <w:rsid w:val="00374928"/>
    <w:rsid w:val="003753BF"/>
    <w:rsid w:val="003804CD"/>
    <w:rsid w:val="00383284"/>
    <w:rsid w:val="003A521B"/>
    <w:rsid w:val="003B2748"/>
    <w:rsid w:val="003B4D9B"/>
    <w:rsid w:val="003B7432"/>
    <w:rsid w:val="003D08D4"/>
    <w:rsid w:val="003D46D6"/>
    <w:rsid w:val="003D6136"/>
    <w:rsid w:val="003E19D6"/>
    <w:rsid w:val="003E5305"/>
    <w:rsid w:val="003E7274"/>
    <w:rsid w:val="003F6E81"/>
    <w:rsid w:val="004051DE"/>
    <w:rsid w:val="00412F7E"/>
    <w:rsid w:val="004222D0"/>
    <w:rsid w:val="00423B14"/>
    <w:rsid w:val="00426DFF"/>
    <w:rsid w:val="004272C6"/>
    <w:rsid w:val="00436745"/>
    <w:rsid w:val="00475344"/>
    <w:rsid w:val="00495DE3"/>
    <w:rsid w:val="00496FED"/>
    <w:rsid w:val="004A1B14"/>
    <w:rsid w:val="004A24C8"/>
    <w:rsid w:val="004A66A7"/>
    <w:rsid w:val="004B6E22"/>
    <w:rsid w:val="004C3682"/>
    <w:rsid w:val="004C75E0"/>
    <w:rsid w:val="004E2FA5"/>
    <w:rsid w:val="004F48E0"/>
    <w:rsid w:val="005348F1"/>
    <w:rsid w:val="005360DD"/>
    <w:rsid w:val="00541E7D"/>
    <w:rsid w:val="00556D0C"/>
    <w:rsid w:val="00562B2F"/>
    <w:rsid w:val="00562F2A"/>
    <w:rsid w:val="00563A0B"/>
    <w:rsid w:val="0056454B"/>
    <w:rsid w:val="00581E7C"/>
    <w:rsid w:val="005823D9"/>
    <w:rsid w:val="00586C67"/>
    <w:rsid w:val="0059138E"/>
    <w:rsid w:val="00597B63"/>
    <w:rsid w:val="005A3619"/>
    <w:rsid w:val="005A44F6"/>
    <w:rsid w:val="005B3518"/>
    <w:rsid w:val="005B3EAF"/>
    <w:rsid w:val="00614BFE"/>
    <w:rsid w:val="00616BC9"/>
    <w:rsid w:val="00653AC5"/>
    <w:rsid w:val="00657B03"/>
    <w:rsid w:val="00657BC9"/>
    <w:rsid w:val="00693E79"/>
    <w:rsid w:val="00697926"/>
    <w:rsid w:val="00697CED"/>
    <w:rsid w:val="006B6223"/>
    <w:rsid w:val="006B7704"/>
    <w:rsid w:val="006B7D96"/>
    <w:rsid w:val="006C5455"/>
    <w:rsid w:val="006E1E85"/>
    <w:rsid w:val="006F0B96"/>
    <w:rsid w:val="00705BAB"/>
    <w:rsid w:val="0071049E"/>
    <w:rsid w:val="00717E14"/>
    <w:rsid w:val="00737C92"/>
    <w:rsid w:val="007526E3"/>
    <w:rsid w:val="007534D9"/>
    <w:rsid w:val="00760B19"/>
    <w:rsid w:val="00795704"/>
    <w:rsid w:val="0079770B"/>
    <w:rsid w:val="007A0305"/>
    <w:rsid w:val="007A2F35"/>
    <w:rsid w:val="007A5385"/>
    <w:rsid w:val="007B11B8"/>
    <w:rsid w:val="007B1531"/>
    <w:rsid w:val="007D17FB"/>
    <w:rsid w:val="007D216F"/>
    <w:rsid w:val="007D4E77"/>
    <w:rsid w:val="007E619B"/>
    <w:rsid w:val="007F0FC3"/>
    <w:rsid w:val="00823649"/>
    <w:rsid w:val="00824129"/>
    <w:rsid w:val="0082564E"/>
    <w:rsid w:val="00825A5D"/>
    <w:rsid w:val="008264DE"/>
    <w:rsid w:val="00830072"/>
    <w:rsid w:val="008324C6"/>
    <w:rsid w:val="008477B6"/>
    <w:rsid w:val="00862129"/>
    <w:rsid w:val="00864E23"/>
    <w:rsid w:val="00870D55"/>
    <w:rsid w:val="00873CA0"/>
    <w:rsid w:val="00881534"/>
    <w:rsid w:val="00883C55"/>
    <w:rsid w:val="0088542E"/>
    <w:rsid w:val="00893775"/>
    <w:rsid w:val="008941E0"/>
    <w:rsid w:val="008A7CC5"/>
    <w:rsid w:val="008B083B"/>
    <w:rsid w:val="008E3FC5"/>
    <w:rsid w:val="008F38E0"/>
    <w:rsid w:val="009014B4"/>
    <w:rsid w:val="009118F2"/>
    <w:rsid w:val="009418D8"/>
    <w:rsid w:val="009515A6"/>
    <w:rsid w:val="00955B66"/>
    <w:rsid w:val="009574DC"/>
    <w:rsid w:val="009654F2"/>
    <w:rsid w:val="00975A34"/>
    <w:rsid w:val="0098116E"/>
    <w:rsid w:val="00983D8A"/>
    <w:rsid w:val="0099238D"/>
    <w:rsid w:val="009B279E"/>
    <w:rsid w:val="009B5C5A"/>
    <w:rsid w:val="009B6597"/>
    <w:rsid w:val="009C1B13"/>
    <w:rsid w:val="009C765C"/>
    <w:rsid w:val="009E28CF"/>
    <w:rsid w:val="009E30D0"/>
    <w:rsid w:val="009F441F"/>
    <w:rsid w:val="00A202E8"/>
    <w:rsid w:val="00A26180"/>
    <w:rsid w:val="00A362EA"/>
    <w:rsid w:val="00A36DAC"/>
    <w:rsid w:val="00A40CC4"/>
    <w:rsid w:val="00A43006"/>
    <w:rsid w:val="00A46948"/>
    <w:rsid w:val="00A51119"/>
    <w:rsid w:val="00A55873"/>
    <w:rsid w:val="00A75F78"/>
    <w:rsid w:val="00A97D71"/>
    <w:rsid w:val="00AB0F51"/>
    <w:rsid w:val="00AB5093"/>
    <w:rsid w:val="00AD0AD8"/>
    <w:rsid w:val="00AE19D8"/>
    <w:rsid w:val="00AE1F20"/>
    <w:rsid w:val="00AE75C3"/>
    <w:rsid w:val="00AF1F4F"/>
    <w:rsid w:val="00AF4014"/>
    <w:rsid w:val="00AF6B35"/>
    <w:rsid w:val="00B05E7A"/>
    <w:rsid w:val="00B06DC1"/>
    <w:rsid w:val="00B35ECF"/>
    <w:rsid w:val="00B409E8"/>
    <w:rsid w:val="00B40A22"/>
    <w:rsid w:val="00B426A7"/>
    <w:rsid w:val="00B56E5D"/>
    <w:rsid w:val="00B8795C"/>
    <w:rsid w:val="00B9039C"/>
    <w:rsid w:val="00B97E6E"/>
    <w:rsid w:val="00BA6FA1"/>
    <w:rsid w:val="00BB3F8B"/>
    <w:rsid w:val="00BC74C3"/>
    <w:rsid w:val="00BD6C94"/>
    <w:rsid w:val="00BF11B2"/>
    <w:rsid w:val="00BF6522"/>
    <w:rsid w:val="00C11150"/>
    <w:rsid w:val="00C20C98"/>
    <w:rsid w:val="00C35B86"/>
    <w:rsid w:val="00C41F60"/>
    <w:rsid w:val="00C437D1"/>
    <w:rsid w:val="00C628A6"/>
    <w:rsid w:val="00C74DC6"/>
    <w:rsid w:val="00C766AD"/>
    <w:rsid w:val="00C77DB0"/>
    <w:rsid w:val="00C80163"/>
    <w:rsid w:val="00C8510E"/>
    <w:rsid w:val="00CA431F"/>
    <w:rsid w:val="00CA562C"/>
    <w:rsid w:val="00CA567F"/>
    <w:rsid w:val="00CE059D"/>
    <w:rsid w:val="00CE19F0"/>
    <w:rsid w:val="00CE3620"/>
    <w:rsid w:val="00CE6A22"/>
    <w:rsid w:val="00CF16FD"/>
    <w:rsid w:val="00D0262F"/>
    <w:rsid w:val="00D131B9"/>
    <w:rsid w:val="00D15B17"/>
    <w:rsid w:val="00D34150"/>
    <w:rsid w:val="00D45277"/>
    <w:rsid w:val="00D553F2"/>
    <w:rsid w:val="00D6575B"/>
    <w:rsid w:val="00D710A8"/>
    <w:rsid w:val="00D83DC0"/>
    <w:rsid w:val="00D92CAD"/>
    <w:rsid w:val="00DA754A"/>
    <w:rsid w:val="00DB4468"/>
    <w:rsid w:val="00DD349A"/>
    <w:rsid w:val="00DD6313"/>
    <w:rsid w:val="00DD67E2"/>
    <w:rsid w:val="00DE2B25"/>
    <w:rsid w:val="00DE7967"/>
    <w:rsid w:val="00DF0060"/>
    <w:rsid w:val="00E26AF9"/>
    <w:rsid w:val="00E328A4"/>
    <w:rsid w:val="00E454BF"/>
    <w:rsid w:val="00E4682C"/>
    <w:rsid w:val="00E71895"/>
    <w:rsid w:val="00E824E0"/>
    <w:rsid w:val="00E8324C"/>
    <w:rsid w:val="00E843C6"/>
    <w:rsid w:val="00E90B18"/>
    <w:rsid w:val="00EB719F"/>
    <w:rsid w:val="00F05D33"/>
    <w:rsid w:val="00F07FA3"/>
    <w:rsid w:val="00F104AF"/>
    <w:rsid w:val="00F24B55"/>
    <w:rsid w:val="00F316C1"/>
    <w:rsid w:val="00F41F51"/>
    <w:rsid w:val="00F44500"/>
    <w:rsid w:val="00F50C45"/>
    <w:rsid w:val="00F54FA1"/>
    <w:rsid w:val="00F555DE"/>
    <w:rsid w:val="00F55829"/>
    <w:rsid w:val="00F57033"/>
    <w:rsid w:val="00F612BB"/>
    <w:rsid w:val="00F9110A"/>
    <w:rsid w:val="00F93D3C"/>
    <w:rsid w:val="00F95186"/>
    <w:rsid w:val="00F95C39"/>
    <w:rsid w:val="00FA5830"/>
    <w:rsid w:val="00FB306A"/>
    <w:rsid w:val="00FC4EE1"/>
    <w:rsid w:val="00FC6B88"/>
    <w:rsid w:val="00FD6C91"/>
    <w:rsid w:val="00FE615A"/>
    <w:rsid w:val="00FE69D1"/>
    <w:rsid w:val="00FF5C6B"/>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rsid w:val="009E30D0"/>
  </w:style>
  <w:style w:type="paragraph" w:styleId="Nagwek1">
    <w:name w:val="heading 1"/>
    <w:basedOn w:val="Normalny"/>
    <w:next w:val="Normalny"/>
    <w:pPr>
      <w:keepNext/>
      <w:keepLines/>
      <w:spacing w:before="480" w:after="0"/>
      <w:outlineLvl w:val="0"/>
    </w:pPr>
    <w:rPr>
      <w:rFonts w:ascii="Cambria" w:eastAsia="Cambria" w:hAnsi="Cambria" w:cs="Cambria"/>
      <w:b/>
      <w:sz w:val="28"/>
    </w:rPr>
  </w:style>
  <w:style w:type="paragraph" w:styleId="Nagwek2">
    <w:name w:val="heading 2"/>
    <w:basedOn w:val="Normalny"/>
    <w:next w:val="Normalny"/>
    <w:pPr>
      <w:keepNext/>
      <w:keepLines/>
      <w:spacing w:before="200" w:after="0"/>
      <w:outlineLvl w:val="1"/>
    </w:pPr>
    <w:rPr>
      <w:rFonts w:ascii="Cambria" w:eastAsia="Cambria" w:hAnsi="Cambria" w:cs="Cambria"/>
      <w:b/>
      <w:sz w:val="26"/>
    </w:rPr>
  </w:style>
  <w:style w:type="paragraph" w:styleId="Nagwek3">
    <w:name w:val="heading 3"/>
    <w:basedOn w:val="Normalny"/>
    <w:next w:val="Normalny"/>
    <w:pPr>
      <w:keepNext/>
      <w:keepLines/>
      <w:spacing w:before="200" w:after="0" w:line="271" w:lineRule="auto"/>
      <w:outlineLvl w:val="2"/>
    </w:pPr>
    <w:rPr>
      <w:rFonts w:ascii="Cambria" w:eastAsia="Cambria" w:hAnsi="Cambria" w:cs="Cambria"/>
      <w:b/>
    </w:rPr>
  </w:style>
  <w:style w:type="paragraph" w:styleId="Nagwek4">
    <w:name w:val="heading 4"/>
    <w:basedOn w:val="Normalny"/>
    <w:next w:val="Normalny"/>
    <w:pPr>
      <w:keepNext/>
      <w:keepLines/>
      <w:spacing w:before="200" w:after="0"/>
      <w:outlineLvl w:val="3"/>
    </w:pPr>
    <w:rPr>
      <w:rFonts w:ascii="Cambria" w:eastAsia="Cambria" w:hAnsi="Cambria" w:cs="Cambria"/>
      <w:b/>
      <w:i/>
    </w:rPr>
  </w:style>
  <w:style w:type="paragraph" w:styleId="Nagwek5">
    <w:name w:val="heading 5"/>
    <w:basedOn w:val="Normalny"/>
    <w:next w:val="Normalny"/>
    <w:pPr>
      <w:keepNext/>
      <w:keepLines/>
      <w:spacing w:before="200" w:after="0"/>
      <w:outlineLvl w:val="4"/>
    </w:pPr>
    <w:rPr>
      <w:rFonts w:ascii="Cambria" w:eastAsia="Cambria" w:hAnsi="Cambria" w:cs="Cambria"/>
      <w:b/>
    </w:rPr>
  </w:style>
  <w:style w:type="paragraph" w:styleId="Nagwek6">
    <w:name w:val="heading 6"/>
    <w:basedOn w:val="Normalny"/>
    <w:next w:val="Normalny"/>
    <w:pPr>
      <w:keepNext/>
      <w:keepLines/>
      <w:spacing w:after="0" w:line="271" w:lineRule="auto"/>
      <w:outlineLvl w:val="5"/>
    </w:pPr>
    <w:rPr>
      <w:rFonts w:ascii="Cambria" w:eastAsia="Cambria" w:hAnsi="Cambria" w:cs="Cambria"/>
      <w:b/>
      <w:i/>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pPr>
      <w:keepNext/>
      <w:keepLines/>
      <w:spacing w:line="240" w:lineRule="auto"/>
    </w:pPr>
    <w:rPr>
      <w:rFonts w:ascii="Cambria" w:eastAsia="Cambria" w:hAnsi="Cambria" w:cs="Cambria"/>
      <w:sz w:val="52"/>
    </w:rPr>
  </w:style>
  <w:style w:type="paragraph" w:styleId="Podtytu">
    <w:name w:val="Subtitle"/>
    <w:basedOn w:val="Normalny"/>
    <w:next w:val="Normalny"/>
    <w:pPr>
      <w:keepNext/>
      <w:keepLines/>
      <w:spacing w:after="600"/>
    </w:pPr>
    <w:rPr>
      <w:rFonts w:ascii="Cambria" w:eastAsia="Cambria" w:hAnsi="Cambria" w:cs="Cambria"/>
      <w:i/>
      <w:color w:val="666666"/>
      <w:sz w:val="24"/>
    </w:rPr>
  </w:style>
  <w:style w:type="table" w:customStyle="1" w:styleId="a">
    <w:basedOn w:val="Standardowy"/>
    <w:pPr>
      <w:spacing w:after="0" w:line="240" w:lineRule="auto"/>
    </w:pPr>
    <w:tblPr>
      <w:tblStyleRowBandSize w:val="1"/>
      <w:tblStyleColBandSize w:val="1"/>
      <w:tblCellMar>
        <w:left w:w="115" w:type="dxa"/>
        <w:right w:w="115" w:type="dxa"/>
      </w:tblCellMar>
    </w:tblPr>
  </w:style>
  <w:style w:type="table" w:customStyle="1" w:styleId="a0">
    <w:basedOn w:val="Standardowy"/>
    <w:pPr>
      <w:spacing w:after="0" w:line="240" w:lineRule="auto"/>
    </w:pPr>
    <w:tblPr>
      <w:tblStyleRowBandSize w:val="1"/>
      <w:tblStyleColBandSize w:val="1"/>
      <w:tblCellMar>
        <w:left w:w="115" w:type="dxa"/>
        <w:right w:w="115" w:type="dxa"/>
      </w:tblCellMar>
    </w:tblPr>
  </w:style>
  <w:style w:type="character" w:styleId="Numerwiersza">
    <w:name w:val="line number"/>
    <w:basedOn w:val="Domylnaczcionkaakapitu"/>
    <w:uiPriority w:val="99"/>
    <w:semiHidden/>
    <w:unhideWhenUsed/>
    <w:rsid w:val="00AB5093"/>
  </w:style>
  <w:style w:type="paragraph" w:styleId="Nagwek">
    <w:name w:val="header"/>
    <w:basedOn w:val="Normalny"/>
    <w:link w:val="NagwekZnak"/>
    <w:uiPriority w:val="99"/>
    <w:unhideWhenUsed/>
    <w:rsid w:val="00AB5093"/>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AB5093"/>
  </w:style>
  <w:style w:type="paragraph" w:styleId="Stopka">
    <w:name w:val="footer"/>
    <w:basedOn w:val="Normalny"/>
    <w:link w:val="StopkaZnak"/>
    <w:uiPriority w:val="99"/>
    <w:unhideWhenUsed/>
    <w:rsid w:val="00AB5093"/>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AB5093"/>
  </w:style>
  <w:style w:type="paragraph" w:styleId="Akapitzlist">
    <w:name w:val="List Paragraph"/>
    <w:basedOn w:val="Normalny"/>
    <w:uiPriority w:val="34"/>
    <w:qFormat/>
    <w:rsid w:val="00DE2B25"/>
    <w:pPr>
      <w:ind w:left="720"/>
      <w:contextualSpacing/>
    </w:pPr>
  </w:style>
  <w:style w:type="character" w:styleId="Hipercze">
    <w:name w:val="Hyperlink"/>
    <w:basedOn w:val="Domylnaczcionkaakapitu"/>
    <w:uiPriority w:val="99"/>
    <w:unhideWhenUsed/>
    <w:rsid w:val="00E71895"/>
    <w:rPr>
      <w:color w:val="0000FF" w:themeColor="hyperlink"/>
      <w:u w:val="single"/>
    </w:rPr>
  </w:style>
  <w:style w:type="character" w:styleId="Nierozpoznanawzmianka">
    <w:name w:val="Unresolved Mention"/>
    <w:basedOn w:val="Domylnaczcionkaakapitu"/>
    <w:uiPriority w:val="99"/>
    <w:semiHidden/>
    <w:unhideWhenUsed/>
    <w:rsid w:val="00E71895"/>
    <w:rPr>
      <w:color w:val="808080"/>
      <w:shd w:val="clear" w:color="auto" w:fill="E6E6E6"/>
    </w:rPr>
  </w:style>
  <w:style w:type="character" w:styleId="Odwoaniedokomentarza">
    <w:name w:val="annotation reference"/>
    <w:basedOn w:val="Domylnaczcionkaakapitu"/>
    <w:uiPriority w:val="99"/>
    <w:semiHidden/>
    <w:unhideWhenUsed/>
    <w:rsid w:val="00D45277"/>
    <w:rPr>
      <w:sz w:val="16"/>
      <w:szCs w:val="16"/>
    </w:rPr>
  </w:style>
  <w:style w:type="paragraph" w:styleId="Tekstkomentarza">
    <w:name w:val="annotation text"/>
    <w:basedOn w:val="Normalny"/>
    <w:link w:val="TekstkomentarzaZnak"/>
    <w:uiPriority w:val="99"/>
    <w:unhideWhenUsed/>
    <w:rsid w:val="00D45277"/>
    <w:pPr>
      <w:spacing w:line="240" w:lineRule="auto"/>
    </w:pPr>
    <w:rPr>
      <w:sz w:val="20"/>
    </w:rPr>
  </w:style>
  <w:style w:type="character" w:customStyle="1" w:styleId="TekstkomentarzaZnak">
    <w:name w:val="Tekst komentarza Znak"/>
    <w:basedOn w:val="Domylnaczcionkaakapitu"/>
    <w:link w:val="Tekstkomentarza"/>
    <w:uiPriority w:val="99"/>
    <w:rsid w:val="00D45277"/>
    <w:rPr>
      <w:sz w:val="20"/>
    </w:rPr>
  </w:style>
  <w:style w:type="paragraph" w:styleId="Tematkomentarza">
    <w:name w:val="annotation subject"/>
    <w:basedOn w:val="Tekstkomentarza"/>
    <w:next w:val="Tekstkomentarza"/>
    <w:link w:val="TematkomentarzaZnak"/>
    <w:uiPriority w:val="99"/>
    <w:semiHidden/>
    <w:unhideWhenUsed/>
    <w:rsid w:val="00D45277"/>
    <w:rPr>
      <w:b/>
      <w:bCs/>
    </w:rPr>
  </w:style>
  <w:style w:type="character" w:customStyle="1" w:styleId="TematkomentarzaZnak">
    <w:name w:val="Temat komentarza Znak"/>
    <w:basedOn w:val="TekstkomentarzaZnak"/>
    <w:link w:val="Tematkomentarza"/>
    <w:uiPriority w:val="99"/>
    <w:semiHidden/>
    <w:rsid w:val="00D45277"/>
    <w:rPr>
      <w:b/>
      <w:bCs/>
      <w:sz w:val="20"/>
    </w:rPr>
  </w:style>
  <w:style w:type="character" w:customStyle="1" w:styleId="Hyperlink1">
    <w:name w:val="Hyperlink.1"/>
    <w:basedOn w:val="Domylnaczcionkaakapitu"/>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Pogrubienie">
    <w:name w:val="Strong"/>
    <w:basedOn w:val="Domylnaczcionkaakapitu"/>
    <w:uiPriority w:val="22"/>
    <w:qFormat/>
    <w:rsid w:val="004051DE"/>
    <w:rPr>
      <w:b/>
      <w:bCs/>
    </w:rPr>
  </w:style>
  <w:style w:type="paragraph" w:styleId="Poprawka">
    <w:name w:val="Revision"/>
    <w:hidden/>
    <w:uiPriority w:val="99"/>
    <w:semiHidden/>
    <w:rsid w:val="00A43006"/>
    <w:pPr>
      <w:spacing w:after="0" w:line="240" w:lineRule="auto"/>
    </w:pPr>
  </w:style>
  <w:style w:type="paragraph" w:styleId="Tekstdymka">
    <w:name w:val="Balloon Text"/>
    <w:basedOn w:val="Normalny"/>
    <w:link w:val="TekstdymkaZnak"/>
    <w:uiPriority w:val="99"/>
    <w:semiHidden/>
    <w:unhideWhenUsed/>
    <w:rsid w:val="008F38E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F38E0"/>
    <w:rPr>
      <w:rFonts w:ascii="Segoe UI" w:hAnsi="Segoe UI" w:cs="Segoe UI"/>
      <w:sz w:val="18"/>
      <w:szCs w:val="18"/>
    </w:rPr>
  </w:style>
  <w:style w:type="character" w:styleId="UyteHipercze">
    <w:name w:val="FollowedHyperlink"/>
    <w:basedOn w:val="Domylnaczcionkaakapitu"/>
    <w:uiPriority w:val="99"/>
    <w:semiHidden/>
    <w:unhideWhenUsed/>
    <w:rsid w:val="00151B5A"/>
    <w:rPr>
      <w:color w:val="800080" w:themeColor="followedHyperlink"/>
      <w:u w:val="single"/>
    </w:rPr>
  </w:style>
  <w:style w:type="table" w:styleId="Tabela-Siatka">
    <w:name w:val="Table Grid"/>
    <w:basedOn w:val="Standardowy"/>
    <w:uiPriority w:val="59"/>
    <w:rsid w:val="004F4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61947240">
      <w:bodyDiv w:val="1"/>
      <w:marLeft w:val="0"/>
      <w:marRight w:val="0"/>
      <w:marTop w:val="0"/>
      <w:marBottom w:val="0"/>
      <w:divBdr>
        <w:top w:val="none" w:sz="0" w:space="0" w:color="auto"/>
        <w:left w:val="none" w:sz="0" w:space="0" w:color="auto"/>
        <w:bottom w:val="none" w:sz="0" w:space="0" w:color="auto"/>
        <w:right w:val="none" w:sz="0" w:space="0" w:color="auto"/>
      </w:divBdr>
      <w:divsChild>
        <w:div w:id="1146623171">
          <w:marLeft w:val="0"/>
          <w:marRight w:val="0"/>
          <w:marTop w:val="0"/>
          <w:marBottom w:val="0"/>
          <w:divBdr>
            <w:top w:val="none" w:sz="0" w:space="0" w:color="auto"/>
            <w:left w:val="none" w:sz="0" w:space="0" w:color="auto"/>
            <w:bottom w:val="none" w:sz="0" w:space="0" w:color="auto"/>
            <w:right w:val="none" w:sz="0" w:space="0" w:color="auto"/>
          </w:divBdr>
        </w:div>
      </w:divsChild>
    </w:div>
    <w:div w:id="289752704">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1606384998">
      <w:bodyDiv w:val="1"/>
      <w:marLeft w:val="0"/>
      <w:marRight w:val="0"/>
      <w:marTop w:val="0"/>
      <w:marBottom w:val="0"/>
      <w:divBdr>
        <w:top w:val="none" w:sz="0" w:space="0" w:color="auto"/>
        <w:left w:val="none" w:sz="0" w:space="0" w:color="auto"/>
        <w:bottom w:val="none" w:sz="0" w:space="0" w:color="auto"/>
        <w:right w:val="none" w:sz="0" w:space="0" w:color="auto"/>
      </w:divBdr>
      <w:divsChild>
        <w:div w:id="1021471047">
          <w:marLeft w:val="0"/>
          <w:marRight w:val="0"/>
          <w:marTop w:val="0"/>
          <w:marBottom w:val="0"/>
          <w:divBdr>
            <w:top w:val="none" w:sz="0" w:space="0" w:color="auto"/>
            <w:left w:val="none" w:sz="0" w:space="0" w:color="auto"/>
            <w:bottom w:val="none" w:sz="0" w:space="0" w:color="auto"/>
            <w:right w:val="none" w:sz="0" w:space="0" w:color="auto"/>
          </w:divBdr>
        </w:div>
      </w:divsChild>
    </w:div>
    <w:div w:id="1988001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welk.kaczmarek@wat.edu.p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5281/zenodo.7044405" TargetMode="Externa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github.com/pawelkaczmarek12/The-A-Files/blob/master/README.md"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pawelkaczmarek12/The-A-Files" TargetMode="External"/><Relationship Id="rId14" Type="http://schemas.openxmlformats.org/officeDocument/2006/relationships/image" Target="media/image4.svg"/><Relationship Id="rId22" Type="http://schemas.openxmlformats.org/officeDocument/2006/relationships/hyperlink" Target="https://doi.org/10.1109/ICASSP.2015.7178964"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36F58-AF89-4ED5-A962-0ED8E2766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4066</TotalTime>
  <Pages>14</Pages>
  <Words>3283</Words>
  <Characters>19703</Characters>
  <Application>Microsoft Office Word</Application>
  <DocSecurity>0</DocSecurity>
  <Lines>164</Lines>
  <Paragraphs>45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SoftwareX_article_template.docx</vt:lpstr>
      <vt:lpstr>SoftwareX_article_template.docx</vt:lpstr>
    </vt:vector>
  </TitlesOfParts>
  <Company>Reed Elsevier</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Kaczmarek Paweł</cp:lastModifiedBy>
  <cp:revision>165</cp:revision>
  <cp:lastPrinted>2023-05-04T10:21:00Z</cp:lastPrinted>
  <dcterms:created xsi:type="dcterms:W3CDTF">2021-08-16T17:57:00Z</dcterms:created>
  <dcterms:modified xsi:type="dcterms:W3CDTF">2023-05-11T14:44:00Z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Mendeley Document_1">
    <vt:lpwstr>True</vt:lpwstr>
  </property>
  <property fmtid="{D5CDD505-2E9C-101B-9397-08002B2CF9AE}" pid="10" name="Mendeley Citation Style_1">
    <vt:lpwstr>http://www.zotero.org/styles/chicago-fullnote-bibliography</vt:lpwstr>
  </property>
  <property fmtid="{D5CDD505-2E9C-101B-9397-08002B2CF9AE}" pid="11" name="Mendeley Unique User Id_1">
    <vt:lpwstr>d26bd023-9f08-3d21-adf4-37cf30c7973c</vt:lpwstr>
  </property>
</Properties>
</file>