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04.03.2015r.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Paweł Kamiński</w:t>
        <w:br/>
        <w:t>Carlos Zaldivar Batista</w:t>
        <w:br/>
        <w:t>Jan Muczyński</w:t>
        <w:br/>
      </w:r>
      <w:r>
        <w:rPr>
          <w:sz w:val="26"/>
          <w:szCs w:val="26"/>
        </w:rPr>
        <w:br/>
      </w:r>
      <w:r>
        <w:rPr>
          <w:sz w:val="24"/>
          <w:szCs w:val="24"/>
        </w:rPr>
        <w:t>Prowadzący: dr inż. Robert Nowak</w:t>
      </w:r>
    </w:p>
    <w:p>
      <w:pPr>
        <w:pStyle w:val="Normal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IntenseQuote"/>
        <w:jc w:val="center"/>
        <w:rPr>
          <w:i w:val="false"/>
          <w:sz w:val="36"/>
          <w:szCs w:val="36"/>
        </w:rPr>
      </w:pPr>
      <w:r>
        <w:rPr>
          <w:i w:val="false"/>
          <w:sz w:val="36"/>
          <w:szCs w:val="36"/>
        </w:rPr>
        <w:t>Projekt ZPR</w:t>
        <w:br/>
        <w:t>Dokumentacja Wstępna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rStyle w:val="SubtleEmphasis"/>
          <w:b/>
          <w:i w:val="false"/>
          <w:sz w:val="36"/>
          <w:szCs w:val="36"/>
        </w:rPr>
      </w:pPr>
      <w:r>
        <w:rPr>
          <w:rStyle w:val="SubtleEmphasis"/>
          <w:b/>
          <w:i w:val="false"/>
          <w:sz w:val="36"/>
          <w:szCs w:val="36"/>
        </w:rPr>
        <w:t>Temat projektu</w:t>
      </w:r>
    </w:p>
    <w:p>
      <w:pPr>
        <w:pStyle w:val="Normal"/>
        <w:spacing w:before="0" w:after="0"/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Przeglądarkowa gra dwuosobowa kółko i krzyżyk, obsługująca użytkowników na jednym serwerze.</w:t>
      </w:r>
    </w:p>
    <w:p>
      <w:pPr>
        <w:pStyle w:val="Normal"/>
        <w:spacing w:before="0" w:after="0"/>
        <w:jc w:val="both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jc w:val="both"/>
        <w:rPr>
          <w:rStyle w:val="SubtleEmphasis"/>
          <w:b/>
          <w:i w:val="false"/>
          <w:sz w:val="36"/>
          <w:szCs w:val="36"/>
        </w:rPr>
      </w:pPr>
      <w:r>
        <w:rPr>
          <w:rStyle w:val="SubtleEmphasis"/>
          <w:b/>
          <w:i w:val="false"/>
          <w:sz w:val="36"/>
          <w:szCs w:val="36"/>
        </w:rPr>
        <w:t>Gra</w:t>
      </w:r>
    </w:p>
    <w:p>
      <w:pPr>
        <w:pStyle w:val="Normal"/>
        <w:spacing w:before="0" w:after="0"/>
        <w:jc w:val="both"/>
        <w:rPr>
          <w:rStyle w:val="SubtleEmphasis"/>
          <w:i w:val="false"/>
          <w:sz w:val="28"/>
          <w:szCs w:val="28"/>
        </w:rPr>
      </w:pPr>
      <w:r>
        <w:rPr>
          <w:rStyle w:val="SubtleEmphasis"/>
          <w:i w:val="false"/>
          <w:sz w:val="28"/>
          <w:szCs w:val="28"/>
        </w:rPr>
        <w:t>Ogólna idea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Gra będzie się toczyć na planszy o rozmiarze 16 na 16 pól. Gracze w wybranych przez siebie miejscach wstawiają kółko i krzyżyk. Warunkiem zwycięstwa jest ustawienie 5 takich samych symboli sąsiadujących ze sobą w jednej linii (pionowo, poziomo bądź na ukos). W przypadku, gdy zostaną wykorzystane wszystkie pola oraz żaden z graczy nie spełni warunku zwycięstwa to gra kończy się remisem.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ubtleEmphasis"/>
          <w:i w:val="false"/>
          <w:sz w:val="28"/>
          <w:szCs w:val="28"/>
        </w:rPr>
      </w:pPr>
      <w:r>
        <w:rPr>
          <w:rStyle w:val="SubtleEmphasis"/>
          <w:i w:val="false"/>
          <w:sz w:val="28"/>
          <w:szCs w:val="28"/>
        </w:rPr>
        <w:t>Opis funkcjonalności</w:t>
      </w:r>
    </w:p>
    <w:p>
      <w:pPr>
        <w:pStyle w:val="Normal"/>
        <w:jc w:val="both"/>
        <w:rPr>
          <w:iCs/>
          <w:color w:val="808080"/>
          <w:sz w:val="24"/>
          <w:szCs w:val="24"/>
        </w:rPr>
      </w:pPr>
      <w:r>
        <w:rPr>
          <w:iCs/>
          <w:color w:val="808080"/>
          <w:sz w:val="24"/>
          <w:szCs w:val="24"/>
        </w:rPr>
        <w:t>Użytkownik po wejściu na stronę gry po zgłoszeniu chęci do rozegrania partii i podaniu nicku, oczekuje na kolejnego gracza. Gdy ten się pojawi to zaczyna się gra.</w:t>
      </w:r>
    </w:p>
    <w:p>
      <w:pPr>
        <w:pStyle w:val="Normal"/>
        <w:jc w:val="both"/>
        <w:rPr>
          <w:iCs/>
          <w:color w:val="808080"/>
          <w:sz w:val="24"/>
          <w:szCs w:val="24"/>
        </w:rPr>
      </w:pPr>
      <w:r>
        <w:rPr>
          <w:iCs/>
          <w:color w:val="808080"/>
          <w:sz w:val="24"/>
          <w:szCs w:val="24"/>
        </w:rPr>
        <w:t>Użytkownicy toczą rozgrywkę, każdy ruch przed przesłaniem do serwera jest sprawdzany pod kątem poprawności. Wykonanie ruchu przez jednego z graczy blokuje możliwość wykonania ruchu przez drugiego.</w:t>
      </w:r>
    </w:p>
    <w:p>
      <w:pPr>
        <w:pStyle w:val="Normal"/>
        <w:jc w:val="both"/>
        <w:rPr>
          <w:bCs/>
          <w:iCs/>
          <w:color w:val="808080"/>
          <w:sz w:val="24"/>
          <w:szCs w:val="24"/>
        </w:rPr>
      </w:pPr>
      <w:bookmarkStart w:id="0" w:name="_GoBack"/>
      <w:bookmarkEnd w:id="0"/>
      <w:r>
        <w:rPr>
          <w:bCs/>
          <w:iCs/>
          <w:color w:val="808080"/>
          <w:sz w:val="24"/>
          <w:szCs w:val="24"/>
        </w:rPr>
        <w:t>Pierwszy ze zgłoszonych graczy ma przydzielane kółko a drugi krzyżyk. Ponadto przy nicku gracza znajduje się licznik jego zwycięstw w danej grze. Po zakończeniu partii istnieje możliwość rewanżu po obopólnej zgodzie. Każdy z graczy ma ograniczony czas na wykonanie ruchu – jeżeli się w nim nie zmieści to przegrywa partię.</w:t>
      </w:r>
    </w:p>
    <w:p>
      <w:pPr>
        <w:pStyle w:val="Normal"/>
        <w:jc w:val="both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jc w:val="both"/>
        <w:rPr>
          <w:rStyle w:val="SubtleEmphasis"/>
          <w:i w:val="false"/>
          <w:sz w:val="28"/>
          <w:szCs w:val="28"/>
        </w:rPr>
      </w:pPr>
      <w:r>
        <w:rPr>
          <w:rStyle w:val="SubtleEmphasis"/>
          <w:i w:val="false"/>
          <w:sz w:val="28"/>
          <w:szCs w:val="28"/>
        </w:rPr>
        <w:t>Funkcjonalność, na którą może zabraknąć czasu</w:t>
      </w:r>
    </w:p>
    <w:p>
      <w:pPr>
        <w:pStyle w:val="Normal"/>
        <w:numPr>
          <w:ilvl w:val="0"/>
          <w:numId w:val="1"/>
        </w:numPr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 xml:space="preserve">Zmiana rozmiaru planszy </w:t>
      </w:r>
      <w:r>
        <w:rPr>
          <w:rStyle w:val="SubtleEmphasis"/>
          <w:i w:val="false"/>
          <w:sz w:val="24"/>
          <w:szCs w:val="24"/>
        </w:rPr>
        <w:t>oraz</w:t>
      </w:r>
      <w:r>
        <w:rPr>
          <w:rStyle w:val="SubtleEmphasis"/>
          <w:i w:val="false"/>
          <w:sz w:val="24"/>
          <w:szCs w:val="24"/>
        </w:rPr>
        <w:t xml:space="preserve"> w zależności od rozmiaru inny warunek zwycięstwa.</w:t>
      </w:r>
    </w:p>
    <w:p>
      <w:pPr>
        <w:pStyle w:val="Normal"/>
        <w:numPr>
          <w:ilvl w:val="0"/>
          <w:numId w:val="1"/>
        </w:numPr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Prywatne gry – możliwość wybrania sobie przeciwnika.</w:t>
      </w:r>
    </w:p>
    <w:p>
      <w:pPr>
        <w:pStyle w:val="Normal"/>
        <w:jc w:val="both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jc w:val="both"/>
        <w:rPr>
          <w:rStyle w:val="SubtleEmphasis"/>
          <w:i w:val="false"/>
          <w:sz w:val="28"/>
          <w:szCs w:val="28"/>
        </w:rPr>
      </w:pPr>
      <w:r>
        <w:rPr>
          <w:rStyle w:val="SubtleEmphasis"/>
          <w:i w:val="false"/>
          <w:sz w:val="28"/>
          <w:szCs w:val="28"/>
        </w:rPr>
        <w:t xml:space="preserve">Funkcjonalność, </w:t>
      </w:r>
      <w:r>
        <w:rPr>
          <w:rStyle w:val="SubtleEmphasis"/>
          <w:i w:val="false"/>
          <w:sz w:val="28"/>
          <w:szCs w:val="28"/>
        </w:rPr>
        <w:t>którą warto by było dodać w przyszłości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Chat między graczami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Ranking graczy – za wygranie meczu będzie się dostawało punkty, a za przegraną punkty będą odejmowane</w:t>
      </w:r>
    </w:p>
    <w:p>
      <w:pPr>
        <w:pStyle w:val="Normal"/>
        <w:numPr>
          <w:ilvl w:val="0"/>
          <w:numId w:val="2"/>
        </w:numPr>
        <w:jc w:val="both"/>
        <w:rPr>
          <w:rStyle w:val="SubtleEmphasis"/>
          <w:i w:val="false"/>
          <w:sz w:val="24"/>
          <w:szCs w:val="24"/>
        </w:rPr>
      </w:pPr>
      <w:r>
        <w:rPr>
          <w:rStyle w:val="SubtleEmphasis"/>
          <w:i w:val="false"/>
          <w:sz w:val="24"/>
          <w:szCs w:val="24"/>
        </w:rPr>
        <w:t>Gracze są dobierani w pary na podstawie rankingu</w:t>
      </w:r>
    </w:p>
    <w:p>
      <w:pPr>
        <w:pStyle w:val="Normal"/>
        <w:jc w:val="both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jc w:val="both"/>
        <w:rPr>
          <w:rStyle w:val="SubtleEmphasis"/>
          <w:b/>
          <w:bCs/>
          <w:i w:val="false"/>
          <w:sz w:val="36"/>
          <w:szCs w:val="36"/>
        </w:rPr>
      </w:pPr>
      <w:r>
        <w:rPr>
          <w:rStyle w:val="SubtleEmphasis"/>
          <w:b/>
          <w:bCs/>
          <w:i w:val="false"/>
          <w:sz w:val="36"/>
          <w:szCs w:val="36"/>
        </w:rPr>
        <w:t>Technologie, które zostaną użyte</w:t>
      </w:r>
    </w:p>
    <w:p>
      <w:pPr>
        <w:pStyle w:val="Normal"/>
        <w:jc w:val="both"/>
        <w:rPr>
          <w:rStyle w:val="SubtleEmphasis"/>
          <w:b w:val="false"/>
          <w:bCs w:val="false"/>
          <w:i w:val="false"/>
          <w:sz w:val="28"/>
          <w:szCs w:val="28"/>
        </w:rPr>
      </w:pPr>
      <w:r>
        <w:rPr>
          <w:rStyle w:val="SubtleEmphasis"/>
          <w:b w:val="false"/>
          <w:bCs w:val="false"/>
          <w:i w:val="false"/>
          <w:sz w:val="28"/>
          <w:szCs w:val="28"/>
        </w:rPr>
        <w:t>Klient</w:t>
      </w:r>
    </w:p>
    <w:p>
      <w:pPr>
        <w:pStyle w:val="Normal"/>
        <w:jc w:val="both"/>
        <w:rPr>
          <w:rStyle w:val="SubtleEmphasis"/>
          <w:b w:val="false"/>
          <w:bCs w:val="false"/>
          <w:i w:val="false"/>
          <w:sz w:val="24"/>
          <w:szCs w:val="24"/>
        </w:rPr>
      </w:pPr>
      <w:r>
        <w:rPr>
          <w:rStyle w:val="SubtleEmphasis"/>
          <w:b w:val="false"/>
          <w:bCs w:val="false"/>
          <w:i w:val="false"/>
          <w:sz w:val="24"/>
          <w:szCs w:val="24"/>
        </w:rPr>
        <w:t xml:space="preserve">Klient będzie używał jedynie przeglądarki w celu zagrania w grę. Interfejs </w:t>
      </w:r>
      <w:r>
        <w:rPr>
          <w:rStyle w:val="SubtleEmphasis"/>
          <w:b w:val="false"/>
          <w:bCs w:val="false"/>
          <w:i w:val="false"/>
          <w:sz w:val="24"/>
          <w:szCs w:val="24"/>
        </w:rPr>
        <w:t>graficzny</w:t>
      </w:r>
      <w:r>
        <w:rPr>
          <w:rStyle w:val="SubtleEmphasis"/>
          <w:b w:val="false"/>
          <w:bCs w:val="false"/>
          <w:i w:val="false"/>
          <w:sz w:val="24"/>
          <w:szCs w:val="24"/>
        </w:rPr>
        <w:t xml:space="preserve"> zostanie napisany w JavaScript</w:t>
      </w:r>
      <w:r>
        <w:rPr>
          <w:rStyle w:val="SubtleEmphasis"/>
          <w:b w:val="false"/>
          <w:bCs w:val="false"/>
          <w:i w:val="false"/>
          <w:sz w:val="24"/>
          <w:szCs w:val="24"/>
        </w:rPr>
        <w:t>(jQuery)</w:t>
      </w:r>
      <w:r>
        <w:rPr>
          <w:rStyle w:val="SubtleEmphasis"/>
          <w:b w:val="false"/>
          <w:bCs w:val="false"/>
          <w:i w:val="false"/>
          <w:sz w:val="24"/>
          <w:szCs w:val="24"/>
        </w:rPr>
        <w:t xml:space="preserve"> połączonym z HTML5.</w:t>
      </w:r>
    </w:p>
    <w:p>
      <w:pPr>
        <w:pStyle w:val="Normal"/>
        <w:jc w:val="both"/>
        <w:rPr>
          <w:rStyle w:val="SubtleEmphasis"/>
          <w:b w:val="false"/>
          <w:bCs w:val="false"/>
          <w:i w:val="false"/>
          <w:sz w:val="28"/>
          <w:szCs w:val="28"/>
        </w:rPr>
      </w:pPr>
      <w:r>
        <w:rPr>
          <w:rStyle w:val="SubtleEmphasis"/>
          <w:b w:val="false"/>
          <w:bCs w:val="false"/>
          <w:i w:val="false"/>
          <w:sz w:val="28"/>
          <w:szCs w:val="28"/>
        </w:rPr>
        <w:t>Serwer</w:t>
      </w:r>
    </w:p>
    <w:p>
      <w:pPr>
        <w:pStyle w:val="Tekstwstpniesformatowany"/>
        <w:jc w:val="both"/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Do utworzenia serwera zostanie użyte lighttpd + Python, zaś boost::python + C++ zostaną zastosowane do stworzenia logiki aplikacji. </w:t>
      </w:r>
    </w:p>
    <w:p>
      <w:pPr>
        <w:pStyle w:val="Tekstwstpniesformatowany"/>
        <w:jc w:val="both"/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Środowisko bioweb zostanie zastosowane do organizacji całej aplikacji.</w:t>
      </w:r>
    </w:p>
    <w:p>
      <w:pPr>
        <w:pStyle w:val="Normal"/>
        <w:jc w:val="both"/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System kontroli wersji</w:t>
      </w:r>
    </w:p>
    <w:p>
      <w:pPr>
        <w:pStyle w:val="Normal"/>
        <w:jc w:val="both"/>
        <w:rPr>
          <w:rStyle w:val="SubtleEmphasis"/>
          <w:rFonts w:ascii="Callibri" w:hAnsi="Callibri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Style w:val="SubtleEmphasis"/>
          <w:rFonts w:ascii="Callibri" w:hAnsi="Cal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Podczas tworzenia aplikacji zostanie użyty system kontroli wersji </w:t>
      </w:r>
      <w:r>
        <w:rPr>
          <w:rStyle w:val="SubtleEmphasis"/>
          <w:rFonts w:ascii="Callibri" w:hAnsi="Callibri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git </w:t>
      </w:r>
      <w:r>
        <w:rPr>
          <w:rStyle w:val="SubtleEmphasis"/>
          <w:rFonts w:ascii="Callibri" w:hAnsi="Callibri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w serwisie github pod adresem </w:t>
      </w:r>
      <w:hyperlink r:id="rId2">
        <w:r>
          <w:rPr>
            <w:rStyle w:val="SubtleEmphasis"/>
            <w:rFonts w:ascii="Callibri" w:hAnsi="Callibri"/>
            <w:b w:val="false"/>
            <w:bCs w:val="false"/>
            <w:i w:val="false"/>
            <w:iCs w:val="false"/>
            <w:caps w:val="false"/>
            <w:smallCaps w:val="false"/>
            <w:spacing w:val="0"/>
            <w:sz w:val="24"/>
            <w:szCs w:val="24"/>
          </w:rPr>
          <w:t>https://github.com/pawelkami/ZPR</w:t>
        </w:r>
      </w:hyperlink>
      <w:r>
        <w:rPr>
          <w:rStyle w:val="SubtleEmphasis"/>
          <w:rFonts w:ascii="Callibri" w:hAnsi="Callibri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Tekstwstpniesformatowany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libri">
    <w:charset w:val="01"/>
    <w:family w:val="auto"/>
    <w:pitch w:val="default"/>
  </w:font>
  <w:font w:name="Consolas">
    <w:altName w:val="Liberation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l-PL" w:eastAsia="en-US" w:bidi="ar-SA"/>
    </w:rPr>
  </w:style>
  <w:style w:type="paragraph" w:styleId="Nagwek1">
    <w:name w:val="Nagłówek 1"/>
    <w:uiPriority w:val="9"/>
    <w:qFormat/>
    <w:link w:val="Nagwek1Znak"/>
    <w:rsid w:val="007b666f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Nagwek2">
    <w:name w:val="Nagłówek 2"/>
    <w:basedOn w:val="Nagwek"/>
    <w:pPr/>
    <w:rPr/>
  </w:style>
  <w:style w:type="paragraph" w:styleId="Nagwek3">
    <w:name w:val="Nagłówek 3"/>
    <w:basedOn w:val="Nagwek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Nagwek1Znak" w:customStyle="1">
    <w:name w:val="Nagłówek 1 Znak"/>
    <w:uiPriority w:val="9"/>
    <w:link w:val="Nagwek1"/>
    <w:rsid w:val="007b666f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CytatintensywnyZnak" w:customStyle="1">
    <w:name w:val="Cytat intensywny Znak"/>
    <w:uiPriority w:val="30"/>
    <w:link w:val="Cytatintensywny"/>
    <w:rsid w:val="000d1feb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3371"/>
    <w:basedOn w:val="DefaultParagraphFont"/>
    <w:rPr>
      <w:i/>
      <w:iCs/>
      <w:color w:val="808080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IntenseQuote">
    <w:name w:val="Intense Quote"/>
    <w:uiPriority w:val="30"/>
    <w:qFormat/>
    <w:link w:val="CytatintensywnyZnak"/>
    <w:rsid w:val="000d1feb"/>
    <w:basedOn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ekstwstpniesformatowany">
    <w:name w:val="Tekst wstępnie sformatowany"/>
    <w:basedOn w:val="Normal"/>
    <w:pPr/>
    <w:rPr/>
  </w:style>
  <w:style w:type="paragraph" w:styleId="Cytaty">
    <w:name w:val="Cytaty"/>
    <w:basedOn w:val="Normal"/>
    <w:pPr/>
    <w:rPr/>
  </w:style>
  <w:style w:type="paragraph" w:styleId="Tytu">
    <w:name w:val="Tytuł"/>
    <w:basedOn w:val="Nagwek"/>
    <w:pPr/>
    <w:rPr/>
  </w:style>
  <w:style w:type="paragraph" w:styleId="Podtytu">
    <w:name w:val="Podtytuł"/>
    <w:basedOn w:val="Nagwek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welkami/ZP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2015-03-04T10:09:00Z</dcterms:created>
  <dc:creator>carloszaldivarbatista@outlook.com</dc:creator>
  <dc:language>pl-PL</dc:language>
  <cp:lastModifiedBy>carloszaldivarbatista@outlook.com</cp:lastModifiedBy>
  <dcterms:modified xsi:type="dcterms:W3CDTF">2015-03-04T11:03:00Z</dcterms:modified>
  <cp:revision>8</cp:revision>
</cp:coreProperties>
</file>