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</w:rPr>
        <w:t>LISTA POTWIERDZEŃ ZAPOZNANIA SIĘ Z PROCEDURĄ</w:t>
      </w:r>
    </w:p>
    <w:p>
      <w:pPr>
        <w:spacing w:after="40" w:before="0"/>
        <w:jc w:val="center"/>
      </w:pPr>
      <w:r>
        <w:rPr>
          <w:b/>
          <w:i w:val="0"/>
          <w:sz w:val="24"/>
        </w:rPr>
        <w:t>Instrukcja bezpiecznego wykonywania pracy</w:t>
      </w:r>
    </w:p>
    <w:p>
      <w:pPr>
        <w:spacing w:after="200" w:before="0"/>
        <w:jc w:val="center"/>
      </w:pPr>
      <w:r>
        <w:rPr>
          <w:b w:val="0"/>
          <w:i w:val="0"/>
          <w:sz w:val="24"/>
        </w:rPr>
        <w:t>Postępowanie w przypadku zatkanej dyszy wtryskarki – bezpieczne odkręcanie dyszy</w:t>
      </w:r>
    </w:p>
    <w:p>
      <w:pPr>
        <w:spacing w:after="200" w:before="0"/>
        <w:jc w:val="left"/>
      </w:pPr>
      <w:r>
        <w:rPr>
          <w:b w:val="0"/>
          <w:i/>
          <w:sz w:val="21"/>
        </w:rPr>
        <w:t>Oświadczam, że zapoznałem/zapoznałam się z treścią procedury bezpiecznego odkręcania zatkanej dyszy wtryskarki, zrozumiałem/zrozumiałam jej treść i zobowiązuję się do jej stosowania.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3" w:hRule="atLeast"/>
        </w:trPr>
        <w:tc>
          <w:tcPr>
            <w:tcW w:type="dxa" w:w="624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Lp.</w:t>
            </w:r>
          </w:p>
        </w:tc>
        <w:tc>
          <w:tcPr>
            <w:tcW w:type="dxa" w:w="3061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Imię i nazwisko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Stanowisko</w:t>
            </w:r>
          </w:p>
        </w:tc>
        <w:tc>
          <w:tcPr>
            <w:tcW w:type="dxa" w:w="1531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Data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Podpis</w:t>
            </w: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6.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7.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8.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9.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10.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11.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13.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14.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15.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16.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17.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18.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