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8411" w14:textId="623469DD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5647DF">
        <w:rPr>
          <w:b/>
          <w:bCs/>
          <w:sz w:val="20"/>
          <w:szCs w:val="20"/>
        </w:rPr>
        <w:t xml:space="preserve"> Power BI View Switcher (Coordinate + Active-View Aware)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5647DF">
        <w:rPr>
          <w:sz w:val="20"/>
          <w:szCs w:val="20"/>
        </w:rPr>
        <w:t>AutoHotkey</w:t>
      </w:r>
      <w:proofErr w:type="spellEnd"/>
      <w:r w:rsidRPr="005647DF">
        <w:rPr>
          <w:sz w:val="20"/>
          <w:szCs w:val="20"/>
        </w:rPr>
        <w:t xml:space="preserve"> v2</w:t>
      </w:r>
    </w:p>
    <w:p w14:paraId="711F452F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43971A86">
          <v:rect id="_x0000_i1091" style="width:0;height:1.5pt" o:hralign="center" o:hrstd="t" o:hr="t" fillcolor="#a0a0a0" stroked="f"/>
        </w:pict>
      </w:r>
    </w:p>
    <w:p w14:paraId="57AE0114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5647DF">
        <w:rPr>
          <w:b/>
          <w:bCs/>
          <w:sz w:val="20"/>
          <w:szCs w:val="20"/>
        </w:rPr>
        <w:t xml:space="preserve"> Overview</w:t>
      </w:r>
    </w:p>
    <w:p w14:paraId="496C3069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This </w:t>
      </w:r>
      <w:proofErr w:type="spellStart"/>
      <w:r w:rsidRPr="005647DF">
        <w:rPr>
          <w:sz w:val="20"/>
          <w:szCs w:val="20"/>
        </w:rPr>
        <w:t>AutoHotkey</w:t>
      </w:r>
      <w:proofErr w:type="spellEnd"/>
      <w:r w:rsidRPr="005647DF">
        <w:rPr>
          <w:sz w:val="20"/>
          <w:szCs w:val="20"/>
        </w:rPr>
        <w:t xml:space="preserve"> script allows you to </w:t>
      </w:r>
      <w:r w:rsidRPr="005647DF">
        <w:rPr>
          <w:b/>
          <w:bCs/>
          <w:sz w:val="20"/>
          <w:szCs w:val="20"/>
        </w:rPr>
        <w:t>cycle between Power BI views</w:t>
      </w:r>
      <w:r w:rsidRPr="005647DF">
        <w:rPr>
          <w:sz w:val="20"/>
          <w:szCs w:val="20"/>
        </w:rPr>
        <w:t xml:space="preserve"> (Report / Table / Model / DAX / TMDL) using keyboard shortcuts, without clicking the left-rail buttons manually.</w:t>
      </w:r>
    </w:p>
    <w:p w14:paraId="568A054F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Unlike image-based automation, it uses </w:t>
      </w:r>
      <w:r w:rsidRPr="005647DF">
        <w:rPr>
          <w:b/>
          <w:bCs/>
          <w:sz w:val="20"/>
          <w:szCs w:val="20"/>
        </w:rPr>
        <w:t>stored coordinates</w:t>
      </w:r>
      <w:r w:rsidRPr="005647DF">
        <w:rPr>
          <w:sz w:val="20"/>
          <w:szCs w:val="20"/>
        </w:rPr>
        <w:t xml:space="preserve"> and </w:t>
      </w:r>
      <w:r w:rsidRPr="005647DF">
        <w:rPr>
          <w:b/>
          <w:bCs/>
          <w:sz w:val="20"/>
          <w:szCs w:val="20"/>
        </w:rPr>
        <w:t>active-color detection</w:t>
      </w:r>
      <w:r w:rsidRPr="005647DF">
        <w:rPr>
          <w:sz w:val="20"/>
          <w:szCs w:val="20"/>
        </w:rPr>
        <w:t>:</w:t>
      </w:r>
    </w:p>
    <w:p w14:paraId="07FA8763" w14:textId="77777777" w:rsidR="005647DF" w:rsidRPr="005647DF" w:rsidRDefault="005647DF" w:rsidP="005647DF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Coordinates of each left-rail icon are saved relative to the Power BI window.</w:t>
      </w:r>
    </w:p>
    <w:p w14:paraId="312892B8" w14:textId="77777777" w:rsidR="005647DF" w:rsidRPr="005647DF" w:rsidRDefault="005647DF" w:rsidP="005647DF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Each icon’s active color is also captured, so the script can detect </w:t>
      </w:r>
      <w:r w:rsidRPr="005647DF">
        <w:rPr>
          <w:b/>
          <w:bCs/>
          <w:sz w:val="20"/>
          <w:szCs w:val="20"/>
        </w:rPr>
        <w:t>which view is currently active</w:t>
      </w:r>
      <w:r w:rsidRPr="005647DF">
        <w:rPr>
          <w:sz w:val="20"/>
          <w:szCs w:val="20"/>
        </w:rPr>
        <w:t>.</w:t>
      </w:r>
    </w:p>
    <w:p w14:paraId="7C9167B2" w14:textId="77777777" w:rsidR="005647DF" w:rsidRPr="005647DF" w:rsidRDefault="005647DF" w:rsidP="005647DF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Ctrl + Tab moves </w:t>
      </w:r>
      <w:r w:rsidRPr="005647DF">
        <w:rPr>
          <w:b/>
          <w:bCs/>
          <w:sz w:val="20"/>
          <w:szCs w:val="20"/>
        </w:rPr>
        <w:t>forward</w:t>
      </w:r>
      <w:r w:rsidRPr="005647DF">
        <w:rPr>
          <w:sz w:val="20"/>
          <w:szCs w:val="20"/>
        </w:rPr>
        <w:t xml:space="preserve">, Ctrl + Shift + Tab moves </w:t>
      </w:r>
      <w:r w:rsidRPr="005647DF">
        <w:rPr>
          <w:b/>
          <w:bCs/>
          <w:sz w:val="20"/>
          <w:szCs w:val="20"/>
        </w:rPr>
        <w:t>backward</w:t>
      </w:r>
      <w:r w:rsidRPr="005647DF">
        <w:rPr>
          <w:sz w:val="20"/>
          <w:szCs w:val="20"/>
        </w:rPr>
        <w:t xml:space="preserve"> — always starting from the actual active view.</w:t>
      </w:r>
    </w:p>
    <w:p w14:paraId="7144031C" w14:textId="77777777" w:rsidR="005647DF" w:rsidRPr="005647DF" w:rsidRDefault="005647DF" w:rsidP="005647DF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Red debug squares appear </w:t>
      </w:r>
      <w:r w:rsidRPr="005647DF">
        <w:rPr>
          <w:b/>
          <w:bCs/>
          <w:sz w:val="20"/>
          <w:szCs w:val="20"/>
        </w:rPr>
        <w:t>only during calibration</w:t>
      </w:r>
      <w:r w:rsidRPr="005647DF">
        <w:rPr>
          <w:sz w:val="20"/>
          <w:szCs w:val="20"/>
        </w:rPr>
        <w:t>, never in normal use.</w:t>
      </w:r>
    </w:p>
    <w:p w14:paraId="5938354B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16E16012">
          <v:rect id="_x0000_i1092" style="width:0;height:1.5pt" o:hralign="center" o:hrstd="t" o:hr="t" fillcolor="#a0a0a0" stroked="f"/>
        </w:pict>
      </w:r>
    </w:p>
    <w:p w14:paraId="5C615C48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5647DF">
        <w:rPr>
          <w:b/>
          <w:bCs/>
          <w:sz w:val="20"/>
          <w:szCs w:val="20"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6646"/>
      </w:tblGrid>
      <w:tr w:rsidR="005647DF" w:rsidRPr="005647DF" w14:paraId="0BB8A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E0E6D" w14:textId="77777777" w:rsidR="005647DF" w:rsidRPr="005647DF" w:rsidRDefault="005647DF" w:rsidP="005647D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1C1E07" w14:textId="77777777" w:rsidR="005647DF" w:rsidRPr="005647DF" w:rsidRDefault="005647DF" w:rsidP="005647D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647DF" w:rsidRPr="005647DF" w14:paraId="0450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2F53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rFonts w:ascii="Segoe UI Emoji" w:hAnsi="Segoe UI Emoji" w:cs="Segoe UI Emoji"/>
                <w:sz w:val="20"/>
                <w:szCs w:val="20"/>
              </w:rPr>
              <w:t>🔁</w:t>
            </w:r>
            <w:r w:rsidRPr="005647DF">
              <w:rPr>
                <w:sz w:val="20"/>
                <w:szCs w:val="20"/>
              </w:rPr>
              <w:t xml:space="preserve"> </w:t>
            </w:r>
            <w:r w:rsidRPr="005647DF">
              <w:rPr>
                <w:b/>
                <w:bCs/>
                <w:sz w:val="20"/>
                <w:szCs w:val="20"/>
              </w:rPr>
              <w:t>Cycle Views</w:t>
            </w:r>
          </w:p>
        </w:tc>
        <w:tc>
          <w:tcPr>
            <w:tcW w:w="0" w:type="auto"/>
            <w:vAlign w:val="center"/>
            <w:hideMark/>
          </w:tcPr>
          <w:p w14:paraId="2B7D6321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Quickly switch between Report/Table/Model/DAX/TMDL views with hotkeys.</w:t>
            </w:r>
          </w:p>
        </w:tc>
      </w:tr>
      <w:tr w:rsidR="005647DF" w:rsidRPr="005647DF" w14:paraId="4E4BA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2027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rFonts w:ascii="Segoe UI Emoji" w:hAnsi="Segoe UI Emoji" w:cs="Segoe UI Emoji"/>
                <w:sz w:val="20"/>
                <w:szCs w:val="20"/>
              </w:rPr>
              <w:t>🎨</w:t>
            </w:r>
            <w:r w:rsidRPr="005647DF">
              <w:rPr>
                <w:sz w:val="20"/>
                <w:szCs w:val="20"/>
              </w:rPr>
              <w:t xml:space="preserve"> </w:t>
            </w:r>
            <w:r w:rsidRPr="005647DF">
              <w:rPr>
                <w:b/>
                <w:bCs/>
                <w:sz w:val="20"/>
                <w:szCs w:val="20"/>
              </w:rPr>
              <w:t>Active View Detection</w:t>
            </w:r>
          </w:p>
        </w:tc>
        <w:tc>
          <w:tcPr>
            <w:tcW w:w="0" w:type="auto"/>
            <w:vAlign w:val="center"/>
            <w:hideMark/>
          </w:tcPr>
          <w:p w14:paraId="424E3B74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Detects the currently active icon by sampling its stored highlight color.</w:t>
            </w:r>
          </w:p>
        </w:tc>
      </w:tr>
      <w:tr w:rsidR="005647DF" w:rsidRPr="005647DF" w14:paraId="6B66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E95B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rFonts w:ascii="Segoe UI Emoji" w:hAnsi="Segoe UI Emoji" w:cs="Segoe UI Emoji"/>
                <w:sz w:val="20"/>
                <w:szCs w:val="20"/>
              </w:rPr>
              <w:t>📍</w:t>
            </w:r>
            <w:r w:rsidRPr="005647DF">
              <w:rPr>
                <w:sz w:val="20"/>
                <w:szCs w:val="20"/>
              </w:rPr>
              <w:t xml:space="preserve"> </w:t>
            </w:r>
            <w:r w:rsidRPr="005647DF">
              <w:rPr>
                <w:b/>
                <w:bCs/>
                <w:sz w:val="20"/>
                <w:szCs w:val="20"/>
              </w:rPr>
              <w:t>Coordinate-Based Precision</w:t>
            </w:r>
          </w:p>
        </w:tc>
        <w:tc>
          <w:tcPr>
            <w:tcW w:w="0" w:type="auto"/>
            <w:vAlign w:val="center"/>
            <w:hideMark/>
          </w:tcPr>
          <w:p w14:paraId="20B2189C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Works purely on stored positions, no fragile image search.</w:t>
            </w:r>
          </w:p>
        </w:tc>
      </w:tr>
      <w:tr w:rsidR="005647DF" w:rsidRPr="005647DF" w14:paraId="07401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AE04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rFonts w:ascii="Segoe UI Emoji" w:hAnsi="Segoe UI Emoji" w:cs="Segoe UI Emoji"/>
                <w:sz w:val="20"/>
                <w:szCs w:val="20"/>
              </w:rPr>
              <w:t>🧠</w:t>
            </w:r>
            <w:r w:rsidRPr="005647DF">
              <w:rPr>
                <w:sz w:val="20"/>
                <w:szCs w:val="20"/>
              </w:rPr>
              <w:t xml:space="preserve"> </w:t>
            </w:r>
            <w:r w:rsidRPr="005647DF">
              <w:rPr>
                <w:b/>
                <w:bCs/>
                <w:sz w:val="20"/>
                <w:szCs w:val="20"/>
              </w:rPr>
              <w:t>Calibration Wizard</w:t>
            </w:r>
          </w:p>
        </w:tc>
        <w:tc>
          <w:tcPr>
            <w:tcW w:w="0" w:type="auto"/>
            <w:vAlign w:val="center"/>
            <w:hideMark/>
          </w:tcPr>
          <w:p w14:paraId="43BEBC06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Easy guided setup under Win + Q to capture both icon positions and active colors.</w:t>
            </w:r>
          </w:p>
        </w:tc>
      </w:tr>
      <w:tr w:rsidR="005647DF" w:rsidRPr="005647DF" w14:paraId="750C0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406D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rFonts w:ascii="Segoe UI Emoji" w:hAnsi="Segoe UI Emoji" w:cs="Segoe UI Emoji"/>
                <w:sz w:val="20"/>
                <w:szCs w:val="20"/>
              </w:rPr>
              <w:t>🚀</w:t>
            </w:r>
            <w:r w:rsidRPr="005647DF">
              <w:rPr>
                <w:sz w:val="20"/>
                <w:szCs w:val="20"/>
              </w:rPr>
              <w:t xml:space="preserve"> </w:t>
            </w:r>
            <w:r w:rsidRPr="005647DF">
              <w:rPr>
                <w:b/>
                <w:bCs/>
                <w:sz w:val="20"/>
                <w:szCs w:val="20"/>
              </w:rPr>
              <w:t>Loop-Safe Switching</w:t>
            </w:r>
          </w:p>
        </w:tc>
        <w:tc>
          <w:tcPr>
            <w:tcW w:w="0" w:type="auto"/>
            <w:vAlign w:val="center"/>
            <w:hideMark/>
          </w:tcPr>
          <w:p w14:paraId="628074C1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Always starts from the true active view even after manual clicks or Power BI refresh.</w:t>
            </w:r>
          </w:p>
        </w:tc>
      </w:tr>
      <w:tr w:rsidR="005647DF" w:rsidRPr="005647DF" w14:paraId="34A1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1A0C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rFonts w:ascii="Segoe UI Emoji" w:hAnsi="Segoe UI Emoji" w:cs="Segoe UI Emoji"/>
                <w:sz w:val="20"/>
                <w:szCs w:val="20"/>
              </w:rPr>
              <w:t>🧊</w:t>
            </w:r>
            <w:r w:rsidRPr="005647DF">
              <w:rPr>
                <w:sz w:val="20"/>
                <w:szCs w:val="20"/>
              </w:rPr>
              <w:t xml:space="preserve"> </w:t>
            </w:r>
            <w:r w:rsidRPr="005647DF">
              <w:rPr>
                <w:b/>
                <w:bCs/>
                <w:sz w:val="20"/>
                <w:szCs w:val="20"/>
              </w:rPr>
              <w:t>Fast &amp; Clean</w:t>
            </w:r>
          </w:p>
        </w:tc>
        <w:tc>
          <w:tcPr>
            <w:tcW w:w="0" w:type="auto"/>
            <w:vAlign w:val="center"/>
            <w:hideMark/>
          </w:tcPr>
          <w:p w14:paraId="1D392730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No visible UI during operation; red markers appear only while calibrating.</w:t>
            </w:r>
          </w:p>
        </w:tc>
      </w:tr>
    </w:tbl>
    <w:p w14:paraId="2295EE0D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5F2F60C3">
          <v:rect id="_x0000_i1093" style="width:0;height:1.5pt" o:hralign="center" o:hrstd="t" o:hr="t" fillcolor="#a0a0a0" stroked="f"/>
        </w:pict>
      </w:r>
    </w:p>
    <w:p w14:paraId="6CDA3526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5647DF">
        <w:rPr>
          <w:b/>
          <w:bCs/>
          <w:sz w:val="20"/>
          <w:szCs w:val="20"/>
        </w:rPr>
        <w:t xml:space="preserve"> Installation</w:t>
      </w:r>
    </w:p>
    <w:p w14:paraId="0A35D723" w14:textId="77777777" w:rsidR="005647DF" w:rsidRPr="005647DF" w:rsidRDefault="005647DF" w:rsidP="005647DF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 xml:space="preserve">Install </w:t>
      </w:r>
      <w:proofErr w:type="spellStart"/>
      <w:r w:rsidRPr="005647DF">
        <w:rPr>
          <w:b/>
          <w:bCs/>
          <w:sz w:val="20"/>
          <w:szCs w:val="20"/>
        </w:rPr>
        <w:t>AutoHotkey</w:t>
      </w:r>
      <w:proofErr w:type="spellEnd"/>
      <w:r w:rsidRPr="005647DF">
        <w:rPr>
          <w:b/>
          <w:bCs/>
          <w:sz w:val="20"/>
          <w:szCs w:val="20"/>
        </w:rPr>
        <w:t xml:space="preserve"> v2</w:t>
      </w:r>
    </w:p>
    <w:p w14:paraId="4E8B1595" w14:textId="77777777" w:rsidR="005647DF" w:rsidRPr="005647DF" w:rsidRDefault="005647DF" w:rsidP="005647DF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Download from </w:t>
      </w:r>
      <w:hyperlink r:id="rId5" w:tgtFrame="_new" w:history="1">
        <w:r w:rsidRPr="005647DF">
          <w:rPr>
            <w:rStyle w:val="Hyperlink"/>
            <w:sz w:val="20"/>
            <w:szCs w:val="20"/>
          </w:rPr>
          <w:t>https://www.autohotkey.com</w:t>
        </w:r>
      </w:hyperlink>
      <w:r w:rsidRPr="005647DF">
        <w:rPr>
          <w:sz w:val="20"/>
          <w:szCs w:val="20"/>
        </w:rPr>
        <w:t>.</w:t>
      </w:r>
    </w:p>
    <w:p w14:paraId="48C7D3FD" w14:textId="77777777" w:rsidR="005647DF" w:rsidRPr="005647DF" w:rsidRDefault="005647DF" w:rsidP="005647DF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Make sure it’s </w:t>
      </w:r>
      <w:r w:rsidRPr="005647DF">
        <w:rPr>
          <w:b/>
          <w:bCs/>
          <w:sz w:val="20"/>
          <w:szCs w:val="20"/>
        </w:rPr>
        <w:t>v2</w:t>
      </w:r>
      <w:r w:rsidRPr="005647DF">
        <w:rPr>
          <w:sz w:val="20"/>
          <w:szCs w:val="20"/>
        </w:rPr>
        <w:t>, not v1.</w:t>
      </w:r>
    </w:p>
    <w:p w14:paraId="351C691A" w14:textId="77777777" w:rsidR="005647DF" w:rsidRPr="005647DF" w:rsidRDefault="005647DF" w:rsidP="005647DF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>Save the Script</w:t>
      </w:r>
    </w:p>
    <w:p w14:paraId="1DF8DC45" w14:textId="77777777" w:rsidR="005647DF" w:rsidRPr="005647DF" w:rsidRDefault="005647DF" w:rsidP="005647DF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Copy the full script into a file, e.g.</w:t>
      </w:r>
      <w:r w:rsidRPr="005647DF">
        <w:rPr>
          <w:sz w:val="20"/>
          <w:szCs w:val="20"/>
        </w:rPr>
        <w:br/>
      </w:r>
      <w:proofErr w:type="spellStart"/>
      <w:r w:rsidRPr="005647DF">
        <w:rPr>
          <w:sz w:val="20"/>
          <w:szCs w:val="20"/>
        </w:rPr>
        <w:t>PowerBI_ViewSwitcher.ahk</w:t>
      </w:r>
      <w:proofErr w:type="spellEnd"/>
      <w:r w:rsidRPr="005647DF">
        <w:rPr>
          <w:sz w:val="20"/>
          <w:szCs w:val="20"/>
        </w:rPr>
        <w:t>.</w:t>
      </w:r>
    </w:p>
    <w:p w14:paraId="6F270407" w14:textId="77777777" w:rsidR="005647DF" w:rsidRPr="005647DF" w:rsidRDefault="005647DF" w:rsidP="005647DF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>Run It</w:t>
      </w:r>
    </w:p>
    <w:p w14:paraId="46D26CE4" w14:textId="77777777" w:rsidR="005647DF" w:rsidRPr="005647DF" w:rsidRDefault="005647DF" w:rsidP="005647DF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Double-click the file to start.</w:t>
      </w:r>
    </w:p>
    <w:p w14:paraId="11A8337C" w14:textId="77777777" w:rsidR="005647DF" w:rsidRPr="005647DF" w:rsidRDefault="005647DF" w:rsidP="005647DF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You’ll see the AHK icon in the system tray.</w:t>
      </w:r>
    </w:p>
    <w:p w14:paraId="7CCBC88D" w14:textId="77777777" w:rsidR="005647DF" w:rsidRPr="005647DF" w:rsidRDefault="005647DF" w:rsidP="005647DF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>Folder Structure</w:t>
      </w:r>
    </w:p>
    <w:p w14:paraId="30D9C561" w14:textId="77777777" w:rsidR="005647DF" w:rsidRPr="005647DF" w:rsidRDefault="005647DF" w:rsidP="005647DF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The script automatically creates a configuration file:</w:t>
      </w:r>
      <w:r w:rsidRPr="005647DF">
        <w:rPr>
          <w:sz w:val="20"/>
          <w:szCs w:val="20"/>
        </w:rPr>
        <w:br/>
        <w:t>pbiviews.ini (in the same folder).</w:t>
      </w:r>
    </w:p>
    <w:p w14:paraId="2D75F354" w14:textId="77777777" w:rsidR="005647DF" w:rsidRPr="005647DF" w:rsidRDefault="005647DF" w:rsidP="005647DF">
      <w:pPr>
        <w:numPr>
          <w:ilvl w:val="1"/>
          <w:numId w:val="2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This stores all calibrated coordinates and active colors.</w:t>
      </w:r>
    </w:p>
    <w:p w14:paraId="2104B63C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37A00AF5">
          <v:rect id="_x0000_i1094" style="width:0;height:1.5pt" o:hralign="center" o:hrstd="t" o:hr="t" fillcolor="#a0a0a0" stroked="f"/>
        </w:pict>
      </w:r>
    </w:p>
    <w:p w14:paraId="4CCFD1AB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5647DF">
        <w:rPr>
          <w:b/>
          <w:bCs/>
          <w:sz w:val="20"/>
          <w:szCs w:val="20"/>
        </w:rPr>
        <w:t xml:space="preserve"> Calibration (First-Time Setup)</w:t>
      </w:r>
    </w:p>
    <w:p w14:paraId="5BAB7DF6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Press </w:t>
      </w:r>
      <w:r w:rsidRPr="005647DF">
        <w:rPr>
          <w:b/>
          <w:bCs/>
          <w:sz w:val="20"/>
          <w:szCs w:val="20"/>
        </w:rPr>
        <w:t>Win + Q</w:t>
      </w:r>
      <w:r w:rsidRPr="005647DF">
        <w:rPr>
          <w:sz w:val="20"/>
          <w:szCs w:val="20"/>
        </w:rPr>
        <w:t xml:space="preserve"> while Power BI Desktop is open.</w:t>
      </w:r>
    </w:p>
    <w:p w14:paraId="5D0C3556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You’ll see step-by-step prompts for each view (Report, Table, Model, DAX, TMDL).</w:t>
      </w:r>
    </w:p>
    <w:p w14:paraId="3866FE75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5647DF">
        <w:rPr>
          <w:b/>
          <w:bCs/>
          <w:sz w:val="20"/>
          <w:szCs w:val="20"/>
        </w:rPr>
        <w:t xml:space="preserve"> Per-View Steps</w:t>
      </w:r>
    </w:p>
    <w:p w14:paraId="623C9CA7" w14:textId="77777777" w:rsidR="005647DF" w:rsidRPr="005647DF" w:rsidRDefault="005647DF" w:rsidP="005647DF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>Hover</w:t>
      </w:r>
      <w:r w:rsidRPr="005647DF">
        <w:rPr>
          <w:sz w:val="20"/>
          <w:szCs w:val="20"/>
        </w:rPr>
        <w:t xml:space="preserve"> your mouse over the icon for the requested view.</w:t>
      </w:r>
      <w:r w:rsidRPr="005647DF">
        <w:rPr>
          <w:sz w:val="20"/>
          <w:szCs w:val="20"/>
        </w:rPr>
        <w:br/>
        <w:t xml:space="preserve">→ Press </w:t>
      </w:r>
      <w:r w:rsidRPr="005647DF">
        <w:rPr>
          <w:b/>
          <w:bCs/>
          <w:sz w:val="20"/>
          <w:szCs w:val="20"/>
        </w:rPr>
        <w:t>Enter</w:t>
      </w:r>
      <w:r w:rsidRPr="005647DF">
        <w:rPr>
          <w:sz w:val="20"/>
          <w:szCs w:val="20"/>
        </w:rPr>
        <w:t xml:space="preserve"> to save its position (or </w:t>
      </w:r>
      <w:r w:rsidRPr="005647DF">
        <w:rPr>
          <w:b/>
          <w:bCs/>
          <w:sz w:val="20"/>
          <w:szCs w:val="20"/>
        </w:rPr>
        <w:t>Esc</w:t>
      </w:r>
      <w:r w:rsidRPr="005647DF">
        <w:rPr>
          <w:sz w:val="20"/>
          <w:szCs w:val="20"/>
        </w:rPr>
        <w:t xml:space="preserve"> to skip).</w:t>
      </w:r>
    </w:p>
    <w:p w14:paraId="4A529DD1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rFonts w:ascii="Segoe UI Emoji" w:hAnsi="Segoe UI Emoji" w:cs="Segoe UI Emoji"/>
          <w:sz w:val="20"/>
          <w:szCs w:val="20"/>
        </w:rPr>
        <w:t>✅</w:t>
      </w:r>
      <w:r w:rsidRPr="005647DF">
        <w:rPr>
          <w:sz w:val="20"/>
          <w:szCs w:val="20"/>
        </w:rPr>
        <w:t xml:space="preserve"> A small red square flashes on that spot for confirmation.</w:t>
      </w:r>
    </w:p>
    <w:p w14:paraId="5E7D2B06" w14:textId="77777777" w:rsidR="005647DF" w:rsidRPr="005647DF" w:rsidRDefault="005647DF" w:rsidP="005647DF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>Activate that view</w:t>
      </w:r>
      <w:r w:rsidRPr="005647DF">
        <w:rPr>
          <w:sz w:val="20"/>
          <w:szCs w:val="20"/>
        </w:rPr>
        <w:t xml:space="preserve"> in Power BI (click it so it’s highlighted).</w:t>
      </w:r>
      <w:r w:rsidRPr="005647DF">
        <w:rPr>
          <w:sz w:val="20"/>
          <w:szCs w:val="20"/>
        </w:rPr>
        <w:br/>
        <w:t xml:space="preserve">→ Press </w:t>
      </w:r>
      <w:r w:rsidRPr="005647DF">
        <w:rPr>
          <w:b/>
          <w:bCs/>
          <w:sz w:val="20"/>
          <w:szCs w:val="20"/>
        </w:rPr>
        <w:t>Enter</w:t>
      </w:r>
      <w:r w:rsidRPr="005647DF">
        <w:rPr>
          <w:sz w:val="20"/>
          <w:szCs w:val="20"/>
        </w:rPr>
        <w:t xml:space="preserve"> again to record its </w:t>
      </w:r>
      <w:r w:rsidRPr="005647DF">
        <w:rPr>
          <w:i/>
          <w:iCs/>
          <w:sz w:val="20"/>
          <w:szCs w:val="20"/>
        </w:rPr>
        <w:t>active color</w:t>
      </w:r>
      <w:r w:rsidRPr="005647DF">
        <w:rPr>
          <w:sz w:val="20"/>
          <w:szCs w:val="20"/>
        </w:rPr>
        <w:t>.</w:t>
      </w:r>
    </w:p>
    <w:p w14:paraId="02E865B1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This color is later used to recognize which view is currently selected.</w:t>
      </w:r>
    </w:p>
    <w:p w14:paraId="2891E8FB" w14:textId="77777777" w:rsidR="005647DF" w:rsidRPr="005647DF" w:rsidRDefault="005647DF" w:rsidP="005647DF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lastRenderedPageBreak/>
        <w:t>Repeat for all views.</w:t>
      </w:r>
    </w:p>
    <w:p w14:paraId="00A3A913" w14:textId="77777777" w:rsidR="005647DF" w:rsidRPr="005647DF" w:rsidRDefault="005647DF" w:rsidP="005647DF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When done, a message confirms that calibration succeeded.</w:t>
      </w:r>
    </w:p>
    <w:p w14:paraId="2199F7C0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You can re-run Win + Q anytime to update coordinates or recolor.</w:t>
      </w:r>
    </w:p>
    <w:p w14:paraId="2AC23CEC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11D124FC">
          <v:rect id="_x0000_i1095" style="width:0;height:1.5pt" o:hralign="center" o:hrstd="t" o:hr="t" fillcolor="#a0a0a0" stroked="f"/>
        </w:pict>
      </w:r>
    </w:p>
    <w:p w14:paraId="78A7E33D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⌨️</w:t>
      </w:r>
      <w:r w:rsidRPr="005647DF">
        <w:rPr>
          <w:b/>
          <w:bCs/>
          <w:sz w:val="20"/>
          <w:szCs w:val="20"/>
        </w:rPr>
        <w:t xml:space="preserve">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6130"/>
      </w:tblGrid>
      <w:tr w:rsidR="005647DF" w:rsidRPr="005647DF" w14:paraId="7B4C4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597E0" w14:textId="77777777" w:rsidR="005647DF" w:rsidRPr="005647DF" w:rsidRDefault="005647DF" w:rsidP="005647D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6606695" w14:textId="77777777" w:rsidR="005647DF" w:rsidRPr="005647DF" w:rsidRDefault="005647DF" w:rsidP="005647D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5647DF" w:rsidRPr="005647DF" w14:paraId="0AFC1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F9D3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Ctrl + Tab</w:t>
            </w:r>
          </w:p>
        </w:tc>
        <w:tc>
          <w:tcPr>
            <w:tcW w:w="0" w:type="auto"/>
            <w:vAlign w:val="center"/>
            <w:hideMark/>
          </w:tcPr>
          <w:p w14:paraId="7105EA57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Switch to next view → Report → Table → Model → DAX → TMDL → Report …</w:t>
            </w:r>
          </w:p>
        </w:tc>
      </w:tr>
      <w:tr w:rsidR="005647DF" w:rsidRPr="005647DF" w14:paraId="71158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B66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Ctrl + Shift + Tab</w:t>
            </w:r>
          </w:p>
        </w:tc>
        <w:tc>
          <w:tcPr>
            <w:tcW w:w="0" w:type="auto"/>
            <w:vAlign w:val="center"/>
            <w:hideMark/>
          </w:tcPr>
          <w:p w14:paraId="492A268B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Switch to previous view (looping back the other way).</w:t>
            </w:r>
          </w:p>
        </w:tc>
      </w:tr>
      <w:tr w:rsidR="005647DF" w:rsidRPr="005647DF" w14:paraId="4E98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7795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Win + Q</w:t>
            </w:r>
          </w:p>
        </w:tc>
        <w:tc>
          <w:tcPr>
            <w:tcW w:w="0" w:type="auto"/>
            <w:vAlign w:val="center"/>
            <w:hideMark/>
          </w:tcPr>
          <w:p w14:paraId="22DE8B70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Launch the calibration wizard.</w:t>
            </w:r>
          </w:p>
        </w:tc>
      </w:tr>
    </w:tbl>
    <w:p w14:paraId="3982554C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🪄</w:t>
      </w:r>
      <w:r w:rsidRPr="005647DF">
        <w:rPr>
          <w:b/>
          <w:bCs/>
          <w:sz w:val="20"/>
          <w:szCs w:val="20"/>
        </w:rPr>
        <w:t xml:space="preserve"> Behavior Details</w:t>
      </w:r>
    </w:p>
    <w:p w14:paraId="580F25B7" w14:textId="77777777" w:rsidR="005647DF" w:rsidRPr="005647DF" w:rsidRDefault="005647DF" w:rsidP="005647DF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 xml:space="preserve">The script first </w:t>
      </w:r>
      <w:r w:rsidRPr="005647DF">
        <w:rPr>
          <w:b/>
          <w:bCs/>
          <w:sz w:val="20"/>
          <w:szCs w:val="20"/>
        </w:rPr>
        <w:t>detects which icon is active</w:t>
      </w:r>
      <w:r w:rsidRPr="005647DF">
        <w:rPr>
          <w:sz w:val="20"/>
          <w:szCs w:val="20"/>
        </w:rPr>
        <w:t xml:space="preserve"> by comparing live pixel colors against your calibrated active colors.</w:t>
      </w:r>
    </w:p>
    <w:p w14:paraId="5826C6E7" w14:textId="77777777" w:rsidR="005647DF" w:rsidRPr="005647DF" w:rsidRDefault="005647DF" w:rsidP="005647DF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Once the current index is known, it advances one step forward/backward and clicks that icon.</w:t>
      </w:r>
    </w:p>
    <w:p w14:paraId="62A97B8F" w14:textId="77777777" w:rsidR="005647DF" w:rsidRPr="005647DF" w:rsidRDefault="005647DF" w:rsidP="005647DF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If you manually click a different view, the script will pick that up automatically the next time you use the hotkey.</w:t>
      </w:r>
    </w:p>
    <w:p w14:paraId="1AF60F84" w14:textId="77777777" w:rsidR="005647DF" w:rsidRPr="005647DF" w:rsidRDefault="005647DF" w:rsidP="005647DF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Mouse returns to its original position after every switch.</w:t>
      </w:r>
    </w:p>
    <w:p w14:paraId="6CBE0A60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1F849211">
          <v:rect id="_x0000_i1096" style="width:0;height:1.5pt" o:hralign="center" o:hrstd="t" o:hr="t" fillcolor="#a0a0a0" stroked="f"/>
        </w:pict>
      </w:r>
    </w:p>
    <w:p w14:paraId="51A0F365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5647DF">
        <w:rPr>
          <w:b/>
          <w:bCs/>
          <w:sz w:val="20"/>
          <w:szCs w:val="20"/>
        </w:rPr>
        <w:t xml:space="preserve"> Performance Notes</w:t>
      </w:r>
    </w:p>
    <w:p w14:paraId="26A64089" w14:textId="77777777" w:rsidR="005647DF" w:rsidRPr="005647DF" w:rsidRDefault="005647DF" w:rsidP="005647DF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Operation is instant — no image search, no GUI overhead.</w:t>
      </w:r>
    </w:p>
    <w:p w14:paraId="53068F40" w14:textId="77777777" w:rsidR="005647DF" w:rsidRPr="005647DF" w:rsidRDefault="005647DF" w:rsidP="005647DF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Works reliably even if the window is moved or resized (positions are relative to Power BI window top-left).</w:t>
      </w:r>
    </w:p>
    <w:p w14:paraId="3DB26F07" w14:textId="77777777" w:rsidR="005647DF" w:rsidRPr="005647DF" w:rsidRDefault="005647DF" w:rsidP="005647DF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If the active color seems to change (e.g., new Power BI theme), simply re-calibrate that view.</w:t>
      </w:r>
    </w:p>
    <w:p w14:paraId="015A4526" w14:textId="77777777" w:rsidR="005647DF" w:rsidRPr="005647DF" w:rsidRDefault="005647DF" w:rsidP="005647DF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Keep COLOR_TOL in the script around 40–60 depending on theme brightness differences.</w:t>
      </w:r>
    </w:p>
    <w:p w14:paraId="402912F5" w14:textId="1EB9C290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44DE044F">
          <v:rect id="_x0000_i1098" style="width:0;height:1.5pt" o:hralign="center" o:hrstd="t" o:hr="t" fillcolor="#a0a0a0" stroked="f"/>
        </w:pict>
      </w:r>
    </w:p>
    <w:p w14:paraId="02C91873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5647DF">
        <w:rPr>
          <w:b/>
          <w:bCs/>
          <w:sz w:val="20"/>
          <w:szCs w:val="20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6111"/>
      </w:tblGrid>
      <w:tr w:rsidR="005647DF" w:rsidRPr="005647DF" w14:paraId="57919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BA647" w14:textId="77777777" w:rsidR="005647DF" w:rsidRPr="005647DF" w:rsidRDefault="005647DF" w:rsidP="005647D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4E6DBF7" w14:textId="77777777" w:rsidR="005647DF" w:rsidRPr="005647DF" w:rsidRDefault="005647DF" w:rsidP="005647D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Cause / Fix</w:t>
            </w:r>
          </w:p>
        </w:tc>
      </w:tr>
      <w:tr w:rsidR="005647DF" w:rsidRPr="005647DF" w14:paraId="69B0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AD9C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Nothing happens when pressing hotkey</w:t>
            </w:r>
          </w:p>
        </w:tc>
        <w:tc>
          <w:tcPr>
            <w:tcW w:w="0" w:type="auto"/>
            <w:vAlign w:val="center"/>
            <w:hideMark/>
          </w:tcPr>
          <w:p w14:paraId="69BBEE45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Script not running → check tray icon.</w:t>
            </w:r>
          </w:p>
        </w:tc>
      </w:tr>
      <w:tr w:rsidR="005647DF" w:rsidRPr="005647DF" w14:paraId="3A57D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0212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Switches wrong view</w:t>
            </w:r>
          </w:p>
        </w:tc>
        <w:tc>
          <w:tcPr>
            <w:tcW w:w="0" w:type="auto"/>
            <w:vAlign w:val="center"/>
            <w:hideMark/>
          </w:tcPr>
          <w:p w14:paraId="27E94063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 xml:space="preserve">Re-calibrate (Win + Q). Make sure the correct view was </w:t>
            </w:r>
            <w:r w:rsidRPr="005647DF">
              <w:rPr>
                <w:i/>
                <w:iCs/>
                <w:sz w:val="20"/>
                <w:szCs w:val="20"/>
              </w:rPr>
              <w:t>active</w:t>
            </w:r>
            <w:r w:rsidRPr="005647DF">
              <w:rPr>
                <w:sz w:val="20"/>
                <w:szCs w:val="20"/>
              </w:rPr>
              <w:t xml:space="preserve"> when capturing color.</w:t>
            </w:r>
          </w:p>
        </w:tc>
      </w:tr>
      <w:tr w:rsidR="005647DF" w:rsidRPr="005647DF" w14:paraId="1374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54C8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One view never switches</w:t>
            </w:r>
          </w:p>
        </w:tc>
        <w:tc>
          <w:tcPr>
            <w:tcW w:w="0" w:type="auto"/>
            <w:vAlign w:val="center"/>
            <w:hideMark/>
          </w:tcPr>
          <w:p w14:paraId="62D15346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Its coordinates or color weren’t captured → re-calibrate that one.</w:t>
            </w:r>
          </w:p>
        </w:tc>
      </w:tr>
      <w:tr w:rsidR="005647DF" w:rsidRPr="005647DF" w14:paraId="6164D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704A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Color detection fails on dark/light theme</w:t>
            </w:r>
          </w:p>
        </w:tc>
        <w:tc>
          <w:tcPr>
            <w:tcW w:w="0" w:type="auto"/>
            <w:vAlign w:val="center"/>
            <w:hideMark/>
          </w:tcPr>
          <w:p w14:paraId="00B2AB5E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Increase COLOR_TOL in script from 40 → 60 or 70.</w:t>
            </w:r>
          </w:p>
        </w:tc>
      </w:tr>
      <w:tr w:rsidR="005647DF" w:rsidRPr="005647DF" w14:paraId="0EAF8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EF79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b/>
                <w:bCs/>
                <w:sz w:val="20"/>
                <w:szCs w:val="20"/>
              </w:rPr>
              <w:t>Mouse jumps away</w:t>
            </w:r>
          </w:p>
        </w:tc>
        <w:tc>
          <w:tcPr>
            <w:tcW w:w="0" w:type="auto"/>
            <w:vAlign w:val="center"/>
            <w:hideMark/>
          </w:tcPr>
          <w:p w14:paraId="4E50D95C" w14:textId="77777777" w:rsidR="005647DF" w:rsidRPr="005647DF" w:rsidRDefault="005647DF" w:rsidP="005647DF">
            <w:pPr>
              <w:spacing w:after="0" w:line="240" w:lineRule="auto"/>
              <w:rPr>
                <w:sz w:val="20"/>
                <w:szCs w:val="20"/>
              </w:rPr>
            </w:pPr>
            <w:r w:rsidRPr="005647DF">
              <w:rPr>
                <w:sz w:val="20"/>
                <w:szCs w:val="20"/>
              </w:rPr>
              <w:t>Expected: it clicks the icon, then returns to original position.</w:t>
            </w:r>
          </w:p>
        </w:tc>
      </w:tr>
    </w:tbl>
    <w:p w14:paraId="03AC1B77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12484D49">
          <v:rect id="_x0000_i1100" style="width:0;height:1.5pt" o:hralign="center" o:hrstd="t" o:hr="t" fillcolor="#a0a0a0" stroked="f"/>
        </w:pict>
      </w:r>
    </w:p>
    <w:p w14:paraId="7CA66770" w14:textId="77777777" w:rsidR="005647DF" w:rsidRPr="005647DF" w:rsidRDefault="005647DF" w:rsidP="005647DF">
      <w:pPr>
        <w:spacing w:after="0" w:line="240" w:lineRule="auto"/>
        <w:rPr>
          <w:b/>
          <w:bCs/>
          <w:sz w:val="20"/>
          <w:szCs w:val="20"/>
        </w:rPr>
      </w:pPr>
      <w:r w:rsidRPr="005647DF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5647DF">
        <w:rPr>
          <w:b/>
          <w:bCs/>
          <w:sz w:val="20"/>
          <w:szCs w:val="20"/>
        </w:rPr>
        <w:t xml:space="preserve"> Summary</w:t>
      </w:r>
    </w:p>
    <w:p w14:paraId="16DB3145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>Script Purpose:</w:t>
      </w:r>
      <w:r w:rsidRPr="005647DF">
        <w:rPr>
          <w:sz w:val="20"/>
          <w:szCs w:val="20"/>
        </w:rPr>
        <w:br/>
        <w:t>Automates cycling through Power BI views with keyboard shortcuts.</w:t>
      </w:r>
      <w:r w:rsidRPr="005647DF">
        <w:rPr>
          <w:sz w:val="20"/>
          <w:szCs w:val="20"/>
        </w:rPr>
        <w:br/>
        <w:t>Relies on calibrated icon coordinates and active-color detection to know which view is currently active.</w:t>
      </w:r>
      <w:r w:rsidRPr="005647DF">
        <w:rPr>
          <w:sz w:val="20"/>
          <w:szCs w:val="20"/>
        </w:rPr>
        <w:br/>
        <w:t>Fast, loop-safe, and non-intrusive — no UI clutter, no delays.</w:t>
      </w:r>
    </w:p>
    <w:p w14:paraId="71FDE806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b/>
          <w:bCs/>
          <w:sz w:val="20"/>
          <w:szCs w:val="20"/>
        </w:rPr>
        <w:t>Main Workflow:</w:t>
      </w:r>
    </w:p>
    <w:p w14:paraId="34BB24B8" w14:textId="77777777" w:rsidR="005647DF" w:rsidRPr="005647DF" w:rsidRDefault="005647DF" w:rsidP="005647D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Calibrate once (Win + Q).</w:t>
      </w:r>
    </w:p>
    <w:p w14:paraId="0A7C681C" w14:textId="77777777" w:rsidR="005647DF" w:rsidRPr="005647DF" w:rsidRDefault="005647DF" w:rsidP="005647D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Use Ctrl + Tab / Ctrl + Shift + Tab to switch views instantly.</w:t>
      </w:r>
    </w:p>
    <w:p w14:paraId="61B2B5AA" w14:textId="77777777" w:rsidR="005647DF" w:rsidRPr="005647DF" w:rsidRDefault="005647DF" w:rsidP="005647DF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t>Re-calibrate anytime if icons move or colors change.</w:t>
      </w:r>
    </w:p>
    <w:p w14:paraId="1FF01D24" w14:textId="77777777" w:rsidR="005647DF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sz w:val="20"/>
          <w:szCs w:val="20"/>
        </w:rPr>
        <w:pict w14:anchorId="7AC9A2C3">
          <v:rect id="_x0000_i1101" style="width:0;height:1.5pt" o:hralign="center" o:hrstd="t" o:hr="t" fillcolor="#a0a0a0" stroked="f"/>
        </w:pict>
      </w:r>
    </w:p>
    <w:p w14:paraId="605906E4" w14:textId="47EF751B" w:rsidR="00156A67" w:rsidRPr="005647DF" w:rsidRDefault="005647DF" w:rsidP="005647DF">
      <w:pPr>
        <w:spacing w:after="0" w:line="240" w:lineRule="auto"/>
        <w:rPr>
          <w:sz w:val="20"/>
          <w:szCs w:val="20"/>
        </w:rPr>
      </w:pPr>
      <w:r w:rsidRPr="005647DF">
        <w:rPr>
          <w:rFonts w:ascii="Segoe UI Emoji" w:hAnsi="Segoe UI Emoji" w:cs="Segoe UI Emoji"/>
          <w:sz w:val="20"/>
          <w:szCs w:val="20"/>
        </w:rPr>
        <w:t>✅</w:t>
      </w:r>
      <w:r w:rsidRPr="005647DF">
        <w:rPr>
          <w:sz w:val="20"/>
          <w:szCs w:val="20"/>
        </w:rPr>
        <w:t xml:space="preserve"> </w:t>
      </w:r>
      <w:r w:rsidRPr="005647DF">
        <w:rPr>
          <w:b/>
          <w:bCs/>
          <w:sz w:val="20"/>
          <w:szCs w:val="20"/>
        </w:rPr>
        <w:t>Result:</w:t>
      </w:r>
      <w:r w:rsidRPr="005647DF">
        <w:rPr>
          <w:sz w:val="20"/>
          <w:szCs w:val="20"/>
        </w:rPr>
        <w:br/>
        <w:t>A robust, fast, and fully self-correcting Power BI view switcher — optimized for Power users who need smooth keyboard-driven navigation.</w:t>
      </w:r>
    </w:p>
    <w:sectPr w:rsidR="00156A67" w:rsidRPr="00564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6B6"/>
    <w:multiLevelType w:val="multilevel"/>
    <w:tmpl w:val="59EE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168C8"/>
    <w:multiLevelType w:val="multilevel"/>
    <w:tmpl w:val="405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97483"/>
    <w:multiLevelType w:val="multilevel"/>
    <w:tmpl w:val="218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B58F7"/>
    <w:multiLevelType w:val="multilevel"/>
    <w:tmpl w:val="725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4647D"/>
    <w:multiLevelType w:val="multilevel"/>
    <w:tmpl w:val="C0CC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E3EB8"/>
    <w:multiLevelType w:val="multilevel"/>
    <w:tmpl w:val="CE20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94657F"/>
    <w:multiLevelType w:val="multilevel"/>
    <w:tmpl w:val="02B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774378">
    <w:abstractNumId w:val="2"/>
  </w:num>
  <w:num w:numId="2" w16cid:durableId="1271864267">
    <w:abstractNumId w:val="4"/>
  </w:num>
  <w:num w:numId="3" w16cid:durableId="209345208">
    <w:abstractNumId w:val="5"/>
  </w:num>
  <w:num w:numId="4" w16cid:durableId="1409382029">
    <w:abstractNumId w:val="1"/>
  </w:num>
  <w:num w:numId="5" w16cid:durableId="519852927">
    <w:abstractNumId w:val="3"/>
  </w:num>
  <w:num w:numId="6" w16cid:durableId="836968068">
    <w:abstractNumId w:val="6"/>
  </w:num>
  <w:num w:numId="7" w16cid:durableId="428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DF"/>
    <w:rsid w:val="00055E52"/>
    <w:rsid w:val="00156A67"/>
    <w:rsid w:val="005647DF"/>
    <w:rsid w:val="00B84C47"/>
    <w:rsid w:val="00BB415B"/>
    <w:rsid w:val="00C4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16A8"/>
  <w15:chartTrackingRefBased/>
  <w15:docId w15:val="{6B93A9D4-47DD-4810-B487-71E532F0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utohotke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731</Words>
  <Characters>3816</Characters>
  <Application>Microsoft Office Word</Application>
  <DocSecurity>0</DocSecurity>
  <Lines>127</Lines>
  <Paragraphs>113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Kułakowski</dc:creator>
  <cp:keywords/>
  <dc:description/>
  <cp:lastModifiedBy>Paweł Kułakowski</cp:lastModifiedBy>
  <cp:revision>2</cp:revision>
  <dcterms:created xsi:type="dcterms:W3CDTF">2025-11-06T13:29:00Z</dcterms:created>
  <dcterms:modified xsi:type="dcterms:W3CDTF">2025-11-06T13:29:00Z</dcterms:modified>
</cp:coreProperties>
</file>