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 xml:space="preserve">prawozdanie końcowe </w:t>
      </w:r>
      <w:r>
        <w:rPr>
          <w:b/>
          <w:bCs/>
          <w:sz w:val="44"/>
          <w:szCs w:val="44"/>
        </w:rPr>
        <w:t>z projektu Znalezienie elementów iteraktywnych na stronie www</w:t>
      </w:r>
    </w:p>
    <w:p>
      <w:pPr>
        <w:pStyle w:val="Normal"/>
        <w:bidi w:val="0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Funkcjonalności rozwiązania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W ramach </w:t>
      </w:r>
      <w:r>
        <w:rPr>
          <w:b w:val="false"/>
          <w:bCs w:val="false"/>
          <w:sz w:val="24"/>
          <w:szCs w:val="24"/>
        </w:rPr>
        <w:t>implementacji</w:t>
      </w:r>
      <w:r>
        <w:rPr>
          <w:b w:val="false"/>
          <w:bCs w:val="false"/>
          <w:sz w:val="24"/>
          <w:szCs w:val="24"/>
        </w:rPr>
        <w:t xml:space="preserve"> rozwiązania utworzona została aplikacja webowa, któr</w:t>
      </w:r>
      <w:r>
        <w:rPr>
          <w:b w:val="false"/>
          <w:bCs w:val="false"/>
          <w:sz w:val="24"/>
          <w:szCs w:val="24"/>
        </w:rPr>
        <w:t>ą następnie uruchomiono</w:t>
      </w:r>
      <w:r>
        <w:rPr>
          <w:b w:val="false"/>
          <w:bCs w:val="false"/>
          <w:sz w:val="24"/>
          <w:szCs w:val="24"/>
        </w:rPr>
        <w:t xml:space="preserve"> na platformie Microsoft Azure. </w:t>
      </w:r>
      <w:r>
        <w:rPr>
          <w:b w:val="false"/>
          <w:bCs w:val="false"/>
          <w:sz w:val="24"/>
          <w:szCs w:val="24"/>
        </w:rPr>
        <w:t>Daje ona użytkownikowi możliwość wykrycia elementów interaktywnych dla dowolnie wybranej strony internetowej za pomocą wcześniej wytrenowan</w:t>
      </w:r>
      <w:r>
        <w:rPr>
          <w:b w:val="false"/>
          <w:bCs w:val="false"/>
          <w:sz w:val="24"/>
          <w:szCs w:val="24"/>
        </w:rPr>
        <w:t>ego</w:t>
      </w:r>
      <w:r>
        <w:rPr>
          <w:b w:val="false"/>
          <w:bCs w:val="false"/>
          <w:sz w:val="24"/>
          <w:szCs w:val="24"/>
        </w:rPr>
        <w:t xml:space="preserve"> modelu sieci YOLO. </w:t>
      </w:r>
      <w:r>
        <w:rPr>
          <w:b w:val="false"/>
          <w:bCs w:val="false"/>
          <w:sz w:val="24"/>
          <w:szCs w:val="24"/>
        </w:rPr>
        <w:t>Na wejściu użytkownik podaje adres URL strony, na której chce wykryć obiekty. Następnie aplikacja pobiera zdjęcie strony w rozmiarze Full HD (1920x1080) w formacie PNG i poddaje go procesowi detekcji. Po zakończeniu działania sieci obraz wyjściowy wyświetla się w aplikacji.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Diagram architektury </w:t>
      </w:r>
      <w:r>
        <w:rPr>
          <w:b/>
          <w:bCs/>
          <w:sz w:val="24"/>
          <w:szCs w:val="24"/>
        </w:rPr>
        <w:t>oraz opis komponentów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Instrukcja reprodukcji rozwiązania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Przygotowanie środowiska programistycznego dla sieci YOLOv5.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Napisanie skryptu pobierającego obraz strony oraz położenie elementów interaktywnych i zapisanie ich w plikach tekstowych w formacie YOLO.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Przygotowanie pliku tekstowego zawierającego adresy URL stron internetowych, </w:t>
      </w:r>
      <w:r>
        <w:rPr>
          <w:b w:val="false"/>
          <w:bCs w:val="false"/>
          <w:sz w:val="24"/>
          <w:szCs w:val="24"/>
        </w:rPr>
        <w:t>które będą zawarte w zbiorze danych wejściowych dla uczenia sieci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Uruchomienie skryptu dla przygotowanego </w:t>
      </w:r>
      <w:r>
        <w:rPr>
          <w:b w:val="false"/>
          <w:bCs w:val="false"/>
          <w:sz w:val="24"/>
          <w:szCs w:val="24"/>
        </w:rPr>
        <w:t>pliku tekstowego.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Podzielenie zbioru plików wejściowych na zbiór treningowy oraz testowy w proporcji 80/20.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Skonfigurowanie parametrów uczenia sieci YOLO.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Uruchomienie procesu uczenia sieci YOLO – </w:t>
      </w:r>
      <w:r>
        <w:rPr>
          <w:b w:val="false"/>
          <w:bCs w:val="false"/>
          <w:sz w:val="24"/>
          <w:szCs w:val="24"/>
        </w:rPr>
        <w:t>po zakończeniu powstanie plik z wytrenowanym modelem sieci.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Napisanie aplikacji webowej </w:t>
      </w:r>
      <w:r>
        <w:rPr>
          <w:b w:val="false"/>
          <w:bCs w:val="false"/>
          <w:sz w:val="24"/>
          <w:szCs w:val="24"/>
        </w:rPr>
        <w:t>oraz zaimplementowanie w niej funkcji detekcji elementów interaktywnych na podstawie wytrenowanego modelu sieci.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1</Pages>
  <Words>196</Words>
  <Characters>1365</Characters>
  <CharactersWithSpaces>1541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2021-01-27T11:37:02Z</dcterms:created>
  <dc:creator/>
  <dc:description/>
  <dc:language>en-US</dc:language>
  <cp:lastModifiedBy/>
  <dcterms:modified xsi:type="dcterms:W3CDTF">2021-01-27T14:13:10Z</dcterms:modified>
  <cp:revision>4</cp:revision>
  <dc:subject/>
  <dc:title/>
</cp:coreProperties>
</file>