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Otwarcie </w:t>
      </w:r>
      <w:r w:rsidDel="00000000" w:rsidR="00000000" w:rsidRPr="00000000">
        <w:rPr>
          <w:b w:val="1"/>
          <w:rtl w:val="0"/>
        </w:rPr>
        <w:t xml:space="preserve">projektu </w:t>
      </w:r>
    </w:p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Otwórz projekt, nad którym pracowałeś podczas poprzedniego warsztatu.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Utwórz pakiet</w:t>
      </w:r>
      <w:r w:rsidDel="00000000" w:rsidR="00000000" w:rsidRPr="00000000">
        <w:rPr>
          <w:b w:val="1"/>
          <w:rtl w:val="0"/>
        </w:rPr>
        <w:t xml:space="preserve"> pl.com.sages.training.xml </w:t>
      </w:r>
      <w:r w:rsidDel="00000000" w:rsidR="00000000" w:rsidRPr="00000000">
        <w:rPr>
          <w:rtl w:val="0"/>
        </w:rPr>
        <w:t xml:space="preserve">w katalogu src/main/java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Utwórz pakiet</w:t>
      </w:r>
      <w:r w:rsidDel="00000000" w:rsidR="00000000" w:rsidRPr="00000000">
        <w:rPr>
          <w:b w:val="1"/>
          <w:rtl w:val="0"/>
        </w:rPr>
        <w:t xml:space="preserve"> pl.com.sages.training.xml</w:t>
      </w:r>
      <w:r w:rsidDel="00000000" w:rsidR="00000000" w:rsidRPr="00000000">
        <w:rPr>
          <w:rtl w:val="0"/>
        </w:rPr>
        <w:t xml:space="preserve"> w katalogu src/main/resources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Musimy dodać ten projekt ze względu na to, że niepoprawnie budowany jest projekt w mavenie. W tym katalogu umieść plik jaxb.index w którym w każdej osobnej linii wprowadzasz nazwę klasy, która powinna podlegać marshalingowi. np.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GetWeatherResponse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plik </w:t>
      </w:r>
      <w:r w:rsidDel="00000000" w:rsidR="00000000" w:rsidRPr="00000000">
        <w:rPr>
          <w:b w:val="1"/>
          <w:rtl w:val="0"/>
        </w:rPr>
        <w:t xml:space="preserve">global.xml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Skonfiguruj </w:t>
      </w:r>
      <w:r w:rsidDel="00000000" w:rsidR="00000000" w:rsidRPr="00000000">
        <w:rPr>
          <w:b w:val="1"/>
          <w:rtl w:val="0"/>
        </w:rPr>
        <w:t xml:space="preserve">JAXB Context </w:t>
      </w:r>
      <w:r w:rsidDel="00000000" w:rsidR="00000000" w:rsidRPr="00000000">
        <w:rPr>
          <w:rtl w:val="0"/>
        </w:rPr>
        <w:t xml:space="preserve">wskazując wcześniej utworzony pakiet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048000" cy="21145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Otwórz plik konfiguracyjny </w:t>
      </w:r>
      <w:r w:rsidDel="00000000" w:rsidR="00000000" w:rsidRPr="00000000">
        <w:rPr>
          <w:b w:val="1"/>
          <w:rtl w:val="0"/>
        </w:rPr>
        <w:t xml:space="preserve">weather-rest-service-impl.xml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Utwórz klasę o nazwie </w:t>
      </w:r>
      <w:r w:rsidDel="00000000" w:rsidR="00000000" w:rsidRPr="00000000">
        <w:rPr>
          <w:b w:val="1"/>
          <w:rtl w:val="0"/>
        </w:rPr>
        <w:t xml:space="preserve">GetWeatherResponse </w:t>
      </w:r>
      <w:r w:rsidDel="00000000" w:rsidR="00000000" w:rsidRPr="00000000">
        <w:rPr>
          <w:rtl w:val="0"/>
        </w:rPr>
        <w:t xml:space="preserve">i skonfiguruj ją tak, aby odpowiadała poniższemu plikowi xml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&lt;web:GetWeatherResponse xmlns:web="http://www.webserviceX.NET"&gt;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   &lt;web:GetWeatherResult&gt;?&lt;/web:GetWeatherResult&gt;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      &lt;/web:GetWeatherResponse&gt;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2044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Usuń komponent </w:t>
      </w:r>
      <w:r w:rsidDel="00000000" w:rsidR="00000000" w:rsidRPr="00000000">
        <w:rPr>
          <w:b w:val="1"/>
          <w:rtl w:val="0"/>
        </w:rPr>
        <w:t xml:space="preserve">XML to JSON</w:t>
      </w:r>
      <w:r w:rsidDel="00000000" w:rsidR="00000000" w:rsidRPr="00000000">
        <w:rPr>
          <w:rtl w:val="0"/>
        </w:rPr>
        <w:t xml:space="preserve"> z get:/weather-flow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komponenty </w:t>
      </w:r>
      <w:r w:rsidDel="00000000" w:rsidR="00000000" w:rsidRPr="00000000">
        <w:rPr>
          <w:b w:val="1"/>
          <w:rtl w:val="0"/>
        </w:rPr>
        <w:t xml:space="preserve">XML to JAXB Object </w:t>
      </w:r>
      <w:r w:rsidDel="00000000" w:rsidR="00000000" w:rsidRPr="00000000">
        <w:rPr>
          <w:rtl w:val="0"/>
        </w:rPr>
        <w:t xml:space="preserve">i skonfiguruj go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33950" cy="3371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komponent </w:t>
      </w:r>
      <w:r w:rsidDel="00000000" w:rsidR="00000000" w:rsidRPr="00000000">
        <w:rPr>
          <w:b w:val="1"/>
          <w:rtl w:val="0"/>
        </w:rPr>
        <w:t xml:space="preserve">Set Payload </w:t>
      </w:r>
      <w:r w:rsidDel="00000000" w:rsidR="00000000" w:rsidRPr="00000000">
        <w:rPr>
          <w:rtl w:val="0"/>
        </w:rPr>
        <w:t xml:space="preserve">i ustaw wartość jak poniżej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ab/>
        <w:t xml:space="preserve">"forecast": "</w:t>
      </w:r>
      <w:r w:rsidDel="00000000" w:rsidR="00000000" w:rsidRPr="00000000">
        <w:rPr>
          <w:rFonts w:ascii="Courier New" w:cs="Courier New" w:eastAsia="Courier New" w:hAnsi="Courier New"/>
          <w:color w:val="38761d"/>
          <w:sz w:val="20"/>
          <w:szCs w:val="20"/>
          <w:rtl w:val="0"/>
        </w:rPr>
        <w:t xml:space="preserve">Treść rezultatu</w:t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Zastąp Treść rezultatu polem z utworzonej instancji przez komponent XML to JAXB Object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Usuń komponent </w:t>
      </w:r>
      <w:r w:rsidDel="00000000" w:rsidR="00000000" w:rsidRPr="00000000">
        <w:rPr>
          <w:b w:val="1"/>
          <w:rtl w:val="0"/>
        </w:rPr>
        <w:t xml:space="preserve">XML to JSON</w:t>
      </w:r>
      <w:r w:rsidDel="00000000" w:rsidR="00000000" w:rsidRPr="00000000">
        <w:rPr>
          <w:rtl w:val="0"/>
        </w:rPr>
        <w:t xml:space="preserve"> z get:/countries/{country}/cities-flow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komponent </w:t>
      </w:r>
      <w:r w:rsidDel="00000000" w:rsidR="00000000" w:rsidRPr="00000000">
        <w:rPr>
          <w:b w:val="1"/>
          <w:rtl w:val="0"/>
        </w:rPr>
        <w:t xml:space="preserve">Set Payload </w:t>
      </w:r>
      <w:r w:rsidDel="00000000" w:rsidR="00000000" w:rsidRPr="00000000">
        <w:rPr>
          <w:rtl w:val="0"/>
        </w:rPr>
        <w:t xml:space="preserve">i uzupełnij payload wyrażeniem MEL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ab/>
        <w:t xml:space="preserve">  "result": "rezultat"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>
          <w:rFonts w:ascii="Courier New" w:cs="Courier New" w:eastAsia="Courier New" w:hAnsi="Courier New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Gdzie rezultat należy zastąpić wyrażeniem MEL i funkcji xpath3()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Przetestuj usługę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aplikację. Otwórz Postman i wykonaj operację GET na zasobie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http://localhost:8091/api/countries/PL/cities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52975" cy="1924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  <w:t xml:space="preserve">Uruchom aplikację. Otwórz Postman i wykonaj operację GET na zasobie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http://localhost:8091/api/</w:t>
        </w:r>
      </w:hyperlink>
      <w:r w:rsidDel="00000000" w:rsidR="00000000" w:rsidRPr="00000000">
        <w:rPr>
          <w:rtl w:val="0"/>
        </w:rPr>
        <w:t xml:space="preserve">weather?city=Warszawa&amp;country=PL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Oczekiwany rezultat: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467350" cy="17716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localhost:8091/api/countries/PL/cities" TargetMode="External"/><Relationship Id="rId10" Type="http://schemas.openxmlformats.org/officeDocument/2006/relationships/image" Target="media/image10.png"/><Relationship Id="rId12" Type="http://schemas.openxmlformats.org/officeDocument/2006/relationships/image" Target="media/image9.png"/><Relationship Id="rId9" Type="http://schemas.openxmlformats.org/officeDocument/2006/relationships/hyperlink" Target="http://localhost:8091/api/countries/PL/cities" TargetMode="Externa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