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Pr="00EB36B7" w:rsidRDefault="00EB36B7" w:rsidP="00EB36B7">
      <w:pPr>
        <w:jc w:val="center"/>
        <w:rPr>
          <w:rFonts w:ascii="Times New Roman" w:hAnsi="Times New Roman" w:cs="Times New Roman"/>
          <w:sz w:val="36"/>
          <w:szCs w:val="24"/>
        </w:rPr>
      </w:pPr>
      <w:r w:rsidRPr="00EB36B7">
        <w:rPr>
          <w:rFonts w:ascii="Times New Roman" w:hAnsi="Times New Roman" w:cs="Times New Roman"/>
          <w:sz w:val="36"/>
          <w:szCs w:val="24"/>
        </w:rPr>
        <w:t>Harmonogram montażu.pdf</w:t>
      </w:r>
    </w:p>
    <w:p w:rsidR="00EB36B7" w:rsidRDefault="00EB36B7" w:rsidP="00EB36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prezentująca zlecenia na produkcję maszyn (bez zleceń serwisowych, zewnętrznych etc.).</w:t>
      </w:r>
    </w:p>
    <w:p w:rsidR="00EB36B7" w:rsidRDefault="00EB36B7" w:rsidP="00EB36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Każda linia posiada informacje o danym projekcie – nr seryjny, nazwa, klient, oczekiwana data produkcji, postęp produkcji części najważniejszych, proces technologiczny (montażu) oraz pierwotną datę kontraktową klienta. </w:t>
      </w:r>
    </w:p>
    <w:p w:rsidR="00EB36B7" w:rsidRDefault="00EB36B7" w:rsidP="00EB36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Objaśnienie pól:</w:t>
      </w:r>
    </w:p>
    <w:p w:rsidR="00EB36B7" w:rsidRDefault="00EB36B7" w:rsidP="00EB36B7">
      <w:pPr>
        <w:jc w:val="both"/>
        <w:rPr>
          <w:rFonts w:ascii="Times New Roman" w:hAnsi="Times New Roman" w:cs="Times New Roman"/>
        </w:rPr>
      </w:pPr>
      <w:r w:rsidRPr="00EB36B7">
        <w:rPr>
          <w:rFonts w:ascii="Times New Roman" w:hAnsi="Times New Roman" w:cs="Times New Roman"/>
        </w:rPr>
        <w:drawing>
          <wp:inline distT="0" distB="0" distL="0" distR="0" wp14:anchorId="1DEE70E2" wp14:editId="4CC98BB2">
            <wp:extent cx="5760720" cy="1661160"/>
            <wp:effectExtent l="19050" t="19050" r="11430" b="152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36B7" w:rsidRDefault="00EB36B7" w:rsidP="005374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 – numer seryjny maszyny</w:t>
      </w:r>
    </w:p>
    <w:p w:rsidR="00EB36B7" w:rsidRDefault="00EB36B7" w:rsidP="005374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 – opis maszyny (nazwa artykułu zamówionego na zleceniu produkcyjnym)</w:t>
      </w:r>
    </w:p>
    <w:p w:rsidR="00EB36B7" w:rsidRDefault="00EB36B7" w:rsidP="005374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Klient – referencja brana z zamówienia produkcyjnego</w:t>
      </w:r>
    </w:p>
    <w:p w:rsidR="00EB36B7" w:rsidRDefault="00EB36B7" w:rsidP="005374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końca montażu – na kiedy dany projekt ma być skończony</w:t>
      </w:r>
    </w:p>
    <w:p w:rsidR="00EB36B7" w:rsidRDefault="00EB36B7" w:rsidP="005374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produkcji części – 4 tygodnie przed końcem montażu – na wtedy główne części powinny zostać wyprodukowane.</w:t>
      </w:r>
    </w:p>
    <w:p w:rsidR="00EB36B7" w:rsidRDefault="00EB36B7" w:rsidP="00EB36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Powyższe dane są tymi samymi datami co w harmonogramie maszyn (lista).</w:t>
      </w:r>
    </w:p>
    <w:p w:rsidR="00EB36B7" w:rsidRDefault="00EB36B7" w:rsidP="00EB36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Kolejne osiem pól oznacza wykonanie części najważniejszych/największych przez produkcję FAT:</w:t>
      </w:r>
    </w:p>
    <w:p w:rsidR="00EB36B7" w:rsidRDefault="00EB36B7" w:rsidP="00EB36B7">
      <w:pPr>
        <w:jc w:val="center"/>
        <w:rPr>
          <w:rFonts w:ascii="Times New Roman" w:hAnsi="Times New Roman" w:cs="Times New Roman"/>
        </w:rPr>
      </w:pPr>
      <w:r w:rsidRPr="00EB36B7">
        <w:rPr>
          <w:rFonts w:ascii="Times New Roman" w:hAnsi="Times New Roman" w:cs="Times New Roman"/>
        </w:rPr>
        <w:drawing>
          <wp:inline distT="0" distB="0" distL="0" distR="0" wp14:anchorId="7BC3D1E1" wp14:editId="190EAFE7">
            <wp:extent cx="2991267" cy="1886213"/>
            <wp:effectExtent l="19050" t="19050" r="19050" b="190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36B7" w:rsidRDefault="0053742F" w:rsidP="00EB36B7">
      <w:pPr>
        <w:jc w:val="both"/>
        <w:rPr>
          <w:rFonts w:ascii="Times New Roman" w:hAnsi="Times New Roman" w:cs="Times New Roman"/>
        </w:rPr>
      </w:pPr>
      <w:r w:rsidRPr="00EB36B7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4043680</wp:posOffset>
            </wp:positionH>
            <wp:positionV relativeFrom="paragraph">
              <wp:posOffset>567350</wp:posOffset>
            </wp:positionV>
            <wp:extent cx="1562100" cy="78105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6B7">
        <w:rPr>
          <w:rFonts w:ascii="Times New Roman" w:hAnsi="Times New Roman" w:cs="Times New Roman"/>
        </w:rPr>
        <w:t>Program stara się odszukać w bonach magazynowych, a następnie w strukturach części podrzędnych te ważne części jak łoże, korpus wrzeciennika itp. Kolejno sprawdzany jest stan produkcji tych części i oznaczany jest w następujący sposób:</w:t>
      </w:r>
    </w:p>
    <w:p w:rsidR="00EB36B7" w:rsidRDefault="00EB36B7" w:rsidP="005374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na zielono jeśli część jest zrobiona</w:t>
      </w:r>
    </w:p>
    <w:p w:rsidR="00EB36B7" w:rsidRDefault="00EB36B7" w:rsidP="005374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na żółto jeśli część jest w trakcie prac</w:t>
      </w:r>
    </w:p>
    <w:p w:rsidR="00EB36B7" w:rsidRDefault="00EB36B7" w:rsidP="005374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na biało jeśli prace nad częścią się nie rozpoczęły</w:t>
      </w:r>
    </w:p>
    <w:p w:rsidR="00EB36B7" w:rsidRDefault="00EB36B7" w:rsidP="005374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szare pole przekreślone krzyżykiem oznacza, że program nie znalazł w bonach/strukturach danej części. </w:t>
      </w:r>
    </w:p>
    <w:p w:rsidR="0053742F" w:rsidRPr="00667630" w:rsidRDefault="00EB36B7" w:rsidP="0053742F">
      <w:pPr>
        <w:jc w:val="both"/>
        <w:rPr>
          <w:sz w:val="32"/>
          <w:szCs w:val="32"/>
        </w:rPr>
      </w:pPr>
      <w:r>
        <w:rPr>
          <w:rFonts w:ascii="Times New Roman" w:hAnsi="Times New Roman" w:cs="Times New Roman"/>
        </w:rPr>
        <w:t>Aby program odnalazł artykuł charakterystyczny, należy się upewnić, że artykuł jest typu P (produkcy</w:t>
      </w:r>
      <w:r w:rsidR="0053742F">
        <w:rPr>
          <w:rFonts w:ascii="Times New Roman" w:hAnsi="Times New Roman" w:cs="Times New Roman"/>
        </w:rPr>
        <w:t>jny) i posiada oznaczenie w nazwie: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7915"/>
        <w:gridCol w:w="1147"/>
      </w:tblGrid>
      <w:tr w:rsidR="0053742F" w:rsidRPr="0053742F" w:rsidTr="0053742F">
        <w:trPr>
          <w:trHeight w:val="270"/>
        </w:trPr>
        <w:tc>
          <w:tcPr>
            <w:tcW w:w="4367" w:type="pct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lastRenderedPageBreak/>
              <w:t>ŁOŻE (nie półfabrykat)</w:t>
            </w:r>
          </w:p>
        </w:tc>
        <w:tc>
          <w:tcPr>
            <w:tcW w:w="633" w:type="pct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L$</w:t>
            </w:r>
          </w:p>
        </w:tc>
      </w:tr>
      <w:tr w:rsidR="0053742F" w:rsidRPr="0053742F" w:rsidTr="0053742F">
        <w:trPr>
          <w:trHeight w:val="270"/>
        </w:trPr>
        <w:tc>
          <w:tcPr>
            <w:tcW w:w="4367" w:type="pct"/>
            <w:shd w:val="clear" w:color="auto" w:fill="E7E6E6" w:themeFill="background2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WRZECIENNIK ZŁOŻENIE</w:t>
            </w:r>
          </w:p>
        </w:tc>
        <w:tc>
          <w:tcPr>
            <w:tcW w:w="633" w:type="pct"/>
            <w:shd w:val="clear" w:color="auto" w:fill="E7E6E6" w:themeFill="background2"/>
          </w:tcPr>
          <w:p w:rsidR="0053742F" w:rsidRPr="0053742F" w:rsidRDefault="0053742F" w:rsidP="00A91AD7">
            <w:pPr>
              <w:rPr>
                <w:rFonts w:ascii="Times New Roman" w:eastAsia="Malgun Gothic" w:hAnsi="Times New Roman" w:cs="Times New Roman"/>
                <w:lang w:eastAsia="ko-KR"/>
              </w:rPr>
            </w:pPr>
            <w:r w:rsidRPr="0053742F">
              <w:rPr>
                <w:rFonts w:ascii="Times New Roman" w:hAnsi="Times New Roman" w:cs="Times New Roman"/>
              </w:rPr>
              <w:t>%W$</w:t>
            </w:r>
          </w:p>
        </w:tc>
      </w:tr>
      <w:tr w:rsidR="0053742F" w:rsidRPr="0053742F" w:rsidTr="0053742F">
        <w:trPr>
          <w:trHeight w:val="270"/>
        </w:trPr>
        <w:tc>
          <w:tcPr>
            <w:tcW w:w="4367" w:type="pct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WRZECIENNIK KORPUS</w:t>
            </w:r>
          </w:p>
        </w:tc>
        <w:tc>
          <w:tcPr>
            <w:tcW w:w="633" w:type="pct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W$</w:t>
            </w:r>
          </w:p>
        </w:tc>
      </w:tr>
      <w:tr w:rsidR="0053742F" w:rsidRPr="0053742F" w:rsidTr="0053742F">
        <w:trPr>
          <w:trHeight w:val="270"/>
        </w:trPr>
        <w:tc>
          <w:tcPr>
            <w:tcW w:w="4367" w:type="pct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WRZECIONO</w:t>
            </w:r>
          </w:p>
        </w:tc>
        <w:tc>
          <w:tcPr>
            <w:tcW w:w="633" w:type="pct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WR$</w:t>
            </w:r>
          </w:p>
        </w:tc>
      </w:tr>
      <w:tr w:rsidR="0053742F" w:rsidRPr="0053742F" w:rsidTr="0053742F">
        <w:trPr>
          <w:trHeight w:val="270"/>
        </w:trPr>
        <w:tc>
          <w:tcPr>
            <w:tcW w:w="4367" w:type="pct"/>
            <w:shd w:val="clear" w:color="auto" w:fill="E7E6E6" w:themeFill="background2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KONIK ZŁOŻENIE</w:t>
            </w:r>
          </w:p>
        </w:tc>
        <w:tc>
          <w:tcPr>
            <w:tcW w:w="633" w:type="pct"/>
            <w:shd w:val="clear" w:color="auto" w:fill="E7E6E6" w:themeFill="background2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%K$</w:t>
            </w:r>
          </w:p>
        </w:tc>
      </w:tr>
      <w:tr w:rsidR="0053742F" w:rsidRPr="0053742F" w:rsidTr="0053742F">
        <w:trPr>
          <w:trHeight w:val="270"/>
        </w:trPr>
        <w:tc>
          <w:tcPr>
            <w:tcW w:w="4367" w:type="pct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KONIK KORPUS</w:t>
            </w:r>
          </w:p>
        </w:tc>
        <w:tc>
          <w:tcPr>
            <w:tcW w:w="633" w:type="pct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K$</w:t>
            </w:r>
          </w:p>
        </w:tc>
      </w:tr>
      <w:tr w:rsidR="0053742F" w:rsidRPr="0053742F" w:rsidTr="0053742F">
        <w:trPr>
          <w:trHeight w:val="270"/>
        </w:trPr>
        <w:tc>
          <w:tcPr>
            <w:tcW w:w="4367" w:type="pct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SANIE SUPORTU WZDŁUŻNEGO (SANKI)</w:t>
            </w:r>
          </w:p>
        </w:tc>
        <w:tc>
          <w:tcPr>
            <w:tcW w:w="633" w:type="pct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SSZ$</w:t>
            </w:r>
          </w:p>
        </w:tc>
      </w:tr>
      <w:tr w:rsidR="0053742F" w:rsidRPr="0053742F" w:rsidTr="0053742F">
        <w:trPr>
          <w:trHeight w:val="270"/>
        </w:trPr>
        <w:tc>
          <w:tcPr>
            <w:tcW w:w="4367" w:type="pct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SANIE SUPORTU POPRZECZNEGO (SZUFLADA)</w:t>
            </w:r>
          </w:p>
        </w:tc>
        <w:tc>
          <w:tcPr>
            <w:tcW w:w="633" w:type="pct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SSX$</w:t>
            </w:r>
          </w:p>
        </w:tc>
      </w:tr>
      <w:tr w:rsidR="0053742F" w:rsidRPr="0053742F" w:rsidTr="0053742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43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SKRZYNKA POSUWÓW ZŁOŻENIE (konwenc.)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%P$</w:t>
            </w:r>
          </w:p>
        </w:tc>
      </w:tr>
      <w:tr w:rsidR="0053742F" w:rsidRPr="0053742F" w:rsidTr="0053742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4367" w:type="pct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SKRZYNKA POSUWÓW (konwenc.)</w:t>
            </w:r>
          </w:p>
        </w:tc>
        <w:tc>
          <w:tcPr>
            <w:tcW w:w="633" w:type="pct"/>
            <w:shd w:val="clear" w:color="auto" w:fill="auto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P$</w:t>
            </w:r>
          </w:p>
        </w:tc>
      </w:tr>
      <w:tr w:rsidR="0053742F" w:rsidRPr="0053742F" w:rsidTr="0053742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43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SUPORT (ZAMEK – konwenc.)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%S$</w:t>
            </w:r>
          </w:p>
        </w:tc>
      </w:tr>
      <w:tr w:rsidR="0053742F" w:rsidRPr="0053742F" w:rsidTr="0053742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4367" w:type="pct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SUPORT (KORPUS ZAMKA – konwenc.)</w:t>
            </w:r>
          </w:p>
        </w:tc>
        <w:tc>
          <w:tcPr>
            <w:tcW w:w="633" w:type="pct"/>
            <w:shd w:val="clear" w:color="auto" w:fill="auto"/>
          </w:tcPr>
          <w:p w:rsidR="0053742F" w:rsidRPr="0053742F" w:rsidRDefault="0053742F" w:rsidP="00A91AD7">
            <w:pPr>
              <w:rPr>
                <w:rFonts w:ascii="Times New Roman" w:hAnsi="Times New Roman" w:cs="Times New Roman"/>
              </w:rPr>
            </w:pPr>
            <w:r w:rsidRPr="0053742F">
              <w:rPr>
                <w:rFonts w:ascii="Times New Roman" w:hAnsi="Times New Roman" w:cs="Times New Roman"/>
              </w:rPr>
              <w:t>S$</w:t>
            </w:r>
          </w:p>
        </w:tc>
      </w:tr>
    </w:tbl>
    <w:p w:rsidR="0053742F" w:rsidRPr="0053742F" w:rsidRDefault="0053742F" w:rsidP="0053742F">
      <w:pPr>
        <w:spacing w:after="0"/>
        <w:rPr>
          <w:rFonts w:ascii="Times New Roman" w:hAnsi="Times New Roman" w:cs="Times New Roman"/>
        </w:rPr>
      </w:pPr>
    </w:p>
    <w:p w:rsidR="0053742F" w:rsidRPr="0053742F" w:rsidRDefault="0053742F" w:rsidP="0053742F">
      <w:pPr>
        <w:spacing w:after="0"/>
        <w:rPr>
          <w:rFonts w:ascii="Times New Roman" w:hAnsi="Times New Roman" w:cs="Times New Roman"/>
          <w:b/>
        </w:rPr>
      </w:pPr>
      <w:r w:rsidRPr="0053742F">
        <w:rPr>
          <w:rFonts w:ascii="Times New Roman" w:hAnsi="Times New Roman" w:cs="Times New Roman"/>
          <w:b/>
        </w:rPr>
        <w:t>Przykładowa nazwa:</w:t>
      </w:r>
    </w:p>
    <w:p w:rsidR="0053742F" w:rsidRPr="0053742F" w:rsidRDefault="0053742F" w:rsidP="0053742F">
      <w:pPr>
        <w:spacing w:after="0"/>
        <w:rPr>
          <w:rFonts w:ascii="Times New Roman" w:hAnsi="Times New Roman" w:cs="Times New Roman"/>
        </w:rPr>
      </w:pPr>
      <w:r w:rsidRPr="0053742F">
        <w:rPr>
          <w:rFonts w:ascii="Times New Roman" w:hAnsi="Times New Roman" w:cs="Times New Roman"/>
        </w:rPr>
        <w:t>Stara nazwa: KORPUS WRZECIENNIKA 630MN</w:t>
      </w:r>
    </w:p>
    <w:p w:rsidR="0053742F" w:rsidRPr="0053742F" w:rsidRDefault="0053742F" w:rsidP="0053742F">
      <w:pPr>
        <w:spacing w:after="0"/>
        <w:rPr>
          <w:rFonts w:ascii="Times New Roman" w:hAnsi="Times New Roman" w:cs="Times New Roman"/>
        </w:rPr>
      </w:pPr>
      <w:r w:rsidRPr="0053742F">
        <w:rPr>
          <w:rFonts w:ascii="Times New Roman" w:hAnsi="Times New Roman" w:cs="Times New Roman"/>
        </w:rPr>
        <w:t>Nowa nazwa: W$ KORPUS WRZECIENNIKA 630MN</w:t>
      </w:r>
    </w:p>
    <w:p w:rsidR="0053742F" w:rsidRDefault="0053742F" w:rsidP="00EB36B7">
      <w:pPr>
        <w:jc w:val="both"/>
        <w:rPr>
          <w:rFonts w:ascii="Times New Roman" w:hAnsi="Times New Roman" w:cs="Times New Roman"/>
        </w:rPr>
      </w:pPr>
    </w:p>
    <w:p w:rsidR="0053742F" w:rsidRDefault="0053742F" w:rsidP="00EB36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Kolejne pole reprezentują takty montażowe (kolejne etapy montażu maszyny):</w:t>
      </w:r>
    </w:p>
    <w:p w:rsidR="0053742F" w:rsidRDefault="0053742F" w:rsidP="00EB36B7">
      <w:pPr>
        <w:jc w:val="both"/>
        <w:rPr>
          <w:rFonts w:ascii="Times New Roman" w:hAnsi="Times New Roman" w:cs="Times New Roman"/>
        </w:rPr>
      </w:pPr>
      <w:r w:rsidRPr="0053742F">
        <w:rPr>
          <w:rFonts w:ascii="Times New Roman" w:hAnsi="Times New Roman" w:cs="Times New Roman"/>
        </w:rPr>
        <w:drawing>
          <wp:inline distT="0" distB="0" distL="0" distR="0" wp14:anchorId="35C8220E" wp14:editId="408486CD">
            <wp:extent cx="5669291" cy="2755076"/>
            <wp:effectExtent l="0" t="0" r="762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4391" cy="27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2F" w:rsidRDefault="0053742F" w:rsidP="00EB36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Pole odpowiadające danej operacji dla projektu przedzielone jest na dwie części: górną i dolną. Góra prezentuje oznaczenia stanowiska, na którym operacja jest wykonywana oraz status pracy (białe – nierozpoczęte, żółte – rozpoczęte, zielone – zakończone).</w:t>
      </w:r>
    </w:p>
    <w:p w:rsidR="0053742F" w:rsidRDefault="0053742F" w:rsidP="00EB36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Dolna część podzielona jest na dwie części: po lewej MCG (bony 102) i K (bony 103 – kupne). Prezentuje czy części potrzebne do wykonania danej operacji montażowej w całości zostały wydane do projektu. </w:t>
      </w:r>
    </w:p>
    <w:p w:rsidR="0053742F" w:rsidRDefault="0053742F" w:rsidP="00EB36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Jeśli te pola są białe i mają oznaczenia MCG i K – części te nie zostały wydane. Jeśli te pola są czerwone to również oznacza, że części nie są wydane w całości. Kolor czerwony wskazuje, że dana operacja montażowa już została rozpoczęta, więc te części jak najszybciej muszą trafić do montażu. Pole jasnoniebieskie wskazuje, że bony magazynowe do tej operacji są zrealizowane w całości.</w:t>
      </w:r>
    </w:p>
    <w:p w:rsidR="0053742F" w:rsidRDefault="00537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3742F" w:rsidRDefault="0053742F" w:rsidP="00EB36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Przykładowe sytuacje:</w:t>
      </w:r>
    </w:p>
    <w:p w:rsidR="0053742F" w:rsidRDefault="0053742F" w:rsidP="00EB36B7">
      <w:pPr>
        <w:jc w:val="both"/>
        <w:rPr>
          <w:rFonts w:ascii="Times New Roman" w:hAnsi="Times New Roman" w:cs="Times New Roman"/>
        </w:rPr>
      </w:pPr>
      <w:r w:rsidRPr="0053742F">
        <w:rPr>
          <w:rFonts w:ascii="Times New Roman" w:hAnsi="Times New Roman" w:cs="Times New Roman"/>
        </w:rPr>
        <w:drawing>
          <wp:inline distT="0" distB="0" distL="0" distR="0" wp14:anchorId="1E6599DA" wp14:editId="260DEB27">
            <wp:extent cx="676369" cy="657317"/>
            <wp:effectExtent l="19050" t="19050" r="9525" b="285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657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- operacja MT04 nie jest rozpoczęta, bony MCG i K nie są wydane</w:t>
      </w:r>
    </w:p>
    <w:p w:rsidR="0053742F" w:rsidRDefault="0053742F" w:rsidP="00EB36B7">
      <w:pPr>
        <w:jc w:val="both"/>
        <w:rPr>
          <w:rFonts w:ascii="Times New Roman" w:hAnsi="Times New Roman" w:cs="Times New Roman"/>
        </w:rPr>
      </w:pPr>
      <w:r w:rsidRPr="0053742F">
        <w:rPr>
          <w:rFonts w:ascii="Times New Roman" w:hAnsi="Times New Roman" w:cs="Times New Roman"/>
        </w:rPr>
        <w:drawing>
          <wp:inline distT="0" distB="0" distL="0" distR="0" wp14:anchorId="66AF1B25" wp14:editId="1C7C27C9">
            <wp:extent cx="743054" cy="771633"/>
            <wp:effectExtent l="19050" t="19050" r="19050" b="285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71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- operacja na stanowisku MT02 nie jest rozpoczęta, bony są wydane</w:t>
      </w:r>
    </w:p>
    <w:p w:rsidR="0053742F" w:rsidRDefault="0053742F" w:rsidP="00EB36B7">
      <w:pPr>
        <w:jc w:val="both"/>
        <w:rPr>
          <w:rFonts w:ascii="Times New Roman" w:hAnsi="Times New Roman" w:cs="Times New Roman"/>
        </w:rPr>
      </w:pPr>
      <w:r w:rsidRPr="0053742F">
        <w:rPr>
          <w:rFonts w:ascii="Times New Roman" w:hAnsi="Times New Roman" w:cs="Times New Roman"/>
        </w:rPr>
        <w:drawing>
          <wp:inline distT="0" distB="0" distL="0" distR="0" wp14:anchorId="0625B106" wp14:editId="60EE8626">
            <wp:extent cx="762106" cy="676369"/>
            <wp:effectExtent l="19050" t="19050" r="19050" b="285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676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- operacja MT02 jest rozpoczęta, bony z magazynu części kupnych są wydane, jakieś części z magazynu części produkcyjnych są niewydane / brakują</w:t>
      </w:r>
    </w:p>
    <w:p w:rsidR="0053742F" w:rsidRDefault="0053742F" w:rsidP="00EB36B7">
      <w:pPr>
        <w:jc w:val="both"/>
        <w:rPr>
          <w:rFonts w:ascii="Times New Roman" w:hAnsi="Times New Roman" w:cs="Times New Roman"/>
        </w:rPr>
      </w:pPr>
      <w:r w:rsidRPr="0053742F">
        <w:rPr>
          <w:rFonts w:ascii="Times New Roman" w:hAnsi="Times New Roman" w:cs="Times New Roman"/>
        </w:rPr>
        <w:drawing>
          <wp:inline distT="0" distB="0" distL="0" distR="0" wp14:anchorId="5CBB18E4" wp14:editId="7EC37D37">
            <wp:extent cx="781159" cy="695422"/>
            <wp:effectExtent l="19050" t="19050" r="19050" b="285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695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- operacja na stanowisku MT01 jest zakończona, bony z magazynu części produkcyjnych są niewydane (nie powinno to mieć miejsca), części kupne wydane</w:t>
      </w:r>
    </w:p>
    <w:p w:rsidR="00381A86" w:rsidRDefault="00471588" w:rsidP="00EB36B7">
      <w:pPr>
        <w:jc w:val="both"/>
        <w:rPr>
          <w:rFonts w:ascii="Times New Roman" w:hAnsi="Times New Roman" w:cs="Times New Roman"/>
        </w:rPr>
      </w:pPr>
      <w:r w:rsidRPr="00381A86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217805</wp:posOffset>
            </wp:positionV>
            <wp:extent cx="1588770" cy="1650365"/>
            <wp:effectExtent l="19050" t="19050" r="11430" b="26035"/>
            <wp:wrapTight wrapText="bothSides">
              <wp:wrapPolygon edited="0">
                <wp:start x="-259" y="-249"/>
                <wp:lineTo x="-259" y="21691"/>
                <wp:lineTo x="21496" y="21691"/>
                <wp:lineTo x="21496" y="-249"/>
                <wp:lineTo x="-259" y="-249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650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A86" w:rsidRPr="00381A86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5239385</wp:posOffset>
            </wp:positionH>
            <wp:positionV relativeFrom="paragraph">
              <wp:posOffset>215257</wp:posOffset>
            </wp:positionV>
            <wp:extent cx="619211" cy="1238423"/>
            <wp:effectExtent l="19050" t="19050" r="28575" b="19050"/>
            <wp:wrapTight wrapText="bothSides">
              <wp:wrapPolygon edited="0">
                <wp:start x="-665" y="-332"/>
                <wp:lineTo x="-665" y="21600"/>
                <wp:lineTo x="21932" y="21600"/>
                <wp:lineTo x="21932" y="-332"/>
                <wp:lineTo x="-665" y="-332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123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A86">
        <w:rPr>
          <w:rFonts w:ascii="Times New Roman" w:hAnsi="Times New Roman" w:cs="Times New Roman"/>
        </w:rPr>
        <w:t>Kolejne kolum</w:t>
      </w:r>
      <w:r>
        <w:rPr>
          <w:rFonts w:ascii="Times New Roman" w:hAnsi="Times New Roman" w:cs="Times New Roman"/>
        </w:rPr>
        <w:t>ny zawierają oznaczenia złożeń:</w:t>
      </w:r>
    </w:p>
    <w:p w:rsidR="00381A86" w:rsidRDefault="00381A86" w:rsidP="00EB36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 względu na to, że do złożeń potrzebne jest wykonanie wielu części, pola odpowiadające złożeniom mogą posiadać znaczki, określające, czy w magazynie znajdują się wszystkie części potrzebne do pokrycia złożenia. Tick w górnej części oznacza części produkcyjne, natomiast w dolnej części – części kupne.</w:t>
      </w:r>
    </w:p>
    <w:p w:rsidR="00381A86" w:rsidRDefault="00381A86" w:rsidP="00EB36B7">
      <w:pPr>
        <w:jc w:val="both"/>
        <w:rPr>
          <w:rFonts w:ascii="Times New Roman" w:hAnsi="Times New Roman" w:cs="Times New Roman"/>
        </w:rPr>
      </w:pPr>
    </w:p>
    <w:p w:rsidR="00471588" w:rsidRDefault="00471588" w:rsidP="00EB36B7">
      <w:pPr>
        <w:jc w:val="both"/>
        <w:rPr>
          <w:rFonts w:ascii="Times New Roman" w:hAnsi="Times New Roman" w:cs="Times New Roman"/>
        </w:rPr>
      </w:pPr>
    </w:p>
    <w:p w:rsidR="00471588" w:rsidRDefault="00471588" w:rsidP="00EB36B7">
      <w:pPr>
        <w:jc w:val="both"/>
        <w:rPr>
          <w:rFonts w:ascii="Times New Roman" w:hAnsi="Times New Roman" w:cs="Times New Roman"/>
        </w:rPr>
      </w:pPr>
    </w:p>
    <w:p w:rsidR="00381A86" w:rsidRDefault="00381A86" w:rsidP="00EB36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Następnie w kolumnach jest pozostała część procesu montażowego.</w:t>
      </w:r>
    </w:p>
    <w:p w:rsidR="00381A86" w:rsidRDefault="00381A86" w:rsidP="00EB36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ostatniej kolumnie znajduje się data wysyłki. Jest to data kontraktowa, czyli pierwotna data potwierdzona klientowi jako ukończenie maszyny i wysyłka. Data ta nie jest aktualizowana w miarę rozwoju projektu, jest pierwotnym założeniem.</w:t>
      </w:r>
      <w:bookmarkStart w:id="0" w:name="_GoBack"/>
      <w:bookmarkEnd w:id="0"/>
    </w:p>
    <w:p w:rsidR="00381A86" w:rsidRPr="00EB36B7" w:rsidRDefault="00381A86" w:rsidP="00EB36B7">
      <w:pPr>
        <w:jc w:val="both"/>
        <w:rPr>
          <w:rFonts w:ascii="Times New Roman" w:hAnsi="Times New Roman" w:cs="Times New Roman"/>
        </w:rPr>
      </w:pPr>
    </w:p>
    <w:sectPr w:rsidR="00381A86" w:rsidRPr="00EB36B7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B7"/>
    <w:rsid w:val="002F2B6A"/>
    <w:rsid w:val="00381A86"/>
    <w:rsid w:val="00471588"/>
    <w:rsid w:val="0053742F"/>
    <w:rsid w:val="00860219"/>
    <w:rsid w:val="00A801D8"/>
    <w:rsid w:val="00E63822"/>
    <w:rsid w:val="00EB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F2445-051C-4A19-A7E9-3CD75EDF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7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37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3742F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374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374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374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">
    <w:name w:val="List"/>
    <w:basedOn w:val="Normalny"/>
    <w:uiPriority w:val="99"/>
    <w:unhideWhenUsed/>
    <w:rsid w:val="0053742F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3742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3742F"/>
  </w:style>
  <w:style w:type="character" w:styleId="Odwoaniedokomentarza">
    <w:name w:val="annotation reference"/>
    <w:basedOn w:val="Domylnaczcionkaakapitu"/>
    <w:uiPriority w:val="99"/>
    <w:semiHidden/>
    <w:unhideWhenUsed/>
    <w:rsid w:val="005374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374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374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374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3742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3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7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564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3</cp:revision>
  <dcterms:created xsi:type="dcterms:W3CDTF">2018-02-16T11:19:00Z</dcterms:created>
  <dcterms:modified xsi:type="dcterms:W3CDTF">2018-02-16T11:51:00Z</dcterms:modified>
</cp:coreProperties>
</file>