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AC2" w:rsidRDefault="00E727E6">
      <w:r>
        <w:t xml:space="preserve">Until test-commands; </w:t>
      </w:r>
      <w:proofErr w:type="spellStart"/>
      <w:r>
        <w:t>dp</w:t>
      </w:r>
      <w:proofErr w:type="spellEnd"/>
      <w:r>
        <w:t xml:space="preserve"> consequent-commands; done</w:t>
      </w:r>
    </w:p>
    <w:p w:rsidR="00E727E6" w:rsidRDefault="00E727E6">
      <w:r>
        <w:t>Does stuff until the test-command is true</w:t>
      </w:r>
    </w:p>
    <w:p w:rsidR="00E727E6" w:rsidRDefault="00E727E6">
      <w:r>
        <w:t>Functions:</w:t>
      </w:r>
      <w:r>
        <w:br/>
        <w:t>name () compound-command [ redirections  ] or</w:t>
      </w:r>
    </w:p>
    <w:p w:rsidR="00E727E6" w:rsidRDefault="00E727E6">
      <w:r>
        <w:t>Function name [()] compound</w:t>
      </w:r>
      <w:bookmarkStart w:id="0" w:name="_GoBack"/>
      <w:bookmarkEnd w:id="0"/>
      <w:r>
        <w:t>-command [ redirections ]</w:t>
      </w:r>
    </w:p>
    <w:sectPr w:rsidR="00E7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E6"/>
    <w:rsid w:val="007B4607"/>
    <w:rsid w:val="008F0AC2"/>
    <w:rsid w:val="00E7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2C27"/>
  <w15:chartTrackingRefBased/>
  <w15:docId w15:val="{2FFAEE62-1590-4A40-8F32-77101A5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2016-12-07T00:25:00Z</dcterms:created>
  <dcterms:modified xsi:type="dcterms:W3CDTF">2016-12-07T02:30:00Z</dcterms:modified>
</cp:coreProperties>
</file>