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 Planning and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Backlog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"https://docs.google.com/document/d/1mRN8mExHMzP24sV48C1quK7DlTh9qJMpeHuZaMhE5JE/edit?usp=share_link"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https://docs.google.com/document/d/1mRN8mExHMzP24sV48C1quK7DlTh9qJMpeHuZaMhE5JE/edit?usp=share_link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