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D883" w14:textId="751FD9D7" w:rsidR="000A29FF" w:rsidRDefault="00F60F62" w:rsidP="00F60F62">
      <w:pPr>
        <w:pStyle w:val="Heading1"/>
      </w:pPr>
      <w:r>
        <w:t xml:space="preserve">Inject </w:t>
      </w:r>
      <w:r w:rsidR="00281D1C">
        <w:t>0</w:t>
      </w:r>
      <w:r w:rsidR="007705A2">
        <w:t>4</w:t>
      </w:r>
      <w:r>
        <w:t>,</w:t>
      </w:r>
    </w:p>
    <w:p w14:paraId="70DF6DBF" w14:textId="77777777" w:rsidR="00F60F62" w:rsidRDefault="00F60F62" w:rsidP="00F60F62"/>
    <w:p w14:paraId="09271432" w14:textId="2A28D122" w:rsidR="00F60F62" w:rsidRDefault="00F60F62" w:rsidP="00F60F62">
      <w:pPr>
        <w:pStyle w:val="Heading2"/>
      </w:pPr>
      <w:r>
        <w:t xml:space="preserve">Subject: </w:t>
      </w:r>
      <w:r w:rsidR="007705A2">
        <w:t>Password Policy and Assessment</w:t>
      </w:r>
    </w:p>
    <w:p w14:paraId="0C5097E7" w14:textId="77777777" w:rsidR="00F60F62" w:rsidRDefault="00F60F62" w:rsidP="00F60F62"/>
    <w:p w14:paraId="2653393D" w14:textId="14D55C3A" w:rsidR="00281D1C" w:rsidRDefault="00AA10F3" w:rsidP="007705A2">
      <w:pPr>
        <w:pStyle w:val="Heading3"/>
      </w:pPr>
      <w:r>
        <w:t xml:space="preserve">Dear </w:t>
      </w:r>
      <w:r w:rsidR="00281D1C">
        <w:t>Personnel</w:t>
      </w:r>
      <w:r>
        <w:t>,</w:t>
      </w:r>
    </w:p>
    <w:p w14:paraId="1270D16A" w14:textId="33671675" w:rsidR="007705A2" w:rsidRDefault="007705A2" w:rsidP="00AA10F3">
      <w:r>
        <w:tab/>
        <w:t>As we strive for the best in security within Kaiba Corporation, we must provide a strict password policy that is applicable to our employees, hosts, and services that exist within our infrastructure.</w:t>
      </w:r>
    </w:p>
    <w:p w14:paraId="17C01DDF" w14:textId="0FDC1FD0" w:rsidR="007705A2" w:rsidRDefault="007705A2" w:rsidP="00AA10F3">
      <w:r>
        <w:tab/>
        <w:t>The policy should include the following:</w:t>
      </w:r>
    </w:p>
    <w:p w14:paraId="13657B9A" w14:textId="0D4D3103" w:rsidR="007705A2" w:rsidRDefault="007705A2" w:rsidP="007705A2">
      <w:pPr>
        <w:pStyle w:val="ListParagraph"/>
        <w:numPr>
          <w:ilvl w:val="0"/>
          <w:numId w:val="5"/>
        </w:numPr>
      </w:pPr>
      <w:r>
        <w:t>Password Complexity</w:t>
      </w:r>
    </w:p>
    <w:p w14:paraId="61A06479" w14:textId="494A3732" w:rsidR="007705A2" w:rsidRDefault="007705A2" w:rsidP="007705A2">
      <w:pPr>
        <w:pStyle w:val="ListParagraph"/>
        <w:numPr>
          <w:ilvl w:val="0"/>
          <w:numId w:val="5"/>
        </w:numPr>
      </w:pPr>
      <w:r>
        <w:t>Expiration Times</w:t>
      </w:r>
    </w:p>
    <w:p w14:paraId="536A15AB" w14:textId="6CC1B654" w:rsidR="007705A2" w:rsidRDefault="007705A2" w:rsidP="007705A2">
      <w:pPr>
        <w:pStyle w:val="ListParagraph"/>
        <w:numPr>
          <w:ilvl w:val="0"/>
          <w:numId w:val="5"/>
        </w:numPr>
      </w:pPr>
      <w:r>
        <w:t>Rotation Durations</w:t>
      </w:r>
    </w:p>
    <w:p w14:paraId="6E426A36" w14:textId="6B219225" w:rsidR="007705A2" w:rsidRDefault="007705A2" w:rsidP="007705A2">
      <w:pPr>
        <w:pStyle w:val="ListParagraph"/>
        <w:numPr>
          <w:ilvl w:val="0"/>
          <w:numId w:val="5"/>
        </w:numPr>
      </w:pPr>
      <w:r>
        <w:t>Enforcement</w:t>
      </w:r>
    </w:p>
    <w:p w14:paraId="4F05A7AF" w14:textId="61A4A3E3" w:rsidR="007705A2" w:rsidRDefault="007705A2" w:rsidP="007705A2">
      <w:pPr>
        <w:pStyle w:val="ListParagraph"/>
        <w:numPr>
          <w:ilvl w:val="0"/>
          <w:numId w:val="5"/>
        </w:numPr>
      </w:pPr>
      <w:r>
        <w:t>Repercussions for Failing to Adhere</w:t>
      </w:r>
    </w:p>
    <w:p w14:paraId="45910D48" w14:textId="1997C4A1" w:rsidR="007705A2" w:rsidRDefault="007705A2" w:rsidP="007705A2">
      <w:pPr>
        <w:pStyle w:val="ListParagraph"/>
        <w:numPr>
          <w:ilvl w:val="0"/>
          <w:numId w:val="5"/>
        </w:numPr>
      </w:pPr>
      <w:r>
        <w:t>Storage of Password</w:t>
      </w:r>
    </w:p>
    <w:p w14:paraId="50930B73" w14:textId="1DC763FE" w:rsidR="007705A2" w:rsidRDefault="007705A2" w:rsidP="007705A2">
      <w:pPr>
        <w:pStyle w:val="ListParagraph"/>
        <w:numPr>
          <w:ilvl w:val="0"/>
          <w:numId w:val="5"/>
        </w:numPr>
      </w:pPr>
      <w:r>
        <w:t>Other acceptable forms of identification</w:t>
      </w:r>
    </w:p>
    <w:p w14:paraId="03A723C4" w14:textId="7277375F" w:rsidR="007705A2" w:rsidRDefault="007705A2" w:rsidP="007705A2">
      <w:pPr>
        <w:ind w:firstLine="720"/>
        <w:jc w:val="both"/>
      </w:pPr>
      <w:r>
        <w:t xml:space="preserve">Additionally, please provide a draft which briefly discusses our password policy that can be sent to our employees via email. Remember not </w:t>
      </w:r>
      <w:proofErr w:type="gramStart"/>
      <w:r>
        <w:t>too</w:t>
      </w:r>
      <w:proofErr w:type="gramEnd"/>
      <w:r>
        <w:t xml:space="preserve"> wordy! I am not reading the constitution, it’s an email!</w:t>
      </w:r>
    </w:p>
    <w:p w14:paraId="67BD80BF" w14:textId="28B0B23B" w:rsidR="007705A2" w:rsidRDefault="007705A2" w:rsidP="007705A2">
      <w:pPr>
        <w:ind w:firstLine="720"/>
        <w:jc w:val="both"/>
      </w:pPr>
      <w:r>
        <w:t>Moreover, provide a brief assessment of the password security within our current users within our infrastructure</w:t>
      </w:r>
    </w:p>
    <w:p w14:paraId="3269FF04" w14:textId="77777777" w:rsidR="004E676F" w:rsidRDefault="004E676F" w:rsidP="00AA10F3"/>
    <w:p w14:paraId="5A9F2281" w14:textId="13E16418" w:rsidR="00841179" w:rsidRDefault="00281D1C" w:rsidP="00841179">
      <w:r>
        <w:t>Best,</w:t>
      </w:r>
    </w:p>
    <w:p w14:paraId="7CB131B3" w14:textId="2745B447" w:rsidR="00281D1C" w:rsidRPr="00281D1C" w:rsidRDefault="00281D1C" w:rsidP="00841179">
      <w:r>
        <w:t>AB</w:t>
      </w:r>
    </w:p>
    <w:p w14:paraId="7ADEF6DB" w14:textId="454339A9" w:rsidR="00841179" w:rsidRPr="004E676F" w:rsidRDefault="00841179" w:rsidP="00AA10F3">
      <w:r>
        <w:t xml:space="preserve"> </w:t>
      </w:r>
    </w:p>
    <w:sectPr w:rsidR="00841179" w:rsidRPr="004E676F" w:rsidSect="004E676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41068" w14:textId="77777777" w:rsidR="00423375" w:rsidRDefault="00423375" w:rsidP="00017CFC">
      <w:pPr>
        <w:spacing w:after="0" w:line="240" w:lineRule="auto"/>
      </w:pPr>
      <w:r>
        <w:separator/>
      </w:r>
    </w:p>
  </w:endnote>
  <w:endnote w:type="continuationSeparator" w:id="0">
    <w:p w14:paraId="15040F38" w14:textId="77777777" w:rsidR="00423375" w:rsidRDefault="00423375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DCEE7" w14:textId="77777777" w:rsidR="00423375" w:rsidRDefault="00423375" w:rsidP="00017CFC">
      <w:pPr>
        <w:spacing w:after="0" w:line="240" w:lineRule="auto"/>
      </w:pPr>
      <w:r>
        <w:separator/>
      </w:r>
    </w:p>
  </w:footnote>
  <w:footnote w:type="continuationSeparator" w:id="0">
    <w:p w14:paraId="0681F2EF" w14:textId="77777777" w:rsidR="00423375" w:rsidRDefault="00423375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CBF2A" w14:textId="002D86F1" w:rsidR="006211CE" w:rsidRPr="00F60F62" w:rsidRDefault="00F60F62">
    <w:pPr>
      <w:pStyle w:val="Header"/>
      <w:rPr>
        <w:color w:val="FF0000"/>
      </w:rPr>
    </w:pPr>
    <w:r w:rsidRPr="00F60F62">
      <w:rPr>
        <w:noProof/>
        <w:color w:val="FF0000"/>
      </w:rPr>
      <w:drawing>
        <wp:anchor distT="0" distB="0" distL="114300" distR="114300" simplePos="0" relativeHeight="251662336" behindDoc="1" locked="0" layoutInCell="1" allowOverlap="1" wp14:anchorId="5D49C260" wp14:editId="618DB28F">
          <wp:simplePos x="0" y="0"/>
          <wp:positionH relativeFrom="margin">
            <wp:posOffset>5400675</wp:posOffset>
          </wp:positionH>
          <wp:positionV relativeFrom="paragraph">
            <wp:posOffset>-433387</wp:posOffset>
          </wp:positionV>
          <wp:extent cx="1409700" cy="1409700"/>
          <wp:effectExtent l="0" t="0" r="0" b="0"/>
          <wp:wrapSquare wrapText="bothSides"/>
          <wp:docPr id="179242259" name="Picture 179242259" descr="Kaiba Corp Emblem - 3&quot; Decal Sticker – Shop Yu-Gi-Oh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iba Corp Emblem - 3&quot; Decal Sticker – Shop Yu-Gi-Oh!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29FF" w:rsidRPr="00F60F62">
      <w:rPr>
        <w:color w:val="FF0000"/>
      </w:rPr>
      <w:t xml:space="preserve">Inject </w:t>
    </w:r>
    <w:r w:rsidR="00281D1C">
      <w:rPr>
        <w:color w:val="FF0000"/>
      </w:rPr>
      <w:t>0</w:t>
    </w:r>
    <w:r w:rsidR="007705A2">
      <w:rPr>
        <w:color w:val="FF0000"/>
      </w:rPr>
      <w:t>4</w:t>
    </w:r>
    <w:r w:rsidR="00281D1C">
      <w:rPr>
        <w:color w:val="FF0000"/>
      </w:rPr>
      <w:t xml:space="preserve">: The Preamble – </w:t>
    </w:r>
    <w:r w:rsidR="006211CE">
      <w:rPr>
        <w:color w:val="FF0000"/>
      </w:rPr>
      <w:t>Inject – Policy</w:t>
    </w:r>
  </w:p>
  <w:p w14:paraId="4D89F4C0" w14:textId="77777777" w:rsidR="00F60F62" w:rsidRDefault="00F60F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7560DA"/>
    <w:multiLevelType w:val="hybridMultilevel"/>
    <w:tmpl w:val="A36AC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714823">
    <w:abstractNumId w:val="3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2"/>
  </w:num>
  <w:num w:numId="5" w16cid:durableId="1018506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A29FF"/>
    <w:rsid w:val="0018757A"/>
    <w:rsid w:val="0025708F"/>
    <w:rsid w:val="0028190A"/>
    <w:rsid w:val="00281D1C"/>
    <w:rsid w:val="00300DA3"/>
    <w:rsid w:val="00306811"/>
    <w:rsid w:val="00423375"/>
    <w:rsid w:val="004E676F"/>
    <w:rsid w:val="006211CE"/>
    <w:rsid w:val="006F0D76"/>
    <w:rsid w:val="007705A2"/>
    <w:rsid w:val="00841179"/>
    <w:rsid w:val="00900820"/>
    <w:rsid w:val="0096609A"/>
    <w:rsid w:val="009F3DEF"/>
    <w:rsid w:val="00AA10F3"/>
    <w:rsid w:val="00BE5C77"/>
    <w:rsid w:val="00D23709"/>
    <w:rsid w:val="00D561DF"/>
    <w:rsid w:val="00D75231"/>
    <w:rsid w:val="00E30B4B"/>
    <w:rsid w:val="00EB40FF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2</cp:revision>
  <dcterms:created xsi:type="dcterms:W3CDTF">2024-12-26T05:29:00Z</dcterms:created>
  <dcterms:modified xsi:type="dcterms:W3CDTF">2024-12-26T05:29:00Z</dcterms:modified>
</cp:coreProperties>
</file>