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CA23A1" w:rsidRPr="00AE695C" w:rsidRDefault="00CA23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CA23A1" w:rsidRPr="00AE695C" w:rsidRDefault="00CA23A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6F6256C" w14:textId="77777777" w:rsidR="00CA23A1"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CA23A1" w:rsidRPr="003B78DF">
            <w:rPr>
              <w:noProof/>
              <w:snapToGrid w:val="0"/>
              <w:color w:val="000000"/>
              <w:w w:val="0"/>
            </w:rPr>
            <w:t>Chapter 1.</w:t>
          </w:r>
          <w:r w:rsidR="00CA23A1">
            <w:rPr>
              <w:rFonts w:asciiTheme="minorHAnsi" w:eastAsiaTheme="minorEastAsia" w:hAnsiTheme="minorHAnsi"/>
              <w:noProof/>
              <w:lang w:val="en-US" w:eastAsia="ja-JP"/>
            </w:rPr>
            <w:tab/>
          </w:r>
          <w:r w:rsidR="00CA23A1">
            <w:rPr>
              <w:noProof/>
            </w:rPr>
            <w:t>Introduction</w:t>
          </w:r>
          <w:r w:rsidR="00CA23A1">
            <w:rPr>
              <w:noProof/>
            </w:rPr>
            <w:tab/>
          </w:r>
          <w:r w:rsidR="00CA23A1">
            <w:rPr>
              <w:noProof/>
            </w:rPr>
            <w:fldChar w:fldCharType="begin"/>
          </w:r>
          <w:r w:rsidR="00CA23A1">
            <w:rPr>
              <w:noProof/>
            </w:rPr>
            <w:instrText xml:space="preserve"> PAGEREF _Toc333099161 \h </w:instrText>
          </w:r>
          <w:r w:rsidR="00CA23A1">
            <w:rPr>
              <w:noProof/>
            </w:rPr>
          </w:r>
          <w:r w:rsidR="00CA23A1">
            <w:rPr>
              <w:noProof/>
            </w:rPr>
            <w:fldChar w:fldCharType="separate"/>
          </w:r>
          <w:r w:rsidR="00CA23A1">
            <w:rPr>
              <w:noProof/>
            </w:rPr>
            <w:t>7</w:t>
          </w:r>
          <w:r w:rsidR="00CA23A1">
            <w:rPr>
              <w:noProof/>
            </w:rPr>
            <w:fldChar w:fldCharType="end"/>
          </w:r>
        </w:p>
        <w:p w14:paraId="5C0698CB"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_Toc333099162 \h </w:instrText>
          </w:r>
          <w:r>
            <w:rPr>
              <w:noProof/>
            </w:rPr>
          </w:r>
          <w:r>
            <w:rPr>
              <w:noProof/>
            </w:rPr>
            <w:fldChar w:fldCharType="separate"/>
          </w:r>
          <w:r>
            <w:rPr>
              <w:noProof/>
            </w:rPr>
            <w:t>8</w:t>
          </w:r>
          <w:r>
            <w:rPr>
              <w:noProof/>
            </w:rPr>
            <w:fldChar w:fldCharType="end"/>
          </w:r>
        </w:p>
        <w:p w14:paraId="042087A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_Toc333099163 \h </w:instrText>
          </w:r>
          <w:r>
            <w:rPr>
              <w:noProof/>
            </w:rPr>
          </w:r>
          <w:r>
            <w:rPr>
              <w:noProof/>
            </w:rPr>
            <w:fldChar w:fldCharType="separate"/>
          </w:r>
          <w:r>
            <w:rPr>
              <w:noProof/>
            </w:rPr>
            <w:t>9</w:t>
          </w:r>
          <w:r>
            <w:rPr>
              <w:noProof/>
            </w:rPr>
            <w:fldChar w:fldCharType="end"/>
          </w:r>
        </w:p>
        <w:p w14:paraId="6EFFE3D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_Toc333099164 \h </w:instrText>
          </w:r>
          <w:r>
            <w:rPr>
              <w:noProof/>
            </w:rPr>
          </w:r>
          <w:r>
            <w:rPr>
              <w:noProof/>
            </w:rPr>
            <w:fldChar w:fldCharType="separate"/>
          </w:r>
          <w:r>
            <w:rPr>
              <w:noProof/>
            </w:rPr>
            <w:t>9</w:t>
          </w:r>
          <w:r>
            <w:rPr>
              <w:noProof/>
            </w:rPr>
            <w:fldChar w:fldCharType="end"/>
          </w:r>
        </w:p>
        <w:p w14:paraId="69D452F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_Toc333099165 \h </w:instrText>
          </w:r>
          <w:r>
            <w:rPr>
              <w:noProof/>
            </w:rPr>
          </w:r>
          <w:r>
            <w:rPr>
              <w:noProof/>
            </w:rPr>
            <w:fldChar w:fldCharType="separate"/>
          </w:r>
          <w:r>
            <w:rPr>
              <w:noProof/>
            </w:rPr>
            <w:t>9</w:t>
          </w:r>
          <w:r>
            <w:rPr>
              <w:noProof/>
            </w:rPr>
            <w:fldChar w:fldCharType="end"/>
          </w:r>
        </w:p>
        <w:p w14:paraId="1180DA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_Toc333099166 \h </w:instrText>
          </w:r>
          <w:r>
            <w:rPr>
              <w:noProof/>
            </w:rPr>
          </w:r>
          <w:r>
            <w:rPr>
              <w:noProof/>
            </w:rPr>
            <w:fldChar w:fldCharType="separate"/>
          </w:r>
          <w:r>
            <w:rPr>
              <w:noProof/>
            </w:rPr>
            <w:t>10</w:t>
          </w:r>
          <w:r>
            <w:rPr>
              <w:noProof/>
            </w:rPr>
            <w:fldChar w:fldCharType="end"/>
          </w:r>
        </w:p>
        <w:p w14:paraId="1755CB7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_Toc333099167 \h </w:instrText>
          </w:r>
          <w:r>
            <w:rPr>
              <w:noProof/>
            </w:rPr>
          </w:r>
          <w:r>
            <w:rPr>
              <w:noProof/>
            </w:rPr>
            <w:fldChar w:fldCharType="separate"/>
          </w:r>
          <w:r>
            <w:rPr>
              <w:noProof/>
            </w:rPr>
            <w:t>13</w:t>
          </w:r>
          <w:r>
            <w:rPr>
              <w:noProof/>
            </w:rPr>
            <w:fldChar w:fldCharType="end"/>
          </w:r>
        </w:p>
        <w:p w14:paraId="516BD0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_Toc333099168 \h </w:instrText>
          </w:r>
          <w:r>
            <w:rPr>
              <w:noProof/>
            </w:rPr>
          </w:r>
          <w:r>
            <w:rPr>
              <w:noProof/>
            </w:rPr>
            <w:fldChar w:fldCharType="separate"/>
          </w:r>
          <w:r>
            <w:rPr>
              <w:noProof/>
            </w:rPr>
            <w:t>15</w:t>
          </w:r>
          <w:r>
            <w:rPr>
              <w:noProof/>
            </w:rPr>
            <w:fldChar w:fldCharType="end"/>
          </w:r>
        </w:p>
        <w:p w14:paraId="302010CC"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_Toc333099169 \h </w:instrText>
          </w:r>
          <w:r>
            <w:rPr>
              <w:noProof/>
            </w:rPr>
          </w:r>
          <w:r>
            <w:rPr>
              <w:noProof/>
            </w:rPr>
            <w:fldChar w:fldCharType="separate"/>
          </w:r>
          <w:r>
            <w:rPr>
              <w:noProof/>
            </w:rPr>
            <w:t>15</w:t>
          </w:r>
          <w:r>
            <w:rPr>
              <w:noProof/>
            </w:rPr>
            <w:fldChar w:fldCharType="end"/>
          </w:r>
        </w:p>
        <w:p w14:paraId="59311FC6"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_Toc333099170 \h </w:instrText>
          </w:r>
          <w:r>
            <w:rPr>
              <w:noProof/>
            </w:rPr>
          </w:r>
          <w:r>
            <w:rPr>
              <w:noProof/>
            </w:rPr>
            <w:fldChar w:fldCharType="separate"/>
          </w:r>
          <w:r>
            <w:rPr>
              <w:noProof/>
            </w:rPr>
            <w:t>16</w:t>
          </w:r>
          <w:r>
            <w:rPr>
              <w:noProof/>
            </w:rPr>
            <w:fldChar w:fldCharType="end"/>
          </w:r>
        </w:p>
        <w:p w14:paraId="4C9CDB9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_Toc333099171 \h </w:instrText>
          </w:r>
          <w:r>
            <w:rPr>
              <w:noProof/>
            </w:rPr>
          </w:r>
          <w:r>
            <w:rPr>
              <w:noProof/>
            </w:rPr>
            <w:fldChar w:fldCharType="separate"/>
          </w:r>
          <w:r>
            <w:rPr>
              <w:noProof/>
            </w:rPr>
            <w:t>17</w:t>
          </w:r>
          <w:r>
            <w:rPr>
              <w:noProof/>
            </w:rPr>
            <w:fldChar w:fldCharType="end"/>
          </w:r>
        </w:p>
        <w:p w14:paraId="38A07E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_Toc333099172 \h </w:instrText>
          </w:r>
          <w:r>
            <w:rPr>
              <w:noProof/>
            </w:rPr>
          </w:r>
          <w:r>
            <w:rPr>
              <w:noProof/>
            </w:rPr>
            <w:fldChar w:fldCharType="separate"/>
          </w:r>
          <w:r>
            <w:rPr>
              <w:noProof/>
            </w:rPr>
            <w:t>19</w:t>
          </w:r>
          <w:r>
            <w:rPr>
              <w:noProof/>
            </w:rPr>
            <w:fldChar w:fldCharType="end"/>
          </w:r>
        </w:p>
        <w:p w14:paraId="002C731C"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_Toc333099173 \h </w:instrText>
          </w:r>
          <w:r>
            <w:rPr>
              <w:noProof/>
            </w:rPr>
          </w:r>
          <w:r>
            <w:rPr>
              <w:noProof/>
            </w:rPr>
            <w:fldChar w:fldCharType="separate"/>
          </w:r>
          <w:r>
            <w:rPr>
              <w:noProof/>
            </w:rPr>
            <w:t>20</w:t>
          </w:r>
          <w:r>
            <w:rPr>
              <w:noProof/>
            </w:rPr>
            <w:fldChar w:fldCharType="end"/>
          </w:r>
        </w:p>
        <w:p w14:paraId="4448B258"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_Toc333099174 \h </w:instrText>
          </w:r>
          <w:r>
            <w:rPr>
              <w:noProof/>
            </w:rPr>
          </w:r>
          <w:r>
            <w:rPr>
              <w:noProof/>
            </w:rPr>
            <w:fldChar w:fldCharType="separate"/>
          </w:r>
          <w:r>
            <w:rPr>
              <w:noProof/>
            </w:rPr>
            <w:t>22</w:t>
          </w:r>
          <w:r>
            <w:rPr>
              <w:noProof/>
            </w:rPr>
            <w:fldChar w:fldCharType="end"/>
          </w:r>
        </w:p>
        <w:p w14:paraId="33EEA4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_Toc333099175 \h </w:instrText>
          </w:r>
          <w:r>
            <w:rPr>
              <w:noProof/>
            </w:rPr>
          </w:r>
          <w:r>
            <w:rPr>
              <w:noProof/>
            </w:rPr>
            <w:fldChar w:fldCharType="separate"/>
          </w:r>
          <w:r>
            <w:rPr>
              <w:noProof/>
            </w:rPr>
            <w:t>24</w:t>
          </w:r>
          <w:r>
            <w:rPr>
              <w:noProof/>
            </w:rPr>
            <w:fldChar w:fldCharType="end"/>
          </w:r>
        </w:p>
        <w:p w14:paraId="651C2749"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_Toc333099176 \h </w:instrText>
          </w:r>
          <w:r>
            <w:rPr>
              <w:noProof/>
            </w:rPr>
          </w:r>
          <w:r>
            <w:rPr>
              <w:noProof/>
            </w:rPr>
            <w:fldChar w:fldCharType="separate"/>
          </w:r>
          <w:r>
            <w:rPr>
              <w:noProof/>
            </w:rPr>
            <w:t>25</w:t>
          </w:r>
          <w:r>
            <w:rPr>
              <w:noProof/>
            </w:rPr>
            <w:fldChar w:fldCharType="end"/>
          </w:r>
        </w:p>
        <w:p w14:paraId="041C016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_Toc333099177 \h </w:instrText>
          </w:r>
          <w:r>
            <w:rPr>
              <w:noProof/>
            </w:rPr>
          </w:r>
          <w:r>
            <w:rPr>
              <w:noProof/>
            </w:rPr>
            <w:fldChar w:fldCharType="separate"/>
          </w:r>
          <w:r>
            <w:rPr>
              <w:noProof/>
            </w:rPr>
            <w:t>27</w:t>
          </w:r>
          <w:r>
            <w:rPr>
              <w:noProof/>
            </w:rPr>
            <w:fldChar w:fldCharType="end"/>
          </w:r>
        </w:p>
        <w:p w14:paraId="416F674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_Toc333099178 \h </w:instrText>
          </w:r>
          <w:r>
            <w:rPr>
              <w:noProof/>
            </w:rPr>
          </w:r>
          <w:r>
            <w:rPr>
              <w:noProof/>
            </w:rPr>
            <w:fldChar w:fldCharType="separate"/>
          </w:r>
          <w:r>
            <w:rPr>
              <w:noProof/>
            </w:rPr>
            <w:t>27</w:t>
          </w:r>
          <w:r>
            <w:rPr>
              <w:noProof/>
            </w:rPr>
            <w:fldChar w:fldCharType="end"/>
          </w:r>
        </w:p>
        <w:p w14:paraId="69D9B68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_Toc333099179 \h </w:instrText>
          </w:r>
          <w:r>
            <w:rPr>
              <w:noProof/>
            </w:rPr>
          </w:r>
          <w:r>
            <w:rPr>
              <w:noProof/>
            </w:rPr>
            <w:fldChar w:fldCharType="separate"/>
          </w:r>
          <w:r>
            <w:rPr>
              <w:noProof/>
            </w:rPr>
            <w:t>29</w:t>
          </w:r>
          <w:r>
            <w:rPr>
              <w:noProof/>
            </w:rPr>
            <w:fldChar w:fldCharType="end"/>
          </w:r>
        </w:p>
        <w:p w14:paraId="603B570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_Toc333099180 \h </w:instrText>
          </w:r>
          <w:r>
            <w:rPr>
              <w:noProof/>
            </w:rPr>
          </w:r>
          <w:r>
            <w:rPr>
              <w:noProof/>
            </w:rPr>
            <w:fldChar w:fldCharType="separate"/>
          </w:r>
          <w:r>
            <w:rPr>
              <w:noProof/>
            </w:rPr>
            <w:t>29</w:t>
          </w:r>
          <w:r>
            <w:rPr>
              <w:noProof/>
            </w:rPr>
            <w:fldChar w:fldCharType="end"/>
          </w:r>
        </w:p>
        <w:p w14:paraId="5F871537"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_Toc333099181 \h </w:instrText>
          </w:r>
          <w:r>
            <w:rPr>
              <w:noProof/>
            </w:rPr>
          </w:r>
          <w:r>
            <w:rPr>
              <w:noProof/>
            </w:rPr>
            <w:fldChar w:fldCharType="separate"/>
          </w:r>
          <w:r>
            <w:rPr>
              <w:noProof/>
            </w:rPr>
            <w:t>30</w:t>
          </w:r>
          <w:r>
            <w:rPr>
              <w:noProof/>
            </w:rPr>
            <w:fldChar w:fldCharType="end"/>
          </w:r>
        </w:p>
        <w:p w14:paraId="5C45BF1D"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_Toc333099182 \h </w:instrText>
          </w:r>
          <w:r>
            <w:rPr>
              <w:noProof/>
            </w:rPr>
          </w:r>
          <w:r>
            <w:rPr>
              <w:noProof/>
            </w:rPr>
            <w:fldChar w:fldCharType="separate"/>
          </w:r>
          <w:r>
            <w:rPr>
              <w:noProof/>
            </w:rPr>
            <w:t>31</w:t>
          </w:r>
          <w:r>
            <w:rPr>
              <w:noProof/>
            </w:rPr>
            <w:fldChar w:fldCharType="end"/>
          </w:r>
        </w:p>
        <w:p w14:paraId="7AC19718"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_Toc333099183 \h </w:instrText>
          </w:r>
          <w:r>
            <w:rPr>
              <w:noProof/>
            </w:rPr>
          </w:r>
          <w:r>
            <w:rPr>
              <w:noProof/>
            </w:rPr>
            <w:fldChar w:fldCharType="separate"/>
          </w:r>
          <w:r>
            <w:rPr>
              <w:noProof/>
            </w:rPr>
            <w:t>31</w:t>
          </w:r>
          <w:r>
            <w:rPr>
              <w:noProof/>
            </w:rPr>
            <w:fldChar w:fldCharType="end"/>
          </w:r>
        </w:p>
        <w:p w14:paraId="6FCE7292"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_Toc333099184 \h </w:instrText>
          </w:r>
          <w:r>
            <w:rPr>
              <w:noProof/>
            </w:rPr>
          </w:r>
          <w:r>
            <w:rPr>
              <w:noProof/>
            </w:rPr>
            <w:fldChar w:fldCharType="separate"/>
          </w:r>
          <w:r>
            <w:rPr>
              <w:noProof/>
            </w:rPr>
            <w:t>31</w:t>
          </w:r>
          <w:r>
            <w:rPr>
              <w:noProof/>
            </w:rPr>
            <w:fldChar w:fldCharType="end"/>
          </w:r>
        </w:p>
        <w:p w14:paraId="5E0E38C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_Toc333099185 \h </w:instrText>
          </w:r>
          <w:r>
            <w:rPr>
              <w:noProof/>
            </w:rPr>
          </w:r>
          <w:r>
            <w:rPr>
              <w:noProof/>
            </w:rPr>
            <w:fldChar w:fldCharType="separate"/>
          </w:r>
          <w:r>
            <w:rPr>
              <w:noProof/>
            </w:rPr>
            <w:t>32</w:t>
          </w:r>
          <w:r>
            <w:rPr>
              <w:noProof/>
            </w:rPr>
            <w:fldChar w:fldCharType="end"/>
          </w:r>
        </w:p>
        <w:p w14:paraId="62A63B1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_Toc333099186 \h </w:instrText>
          </w:r>
          <w:r>
            <w:rPr>
              <w:noProof/>
            </w:rPr>
          </w:r>
          <w:r>
            <w:rPr>
              <w:noProof/>
            </w:rPr>
            <w:fldChar w:fldCharType="separate"/>
          </w:r>
          <w:r>
            <w:rPr>
              <w:noProof/>
            </w:rPr>
            <w:t>32</w:t>
          </w:r>
          <w:r>
            <w:rPr>
              <w:noProof/>
            </w:rPr>
            <w:fldChar w:fldCharType="end"/>
          </w:r>
        </w:p>
        <w:p w14:paraId="1E35855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_Toc333099187 \h </w:instrText>
          </w:r>
          <w:r>
            <w:rPr>
              <w:noProof/>
            </w:rPr>
          </w:r>
          <w:r>
            <w:rPr>
              <w:noProof/>
            </w:rPr>
            <w:fldChar w:fldCharType="separate"/>
          </w:r>
          <w:r>
            <w:rPr>
              <w:noProof/>
            </w:rPr>
            <w:t>32</w:t>
          </w:r>
          <w:r>
            <w:rPr>
              <w:noProof/>
            </w:rPr>
            <w:fldChar w:fldCharType="end"/>
          </w:r>
        </w:p>
        <w:p w14:paraId="06487BD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_Toc333099188 \h </w:instrText>
          </w:r>
          <w:r>
            <w:rPr>
              <w:noProof/>
            </w:rPr>
          </w:r>
          <w:r>
            <w:rPr>
              <w:noProof/>
            </w:rPr>
            <w:fldChar w:fldCharType="separate"/>
          </w:r>
          <w:r>
            <w:rPr>
              <w:noProof/>
            </w:rPr>
            <w:t>33</w:t>
          </w:r>
          <w:r>
            <w:rPr>
              <w:noProof/>
            </w:rPr>
            <w:fldChar w:fldCharType="end"/>
          </w:r>
        </w:p>
        <w:p w14:paraId="25C309B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_Toc333099189 \h </w:instrText>
          </w:r>
          <w:r>
            <w:rPr>
              <w:noProof/>
            </w:rPr>
          </w:r>
          <w:r>
            <w:rPr>
              <w:noProof/>
            </w:rPr>
            <w:fldChar w:fldCharType="separate"/>
          </w:r>
          <w:r>
            <w:rPr>
              <w:noProof/>
            </w:rPr>
            <w:t>34</w:t>
          </w:r>
          <w:r>
            <w:rPr>
              <w:noProof/>
            </w:rPr>
            <w:fldChar w:fldCharType="end"/>
          </w:r>
        </w:p>
        <w:p w14:paraId="4659B1C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_Toc333099190 \h </w:instrText>
          </w:r>
          <w:r>
            <w:rPr>
              <w:noProof/>
            </w:rPr>
          </w:r>
          <w:r>
            <w:rPr>
              <w:noProof/>
            </w:rPr>
            <w:fldChar w:fldCharType="separate"/>
          </w:r>
          <w:r>
            <w:rPr>
              <w:noProof/>
            </w:rPr>
            <w:t>35</w:t>
          </w:r>
          <w:r>
            <w:rPr>
              <w:noProof/>
            </w:rPr>
            <w:fldChar w:fldCharType="end"/>
          </w:r>
        </w:p>
        <w:p w14:paraId="7A065E3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_Toc333099191 \h </w:instrText>
          </w:r>
          <w:r>
            <w:rPr>
              <w:noProof/>
            </w:rPr>
          </w:r>
          <w:r>
            <w:rPr>
              <w:noProof/>
            </w:rPr>
            <w:fldChar w:fldCharType="separate"/>
          </w:r>
          <w:r>
            <w:rPr>
              <w:noProof/>
            </w:rPr>
            <w:t>36</w:t>
          </w:r>
          <w:r>
            <w:rPr>
              <w:noProof/>
            </w:rPr>
            <w:fldChar w:fldCharType="end"/>
          </w:r>
        </w:p>
        <w:p w14:paraId="61591090"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_Toc333099192 \h </w:instrText>
          </w:r>
          <w:r>
            <w:rPr>
              <w:noProof/>
            </w:rPr>
          </w:r>
          <w:r>
            <w:rPr>
              <w:noProof/>
            </w:rPr>
            <w:fldChar w:fldCharType="separate"/>
          </w:r>
          <w:r>
            <w:rPr>
              <w:noProof/>
            </w:rPr>
            <w:t>37</w:t>
          </w:r>
          <w:r>
            <w:rPr>
              <w:noProof/>
            </w:rPr>
            <w:fldChar w:fldCharType="end"/>
          </w:r>
        </w:p>
        <w:p w14:paraId="30DD41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_Toc333099193 \h </w:instrText>
          </w:r>
          <w:r>
            <w:rPr>
              <w:noProof/>
            </w:rPr>
          </w:r>
          <w:r>
            <w:rPr>
              <w:noProof/>
            </w:rPr>
            <w:fldChar w:fldCharType="separate"/>
          </w:r>
          <w:r>
            <w:rPr>
              <w:noProof/>
            </w:rPr>
            <w:t>37</w:t>
          </w:r>
          <w:r>
            <w:rPr>
              <w:noProof/>
            </w:rPr>
            <w:fldChar w:fldCharType="end"/>
          </w:r>
        </w:p>
        <w:p w14:paraId="33192AA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_Toc333099194 \h </w:instrText>
          </w:r>
          <w:r>
            <w:rPr>
              <w:noProof/>
            </w:rPr>
          </w:r>
          <w:r>
            <w:rPr>
              <w:noProof/>
            </w:rPr>
            <w:fldChar w:fldCharType="separate"/>
          </w:r>
          <w:r>
            <w:rPr>
              <w:noProof/>
            </w:rPr>
            <w:t>40</w:t>
          </w:r>
          <w:r>
            <w:rPr>
              <w:noProof/>
            </w:rPr>
            <w:fldChar w:fldCharType="end"/>
          </w:r>
        </w:p>
        <w:p w14:paraId="6786B01F"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_Toc333099195 \h </w:instrText>
          </w:r>
          <w:r>
            <w:rPr>
              <w:noProof/>
            </w:rPr>
          </w:r>
          <w:r>
            <w:rPr>
              <w:noProof/>
            </w:rPr>
            <w:fldChar w:fldCharType="separate"/>
          </w:r>
          <w:r>
            <w:rPr>
              <w:noProof/>
            </w:rPr>
            <w:t>40</w:t>
          </w:r>
          <w:r>
            <w:rPr>
              <w:noProof/>
            </w:rPr>
            <w:fldChar w:fldCharType="end"/>
          </w:r>
        </w:p>
        <w:p w14:paraId="351F7279"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_Toc333099196 \h </w:instrText>
          </w:r>
          <w:r>
            <w:rPr>
              <w:noProof/>
            </w:rPr>
          </w:r>
          <w:r>
            <w:rPr>
              <w:noProof/>
            </w:rPr>
            <w:fldChar w:fldCharType="separate"/>
          </w:r>
          <w:r>
            <w:rPr>
              <w:noProof/>
            </w:rPr>
            <w:t>40</w:t>
          </w:r>
          <w:r>
            <w:rPr>
              <w:noProof/>
            </w:rPr>
            <w:fldChar w:fldCharType="end"/>
          </w:r>
        </w:p>
        <w:p w14:paraId="1277644D"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_Toc333099197 \h </w:instrText>
          </w:r>
          <w:r>
            <w:rPr>
              <w:noProof/>
            </w:rPr>
          </w:r>
          <w:r>
            <w:rPr>
              <w:noProof/>
            </w:rPr>
            <w:fldChar w:fldCharType="separate"/>
          </w:r>
          <w:r>
            <w:rPr>
              <w:noProof/>
            </w:rPr>
            <w:t>41</w:t>
          </w:r>
          <w:r>
            <w:rPr>
              <w:noProof/>
            </w:rPr>
            <w:fldChar w:fldCharType="end"/>
          </w:r>
        </w:p>
        <w:p w14:paraId="094F975F"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_Toc333099198 \h </w:instrText>
          </w:r>
          <w:r>
            <w:rPr>
              <w:noProof/>
            </w:rPr>
          </w:r>
          <w:r>
            <w:rPr>
              <w:noProof/>
            </w:rPr>
            <w:fldChar w:fldCharType="separate"/>
          </w:r>
          <w:r>
            <w:rPr>
              <w:noProof/>
            </w:rPr>
            <w:t>42</w:t>
          </w:r>
          <w:r>
            <w:rPr>
              <w:noProof/>
            </w:rPr>
            <w:fldChar w:fldCharType="end"/>
          </w:r>
        </w:p>
        <w:p w14:paraId="4D6ED03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_Toc333099199 \h </w:instrText>
          </w:r>
          <w:r>
            <w:rPr>
              <w:noProof/>
            </w:rPr>
          </w:r>
          <w:r>
            <w:rPr>
              <w:noProof/>
            </w:rPr>
            <w:fldChar w:fldCharType="separate"/>
          </w:r>
          <w:r>
            <w:rPr>
              <w:noProof/>
            </w:rPr>
            <w:t>42</w:t>
          </w:r>
          <w:r>
            <w:rPr>
              <w:noProof/>
            </w:rPr>
            <w:fldChar w:fldCharType="end"/>
          </w:r>
        </w:p>
        <w:p w14:paraId="2F375488"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_Toc333099200 \h </w:instrText>
          </w:r>
          <w:r>
            <w:rPr>
              <w:noProof/>
            </w:rPr>
          </w:r>
          <w:r>
            <w:rPr>
              <w:noProof/>
            </w:rPr>
            <w:fldChar w:fldCharType="separate"/>
          </w:r>
          <w:r>
            <w:rPr>
              <w:noProof/>
            </w:rPr>
            <w:t>43</w:t>
          </w:r>
          <w:r>
            <w:rPr>
              <w:noProof/>
            </w:rPr>
            <w:fldChar w:fldCharType="end"/>
          </w:r>
        </w:p>
        <w:p w14:paraId="78B2AAD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_Toc333099201 \h </w:instrText>
          </w:r>
          <w:r>
            <w:rPr>
              <w:noProof/>
            </w:rPr>
          </w:r>
          <w:r>
            <w:rPr>
              <w:noProof/>
            </w:rPr>
            <w:fldChar w:fldCharType="separate"/>
          </w:r>
          <w:r>
            <w:rPr>
              <w:noProof/>
            </w:rPr>
            <w:t>43</w:t>
          </w:r>
          <w:r>
            <w:rPr>
              <w:noProof/>
            </w:rPr>
            <w:fldChar w:fldCharType="end"/>
          </w:r>
        </w:p>
        <w:p w14:paraId="7951C8BB"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_Toc333099202 \h </w:instrText>
          </w:r>
          <w:r>
            <w:rPr>
              <w:noProof/>
            </w:rPr>
          </w:r>
          <w:r>
            <w:rPr>
              <w:noProof/>
            </w:rPr>
            <w:fldChar w:fldCharType="separate"/>
          </w:r>
          <w:r>
            <w:rPr>
              <w:noProof/>
            </w:rPr>
            <w:t>45</w:t>
          </w:r>
          <w:r>
            <w:rPr>
              <w:noProof/>
            </w:rPr>
            <w:fldChar w:fldCharType="end"/>
          </w:r>
        </w:p>
        <w:p w14:paraId="518EB6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_Toc333099203 \h </w:instrText>
          </w:r>
          <w:r>
            <w:rPr>
              <w:noProof/>
            </w:rPr>
          </w:r>
          <w:r>
            <w:rPr>
              <w:noProof/>
            </w:rPr>
            <w:fldChar w:fldCharType="separate"/>
          </w:r>
          <w:r>
            <w:rPr>
              <w:noProof/>
            </w:rPr>
            <w:t>45</w:t>
          </w:r>
          <w:r>
            <w:rPr>
              <w:noProof/>
            </w:rPr>
            <w:fldChar w:fldCharType="end"/>
          </w:r>
        </w:p>
        <w:p w14:paraId="6AF1B87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_Toc333099204 \h </w:instrText>
          </w:r>
          <w:r>
            <w:rPr>
              <w:noProof/>
            </w:rPr>
          </w:r>
          <w:r>
            <w:rPr>
              <w:noProof/>
            </w:rPr>
            <w:fldChar w:fldCharType="separate"/>
          </w:r>
          <w:r>
            <w:rPr>
              <w:noProof/>
            </w:rPr>
            <w:t>46</w:t>
          </w:r>
          <w:r>
            <w:rPr>
              <w:noProof/>
            </w:rPr>
            <w:fldChar w:fldCharType="end"/>
          </w:r>
        </w:p>
        <w:p w14:paraId="563FA96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_Toc333099205 \h </w:instrText>
          </w:r>
          <w:r>
            <w:rPr>
              <w:noProof/>
            </w:rPr>
          </w:r>
          <w:r>
            <w:rPr>
              <w:noProof/>
            </w:rPr>
            <w:fldChar w:fldCharType="separate"/>
          </w:r>
          <w:r>
            <w:rPr>
              <w:noProof/>
            </w:rPr>
            <w:t>48</w:t>
          </w:r>
          <w:r>
            <w:rPr>
              <w:noProof/>
            </w:rPr>
            <w:fldChar w:fldCharType="end"/>
          </w:r>
        </w:p>
        <w:p w14:paraId="63533A3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_Toc333099206 \h </w:instrText>
          </w:r>
          <w:r>
            <w:rPr>
              <w:noProof/>
            </w:rPr>
          </w:r>
          <w:r>
            <w:rPr>
              <w:noProof/>
            </w:rPr>
            <w:fldChar w:fldCharType="separate"/>
          </w:r>
          <w:r>
            <w:rPr>
              <w:noProof/>
            </w:rPr>
            <w:t>48</w:t>
          </w:r>
          <w:r>
            <w:rPr>
              <w:noProof/>
            </w:rPr>
            <w:fldChar w:fldCharType="end"/>
          </w:r>
        </w:p>
        <w:p w14:paraId="0AED7A12"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_Toc333099207 \h </w:instrText>
          </w:r>
          <w:r>
            <w:rPr>
              <w:noProof/>
            </w:rPr>
          </w:r>
          <w:r>
            <w:rPr>
              <w:noProof/>
            </w:rPr>
            <w:fldChar w:fldCharType="separate"/>
          </w:r>
          <w:r>
            <w:rPr>
              <w:noProof/>
            </w:rPr>
            <w:t>48</w:t>
          </w:r>
          <w:r>
            <w:rPr>
              <w:noProof/>
            </w:rPr>
            <w:fldChar w:fldCharType="end"/>
          </w:r>
        </w:p>
        <w:p w14:paraId="5370C474"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_Toc333099208 \h </w:instrText>
          </w:r>
          <w:r>
            <w:rPr>
              <w:noProof/>
            </w:rPr>
          </w:r>
          <w:r>
            <w:rPr>
              <w:noProof/>
            </w:rPr>
            <w:fldChar w:fldCharType="separate"/>
          </w:r>
          <w:r>
            <w:rPr>
              <w:noProof/>
            </w:rPr>
            <w:t>49</w:t>
          </w:r>
          <w:r>
            <w:rPr>
              <w:noProof/>
            </w:rPr>
            <w:fldChar w:fldCharType="end"/>
          </w:r>
        </w:p>
        <w:p w14:paraId="282D6DA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_Toc333099209 \h </w:instrText>
          </w:r>
          <w:r>
            <w:rPr>
              <w:noProof/>
            </w:rPr>
          </w:r>
          <w:r>
            <w:rPr>
              <w:noProof/>
            </w:rPr>
            <w:fldChar w:fldCharType="separate"/>
          </w:r>
          <w:r>
            <w:rPr>
              <w:noProof/>
            </w:rPr>
            <w:t>49</w:t>
          </w:r>
          <w:r>
            <w:rPr>
              <w:noProof/>
            </w:rPr>
            <w:fldChar w:fldCharType="end"/>
          </w:r>
        </w:p>
        <w:p w14:paraId="71D4A5DD"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_Toc333099210 \h </w:instrText>
          </w:r>
          <w:r>
            <w:rPr>
              <w:noProof/>
            </w:rPr>
          </w:r>
          <w:r>
            <w:rPr>
              <w:noProof/>
            </w:rPr>
            <w:fldChar w:fldCharType="separate"/>
          </w:r>
          <w:r>
            <w:rPr>
              <w:noProof/>
            </w:rPr>
            <w:t>49</w:t>
          </w:r>
          <w:r>
            <w:rPr>
              <w:noProof/>
            </w:rPr>
            <w:fldChar w:fldCharType="end"/>
          </w:r>
        </w:p>
        <w:p w14:paraId="05EBF557"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_Toc333099211 \h </w:instrText>
          </w:r>
          <w:r>
            <w:rPr>
              <w:noProof/>
            </w:rPr>
          </w:r>
          <w:r>
            <w:rPr>
              <w:noProof/>
            </w:rPr>
            <w:fldChar w:fldCharType="separate"/>
          </w:r>
          <w:r>
            <w:rPr>
              <w:noProof/>
            </w:rPr>
            <w:t>50</w:t>
          </w:r>
          <w:r>
            <w:rPr>
              <w:noProof/>
            </w:rPr>
            <w:fldChar w:fldCharType="end"/>
          </w:r>
        </w:p>
        <w:p w14:paraId="482FCD5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_Toc333099212 \h </w:instrText>
          </w:r>
          <w:r>
            <w:rPr>
              <w:noProof/>
            </w:rPr>
          </w:r>
          <w:r>
            <w:rPr>
              <w:noProof/>
            </w:rPr>
            <w:fldChar w:fldCharType="separate"/>
          </w:r>
          <w:r>
            <w:rPr>
              <w:noProof/>
            </w:rPr>
            <w:t>50</w:t>
          </w:r>
          <w:r>
            <w:rPr>
              <w:noProof/>
            </w:rPr>
            <w:fldChar w:fldCharType="end"/>
          </w:r>
        </w:p>
        <w:p w14:paraId="6CE662E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_Toc333099213 \h </w:instrText>
          </w:r>
          <w:r>
            <w:rPr>
              <w:noProof/>
            </w:rPr>
          </w:r>
          <w:r>
            <w:rPr>
              <w:noProof/>
            </w:rPr>
            <w:fldChar w:fldCharType="separate"/>
          </w:r>
          <w:r>
            <w:rPr>
              <w:noProof/>
            </w:rPr>
            <w:t>50</w:t>
          </w:r>
          <w:r>
            <w:rPr>
              <w:noProof/>
            </w:rPr>
            <w:fldChar w:fldCharType="end"/>
          </w:r>
        </w:p>
        <w:p w14:paraId="5D6DAE0E"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_Toc333099214 \h </w:instrText>
          </w:r>
          <w:r>
            <w:rPr>
              <w:noProof/>
            </w:rPr>
          </w:r>
          <w:r>
            <w:rPr>
              <w:noProof/>
            </w:rPr>
            <w:fldChar w:fldCharType="separate"/>
          </w:r>
          <w:r>
            <w:rPr>
              <w:noProof/>
            </w:rPr>
            <w:t>51</w:t>
          </w:r>
          <w:r>
            <w:rPr>
              <w:noProof/>
            </w:rPr>
            <w:fldChar w:fldCharType="end"/>
          </w:r>
        </w:p>
        <w:p w14:paraId="53BB4373"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_Toc333099215 \h </w:instrText>
          </w:r>
          <w:r>
            <w:rPr>
              <w:noProof/>
            </w:rPr>
          </w:r>
          <w:r>
            <w:rPr>
              <w:noProof/>
            </w:rPr>
            <w:fldChar w:fldCharType="separate"/>
          </w:r>
          <w:r>
            <w:rPr>
              <w:noProof/>
            </w:rPr>
            <w:t>57</w:t>
          </w:r>
          <w:r>
            <w:rPr>
              <w:noProof/>
            </w:rPr>
            <w:fldChar w:fldCharType="end"/>
          </w:r>
        </w:p>
        <w:p w14:paraId="52176FFD" w14:textId="77777777" w:rsidR="00CA23A1" w:rsidRDefault="00CA23A1">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_Toc333099216 \h </w:instrText>
          </w:r>
          <w:r>
            <w:rPr>
              <w:noProof/>
            </w:rPr>
          </w:r>
          <w:r>
            <w:rPr>
              <w:noProof/>
            </w:rPr>
            <w:fldChar w:fldCharType="separate"/>
          </w:r>
          <w:r>
            <w:rPr>
              <w:noProof/>
            </w:rPr>
            <w:t>57</w:t>
          </w:r>
          <w:r>
            <w:rPr>
              <w:noProof/>
            </w:rPr>
            <w:fldChar w:fldCharType="end"/>
          </w:r>
        </w:p>
        <w:p w14:paraId="68301540" w14:textId="77777777" w:rsidR="00CA23A1" w:rsidRDefault="00CA23A1">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_Toc333099217 \h </w:instrText>
          </w:r>
          <w:r>
            <w:rPr>
              <w:noProof/>
            </w:rPr>
          </w:r>
          <w:r>
            <w:rPr>
              <w:noProof/>
            </w:rPr>
            <w:fldChar w:fldCharType="separate"/>
          </w:r>
          <w:r>
            <w:rPr>
              <w:noProof/>
            </w:rPr>
            <w:t>58</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17AC1803"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99161"/>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99162"/>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99163"/>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99164"/>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99165"/>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99166"/>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CA23A1" w:rsidRDefault="00CA23A1"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CA23A1" w:rsidRDefault="00CA23A1" w:rsidP="006406C8">
                            <w:pPr>
                              <w:pStyle w:val="Caption"/>
                              <w:jc w:val="both"/>
                            </w:pPr>
                            <w:r>
                              <w:t>Disconformation and Service quality</w:t>
                            </w:r>
                          </w:p>
                          <w:p w14:paraId="7BA7F997" w14:textId="30E01588"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CA23A1" w:rsidRDefault="00CA23A1"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CA23A1" w:rsidRDefault="00CA23A1" w:rsidP="006406C8">
                      <w:pPr>
                        <w:pStyle w:val="Caption"/>
                        <w:jc w:val="both"/>
                      </w:pPr>
                      <w:r>
                        <w:t>Disconformation and Service quality</w:t>
                      </w:r>
                    </w:p>
                    <w:p w14:paraId="7BA7F997" w14:textId="30E01588" w:rsidR="00CA23A1" w:rsidRDefault="00CA23A1"/>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A23A1" w:rsidRDefault="00CA23A1"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CA23A1" w:rsidRDefault="00CA23A1"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CA23A1" w:rsidRDefault="00CA23A1"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CA23A1" w:rsidRDefault="00CA23A1"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CA23A1" w:rsidRDefault="00CA23A1"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CA23A1" w:rsidRDefault="00CA23A1"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CA23A1" w:rsidRDefault="00CA23A1"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CA23A1" w:rsidRDefault="00CA23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CA23A1" w:rsidRDefault="00CA23A1"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CA23A1" w:rsidRDefault="00CA23A1"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CA23A1" w:rsidRDefault="00CA23A1"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CA23A1" w:rsidRDefault="00CA23A1"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99167"/>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CA23A1" w:rsidRDefault="00CA23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CA23A1" w:rsidRDefault="00CA23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CA23A1" w:rsidRDefault="00CA23A1"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CA23A1" w:rsidRDefault="00CA23A1"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CA23A1" w:rsidRDefault="00CA23A1"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CA23A1" w:rsidRDefault="00CA23A1"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99168"/>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CA23A1" w:rsidRDefault="00CA23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CA23A1" w:rsidRDefault="00CA23A1"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CA23A1" w:rsidRDefault="00CA23A1"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CA23A1" w:rsidRDefault="00CA23A1"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99169"/>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CA23A1" w:rsidRDefault="00CA23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CA23A1" w:rsidRDefault="00CA23A1"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CA23A1" w:rsidRDefault="00CA23A1"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CA23A1" w:rsidRDefault="00CA23A1"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CA23A1" w:rsidRDefault="00CA23A1"/>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99170"/>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CA23A1" w:rsidRDefault="00CA23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CA23A1" w:rsidRDefault="00CA23A1"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CA23A1" w:rsidRDefault="00CA23A1"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CA23A1" w:rsidRDefault="00CA23A1"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CA23A1" w:rsidRDefault="00CA23A1"/>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99171"/>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CA23A1" w:rsidRDefault="00CA23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A23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A23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A23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A23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A23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A23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A23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A23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A23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A23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A23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A23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A23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A23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A23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A23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CA23A1" w:rsidRDefault="00CA23A1"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CA23A1"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CA23A1"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CA23A1"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CA23A1"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CA23A1"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CA23A1"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CA23A1"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CA23A1"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CA23A1"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CA23A1"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CA23A1"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CA23A1"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CA23A1"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CA23A1"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CA23A1"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CA23A1" w:rsidRPr="00B3679C" w:rsidRDefault="00CA23A1"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CA23A1"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CA23A1"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CA23A1" w:rsidRPr="00B3679C" w:rsidRDefault="00CA23A1"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CA23A1" w:rsidRDefault="00CA23A1"/>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99172"/>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099173"/>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CA23A1" w:rsidRDefault="00CA23A1"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CA23A1" w:rsidRDefault="00CA23A1"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CA23A1" w:rsidRDefault="00CA23A1"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CA23A1" w:rsidRDefault="00CA23A1"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99174"/>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CA23A1" w:rsidRDefault="00CA23A1"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CA23A1" w:rsidRDefault="00CA23A1"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99175"/>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99176"/>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99177"/>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99178"/>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CA23A1" w:rsidRDefault="00CA23A1"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CA23A1" w:rsidRDefault="00CA23A1"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CA23A1" w:rsidRDefault="00CA23A1"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CA23A1" w:rsidRDefault="00CA23A1"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CA23A1" w:rsidRDefault="00CA23A1"/>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99179"/>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99180"/>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CA23A1" w:rsidRDefault="00CA23A1"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CA23A1" w:rsidRDefault="00CA23A1" w:rsidP="006D648B">
                            <w:pPr>
                              <w:pStyle w:val="Caption"/>
                            </w:pPr>
                            <w:r>
                              <w:t>Figure 8. Four Quality dimensions for e-services</w:t>
                            </w:r>
                          </w:p>
                          <w:p w14:paraId="5D45FDFF" w14:textId="3AD159B7" w:rsidR="00CA23A1" w:rsidRDefault="00CA23A1"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CA23A1" w:rsidRDefault="00CA23A1"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CA23A1" w:rsidRDefault="00CA23A1" w:rsidP="006D648B">
                      <w:pPr>
                        <w:pStyle w:val="Caption"/>
                      </w:pPr>
                      <w:r>
                        <w:t>Figure 8. Four Quality dimensions for e-services</w:t>
                      </w:r>
                    </w:p>
                    <w:p w14:paraId="5D45FDFF" w14:textId="3AD159B7" w:rsidR="00CA23A1" w:rsidRDefault="00CA23A1"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CA23A1" w:rsidRDefault="00CA23A1" w:rsidP="00932A70">
                            <w:pPr>
                              <w:pStyle w:val="Caption"/>
                              <w:keepNext/>
                            </w:pPr>
                            <w:r>
                              <w:t>Table 2. Attributes within e-SQ instruments for AUES dimensions</w:t>
                            </w:r>
                          </w:p>
                          <w:p w14:paraId="4391B6B2" w14:textId="77777777" w:rsidR="00CA23A1" w:rsidRDefault="00CA23A1"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CA23A1" w:rsidRDefault="00CA23A1" w:rsidP="00932A70">
                      <w:pPr>
                        <w:pStyle w:val="Caption"/>
                        <w:keepNext/>
                      </w:pPr>
                      <w:r>
                        <w:t>Table 2. Attributes within e-SQ instruments for AUES dimensions</w:t>
                      </w:r>
                    </w:p>
                    <w:p w14:paraId="4391B6B2" w14:textId="77777777" w:rsidR="00CA23A1" w:rsidRDefault="00CA23A1"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CA23A1" w:rsidRDefault="00CA23A1" w:rsidP="00932A70">
                            <w:pPr>
                              <w:pStyle w:val="Caption"/>
                              <w:keepNext/>
                            </w:pPr>
                            <w:r>
                              <w:t>Table 3. Attributes within different approaches for AUES dimensions</w:t>
                            </w:r>
                          </w:p>
                          <w:p w14:paraId="6A9C562F" w14:textId="77777777" w:rsidR="00CA23A1" w:rsidRDefault="00CA23A1"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CA23A1" w:rsidRDefault="00CA23A1" w:rsidP="00932A70">
                      <w:pPr>
                        <w:pStyle w:val="Caption"/>
                        <w:keepNext/>
                      </w:pPr>
                      <w:r>
                        <w:t>Table 3. Attributes within different approaches for AUES dimensions</w:t>
                      </w:r>
                    </w:p>
                    <w:p w14:paraId="6A9C562F" w14:textId="77777777" w:rsidR="00CA23A1" w:rsidRDefault="00CA23A1"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99181"/>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99182"/>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99183"/>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99184"/>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CA23A1" w:rsidRDefault="00CA23A1"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CA23A1" w:rsidRDefault="00CA23A1"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CA23A1" w:rsidRDefault="00CA23A1"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CA23A1" w:rsidRDefault="00CA23A1"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CA23A1" w:rsidRDefault="00CA23A1"/>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99185"/>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EF4EAC">
      <w:pPr>
        <w:pStyle w:val="Heading1"/>
      </w:pPr>
      <w:bookmarkStart w:id="43" w:name="_Toc333099186"/>
      <w:r>
        <w:t>Conceptual model for understanding e-services qualit</w:t>
      </w:r>
      <w:r w:rsidR="007F6272">
        <w:t>a</w:t>
      </w:r>
      <w:r w:rsidR="007F6272">
        <w:t>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99187"/>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CA23A1" w:rsidRDefault="00CA23A1"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CA23A1" w:rsidRDefault="00CA23A1" w:rsidP="003D4A85">
                            <w:pPr>
                              <w:pStyle w:val="Caption"/>
                            </w:pPr>
                            <w:r>
                              <w:t>Figure 10. Proposed e-service  Quality in use model</w:t>
                            </w:r>
                          </w:p>
                          <w:p w14:paraId="5027D016" w14:textId="77777777" w:rsidR="00CA23A1" w:rsidRDefault="00CA23A1"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CA23A1" w:rsidRDefault="00CA23A1"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CA23A1" w:rsidRDefault="00CA23A1" w:rsidP="003D4A85">
                      <w:pPr>
                        <w:pStyle w:val="Caption"/>
                      </w:pPr>
                      <w:r>
                        <w:t>Figure 10. Proposed e-service  Quality in use model</w:t>
                      </w:r>
                    </w:p>
                    <w:p w14:paraId="5027D016" w14:textId="77777777" w:rsidR="00CA23A1" w:rsidRDefault="00CA23A1"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99188"/>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CA23A1" w:rsidRDefault="00CA23A1"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CA23A1" w:rsidRDefault="00CA23A1" w:rsidP="00975F82">
                            <w:pPr>
                              <w:pStyle w:val="Caption"/>
                            </w:pPr>
                            <w:r>
                              <w:t>Figure 11. Proposed e-service Product Quality model</w:t>
                            </w:r>
                          </w:p>
                          <w:p w14:paraId="3215C6EB" w14:textId="1E08812D" w:rsidR="00CA23A1" w:rsidRDefault="00CA23A1"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CA23A1" w:rsidRDefault="00CA23A1"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CA23A1" w:rsidRDefault="00CA23A1" w:rsidP="00975F82">
                      <w:pPr>
                        <w:pStyle w:val="Caption"/>
                      </w:pPr>
                      <w:r>
                        <w:t>Figure 11. Proposed e-service Product Quality model</w:t>
                      </w:r>
                    </w:p>
                    <w:p w14:paraId="3215C6EB" w14:textId="1E08812D" w:rsidR="00CA23A1" w:rsidRDefault="00CA23A1"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99189"/>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CA23A1" w:rsidRDefault="00CA23A1"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CA23A1" w:rsidRDefault="00CA23A1" w:rsidP="002C2900">
                            <w:pPr>
                              <w:pStyle w:val="Caption"/>
                              <w:jc w:val="both"/>
                            </w:pPr>
                            <w:r>
                              <w:t>Figure 12. Relationships between quality in use model and AUES dimensions</w:t>
                            </w:r>
                          </w:p>
                          <w:p w14:paraId="45278D5B" w14:textId="2EDEF3C3" w:rsidR="00CA23A1" w:rsidRDefault="00CA2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CA23A1" w:rsidRDefault="00CA23A1"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CA23A1" w:rsidRDefault="00CA23A1" w:rsidP="002C2900">
                      <w:pPr>
                        <w:pStyle w:val="Caption"/>
                        <w:jc w:val="both"/>
                      </w:pPr>
                      <w:r>
                        <w:t>Figure 12. Relationships between quality in use model and AUES dimensions</w:t>
                      </w:r>
                    </w:p>
                    <w:p w14:paraId="45278D5B" w14:textId="2EDEF3C3" w:rsidR="00CA23A1" w:rsidRDefault="00CA23A1"/>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99190"/>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CA23A1" w:rsidRDefault="00CA23A1"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CA23A1" w:rsidRDefault="00CA23A1" w:rsidP="0044681A">
                            <w:pPr>
                              <w:pStyle w:val="Caption"/>
                            </w:pPr>
                            <w:r>
                              <w:t xml:space="preserve">Figure  13. Relationships in product quality model and AUES </w:t>
                            </w:r>
                          </w:p>
                          <w:p w14:paraId="3B965938" w14:textId="3BB202B8" w:rsidR="00CA23A1" w:rsidRDefault="00CA23A1"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CA23A1" w:rsidRDefault="00CA23A1"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CA23A1" w:rsidRDefault="00CA23A1" w:rsidP="0044681A">
                      <w:pPr>
                        <w:pStyle w:val="Caption"/>
                      </w:pPr>
                      <w:r>
                        <w:t xml:space="preserve">Figure  13. Relationships in product quality model and AUES </w:t>
                      </w:r>
                    </w:p>
                    <w:p w14:paraId="3B965938" w14:textId="3BB202B8" w:rsidR="00CA23A1" w:rsidRDefault="00CA23A1"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99191"/>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CA23A1" w:rsidRDefault="00CA23A1"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CA23A1" w:rsidRDefault="00CA23A1" w:rsidP="00F15005">
                            <w:pPr>
                              <w:pStyle w:val="Caption"/>
                            </w:pPr>
                            <w:r>
                              <w:t>Figure 14. Quality in use, Product quality and AUES</w:t>
                            </w:r>
                          </w:p>
                          <w:p w14:paraId="1E671FE0" w14:textId="65B9BFC3" w:rsidR="00CA23A1" w:rsidRDefault="00CA23A1"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CA23A1" w:rsidRDefault="00CA23A1"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CA23A1" w:rsidRDefault="00CA23A1" w:rsidP="00F15005">
                      <w:pPr>
                        <w:pStyle w:val="Caption"/>
                      </w:pPr>
                      <w:r>
                        <w:t>Figure 14. Quality in use, Product quality and AUES</w:t>
                      </w:r>
                    </w:p>
                    <w:p w14:paraId="1E671FE0" w14:textId="65B9BFC3" w:rsidR="00CA23A1" w:rsidRDefault="00CA23A1"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CA23A1" w:rsidRDefault="00CA23A1" w:rsidP="005565C9">
                            <w:pPr>
                              <w:pStyle w:val="Caption"/>
                              <w:keepNext/>
                            </w:pPr>
                            <w:r>
                              <w:t>Table 4. Relationships between e-service qualitative characteristics and AUES quality dimensions</w:t>
                            </w:r>
                          </w:p>
                          <w:p w14:paraId="3B680B38" w14:textId="11CC24AD" w:rsidR="00CA23A1" w:rsidRDefault="00CA23A1"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CA23A1" w:rsidRDefault="00CA23A1" w:rsidP="005565C9">
                      <w:pPr>
                        <w:pStyle w:val="Caption"/>
                        <w:keepNext/>
                      </w:pPr>
                      <w:r>
                        <w:t>Table 4. Relationships between e-service qualitative characteristics and AUES quality dimensions</w:t>
                      </w:r>
                    </w:p>
                    <w:p w14:paraId="3B680B38" w14:textId="11CC24AD" w:rsidR="00CA23A1" w:rsidRDefault="00CA23A1"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99192"/>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099193"/>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CA23A1" w:rsidRDefault="00CA23A1"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CA23A1" w:rsidRDefault="00CA23A1" w:rsidP="006278BE">
                            <w:pPr>
                              <w:pStyle w:val="Caption"/>
                            </w:pPr>
                            <w:r>
                              <w:t>Figure 15. AUES dimensions and their key components</w:t>
                            </w:r>
                          </w:p>
                          <w:p w14:paraId="22196177" w14:textId="1734BC63" w:rsidR="00CA23A1" w:rsidRDefault="00CA23A1"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CA23A1" w:rsidRDefault="00CA23A1"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CA23A1" w:rsidRDefault="00CA23A1" w:rsidP="006278BE">
                      <w:pPr>
                        <w:pStyle w:val="Caption"/>
                      </w:pPr>
                      <w:r>
                        <w:t>Figure 15. AUES dimensions and their key components</w:t>
                      </w:r>
                    </w:p>
                    <w:p w14:paraId="22196177" w14:textId="1734BC63" w:rsidR="00CA23A1" w:rsidRDefault="00CA23A1"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CA23A1" w:rsidRDefault="00CA23A1" w:rsidP="007E2B44">
                            <w:pPr>
                              <w:pStyle w:val="Caption"/>
                              <w:keepNext/>
                            </w:pPr>
                            <w:r>
                              <w:t xml:space="preserve">Table 5. Suggested quality dimensional key components and Approach References </w:t>
                            </w:r>
                          </w:p>
                          <w:p w14:paraId="1B598BF3" w14:textId="62C0DD22" w:rsidR="00CA23A1" w:rsidRDefault="00CA23A1"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CA23A1" w:rsidRDefault="00CA23A1" w:rsidP="007E2B44">
                      <w:pPr>
                        <w:pStyle w:val="Caption"/>
                        <w:keepNext/>
                      </w:pPr>
                      <w:r>
                        <w:t xml:space="preserve">Table 5. Suggested quality dimensional key components and Approach References </w:t>
                      </w:r>
                    </w:p>
                    <w:p w14:paraId="1B598BF3" w14:textId="62C0DD22" w:rsidR="00CA23A1" w:rsidRDefault="00CA23A1"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99194"/>
      <w:r>
        <w:lastRenderedPageBreak/>
        <w:t>Accessibility</w:t>
      </w:r>
      <w:r w:rsidR="00E507E2">
        <w:t xml:space="preserve"> key components</w:t>
      </w:r>
      <w:r w:rsidR="00F31170">
        <w:t xml:space="preserve"> definitions</w:t>
      </w:r>
      <w:bookmarkEnd w:id="51"/>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D0131F" w:rsidRPr="00D0131F">
        <w:rPr>
          <w:rStyle w:val="FootnoteReference"/>
        </w:rPr>
        <w:t>6</w:t>
      </w:r>
      <w:r w:rsidR="00CC36B0">
        <w:fldChar w:fldCharType="end"/>
      </w:r>
      <w:r>
        <w:t>.</w:t>
      </w:r>
    </w:p>
    <w:p w14:paraId="38E213C5" w14:textId="7C410F61" w:rsidR="00A843B5" w:rsidRDefault="00A843B5" w:rsidP="004B4B66">
      <w:pPr>
        <w:pStyle w:val="Heading3"/>
      </w:pPr>
      <w:bookmarkStart w:id="53" w:name="_Toc333099195"/>
      <w:r>
        <w:t>Usability</w:t>
      </w:r>
      <w:r w:rsidR="00E507E2">
        <w:t xml:space="preserve"> key components</w:t>
      </w:r>
      <w:r w:rsidR="00F31170">
        <w:t xml:space="preserve"> definitions</w:t>
      </w:r>
      <w:bookmarkEnd w:id="53"/>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D0131F" w:rsidRPr="00D0131F">
        <w:rPr>
          <w:rStyle w:val="FootnoteReference"/>
        </w:rPr>
        <w:t>7</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D0131F" w:rsidRPr="00D0131F">
        <w:rPr>
          <w:rStyle w:val="FootnoteReference"/>
        </w:rPr>
        <w:t>7</w:t>
      </w:r>
      <w:r>
        <w:fldChar w:fldCharType="end"/>
      </w:r>
      <w:r>
        <w:t>.</w:t>
      </w:r>
    </w:p>
    <w:p w14:paraId="0114A19D" w14:textId="5231F1A8" w:rsidR="00A843B5" w:rsidRDefault="00A843B5" w:rsidP="004B4B66">
      <w:pPr>
        <w:pStyle w:val="Heading3"/>
      </w:pPr>
      <w:bookmarkStart w:id="54" w:name="_Toc333099196"/>
      <w:r>
        <w:t>Efficiency</w:t>
      </w:r>
      <w:r w:rsidR="00E507E2">
        <w:t xml:space="preserve"> key components</w:t>
      </w:r>
      <w:r w:rsidR="00F31170">
        <w:t xml:space="preserve"> definitions</w:t>
      </w:r>
      <w:bookmarkEnd w:id="54"/>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D0131F" w:rsidRPr="00D0131F">
        <w:rPr>
          <w:rStyle w:val="FootnoteReference"/>
        </w:rPr>
        <w:t>9</w:t>
      </w:r>
      <w:r>
        <w:fldChar w:fldCharType="end"/>
      </w:r>
      <w:r>
        <w:t>.</w:t>
      </w:r>
    </w:p>
    <w:p w14:paraId="0B736893" w14:textId="55E5AE16" w:rsidR="00A843B5" w:rsidRDefault="00A843B5" w:rsidP="004B4B66">
      <w:pPr>
        <w:pStyle w:val="Heading3"/>
      </w:pPr>
      <w:bookmarkStart w:id="57" w:name="_Toc333099197"/>
      <w:r>
        <w:t>Security</w:t>
      </w:r>
      <w:r w:rsidR="00E507E2">
        <w:t xml:space="preserve"> key components</w:t>
      </w:r>
      <w:r w:rsidR="00F31170">
        <w:t xml:space="preserve"> definitions</w:t>
      </w:r>
      <w:bookmarkEnd w:id="57"/>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D0131F" w:rsidRPr="00D0131F">
        <w:rPr>
          <w:rStyle w:val="FootnoteReference"/>
        </w:rPr>
        <w:t>10</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D0131F" w:rsidRPr="00D0131F">
        <w:rPr>
          <w:rStyle w:val="FootnoteReference"/>
        </w:rPr>
        <w:t>10</w:t>
      </w:r>
      <w:r w:rsidR="00486EF4">
        <w:fldChar w:fldCharType="end"/>
      </w:r>
      <w:r>
        <w:t>.</w:t>
      </w:r>
    </w:p>
    <w:p w14:paraId="67B4F91F" w14:textId="3F244523" w:rsidR="00DE4501" w:rsidRDefault="00DE4501" w:rsidP="00DE4501">
      <w:pPr>
        <w:pStyle w:val="Heading2"/>
      </w:pPr>
      <w:bookmarkStart w:id="59" w:name="_Toc333099198"/>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099199"/>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CA23A1" w:rsidRDefault="00CA23A1"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CA23A1" w:rsidRDefault="00CA23A1" w:rsidP="00825DFB">
                            <w:pPr>
                              <w:pStyle w:val="Caption"/>
                            </w:pPr>
                            <w:r>
                              <w:t>Figure 16. Influences among AUES key dimensioinal components</w:t>
                            </w:r>
                          </w:p>
                          <w:p w14:paraId="7BF62C1F" w14:textId="756D17BA" w:rsidR="00CA23A1" w:rsidRDefault="00CA23A1"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CA23A1" w:rsidRDefault="00CA23A1"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CA23A1" w:rsidRDefault="00CA23A1" w:rsidP="00825DFB">
                      <w:pPr>
                        <w:pStyle w:val="Caption"/>
                      </w:pPr>
                      <w:r>
                        <w:t>Figure 16. Influences among AUES key dimensioinal components</w:t>
                      </w:r>
                    </w:p>
                    <w:p w14:paraId="7BF62C1F" w14:textId="756D17BA" w:rsidR="00CA23A1" w:rsidRDefault="00CA23A1"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099200"/>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CA23A1" w:rsidRDefault="00CA23A1"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CA23A1" w:rsidRDefault="00CA23A1" w:rsidP="006022C0">
                            <w:pPr>
                              <w:pStyle w:val="Caption"/>
                              <w:jc w:val="both"/>
                            </w:pPr>
                            <w:r>
                              <w:t>Figure 17. Conceptual model for understanding qualitative characteristics of e-services</w:t>
                            </w:r>
                          </w:p>
                          <w:p w14:paraId="5911E390" w14:textId="1A7FD03C" w:rsidR="00CA23A1" w:rsidRDefault="00CA23A1"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CA23A1" w:rsidRDefault="00CA23A1"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CA23A1" w:rsidRDefault="00CA23A1" w:rsidP="006022C0">
                      <w:pPr>
                        <w:pStyle w:val="Caption"/>
                        <w:jc w:val="both"/>
                      </w:pPr>
                      <w:r>
                        <w:t>Figure 17. Conceptual model for understanding qualitative characteristics of e-services</w:t>
                      </w:r>
                    </w:p>
                    <w:p w14:paraId="5911E390" w14:textId="1A7FD03C" w:rsidR="00CA23A1" w:rsidRDefault="00CA23A1"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99201"/>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CA23A1" w:rsidRDefault="00CA23A1"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CA23A1" w:rsidRDefault="00CA23A1" w:rsidP="00BD1C1F">
                            <w:pPr>
                              <w:pStyle w:val="Caption"/>
                            </w:pPr>
                            <w:r>
                              <w:t>Figure 18. Dependability model for Proposed conceptual model in Figure 17</w:t>
                            </w:r>
                          </w:p>
                          <w:p w14:paraId="1956A47C" w14:textId="5559437D" w:rsidR="00CA23A1" w:rsidRDefault="00CA23A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CA23A1" w:rsidRDefault="00CA23A1"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CA23A1" w:rsidRDefault="00CA23A1" w:rsidP="00BD1C1F">
                      <w:pPr>
                        <w:pStyle w:val="Caption"/>
                      </w:pPr>
                      <w:r>
                        <w:t>Figure 18. Dependability model for Proposed conceptual model in Figure 17</w:t>
                      </w:r>
                    </w:p>
                    <w:p w14:paraId="1956A47C" w14:textId="5559437D" w:rsidR="00CA23A1" w:rsidRDefault="00CA23A1"/>
                  </w:txbxContent>
                </v:textbox>
                <w10:anchorlock/>
              </v:shape>
            </w:pict>
          </mc:Fallback>
        </mc:AlternateContent>
      </w:r>
    </w:p>
    <w:p w14:paraId="702401E6" w14:textId="0136BAFA" w:rsidR="00E54189" w:rsidRDefault="006D2AFB" w:rsidP="00E54189">
      <w:pPr>
        <w:pStyle w:val="Heading1"/>
      </w:pPr>
      <w:bookmarkStart w:id="63" w:name="_Toc333099202"/>
      <w:r>
        <w:lastRenderedPageBreak/>
        <w:t xml:space="preserve">Applying </w:t>
      </w:r>
      <w:r w:rsidR="00BF2CF7">
        <w:t>c</w:t>
      </w:r>
      <w:r w:rsidR="00E54189">
        <w:t>onceptual model on Estonian e-services</w:t>
      </w:r>
      <w:bookmarkEnd w:id="63"/>
    </w:p>
    <w:p w14:paraId="22F679E2" w14:textId="011A913F" w:rsidR="003C6464" w:rsidRDefault="003C6464" w:rsidP="003C6464">
      <w:pPr>
        <w:pStyle w:val="Heading2"/>
      </w:pPr>
      <w:bookmarkStart w:id="64" w:name="_Toc333099203"/>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1867A3A2" w:rsidR="00540853" w:rsidRDefault="00540853" w:rsidP="00BF5AEA">
      <w:r>
        <w:t>Digital Prescription Centre is a system which enables to gather data from different registries and users and use the data to provide the digital prescription service. The chied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3A03A177" w14:textId="77777777" w:rsidR="00364C4E" w:rsidRDefault="00364C4E" w:rsidP="00BF5AEA"/>
    <w:p w14:paraId="4EC4BFE7" w14:textId="77777777" w:rsidR="00364C4E" w:rsidRPr="00BF5AEA" w:rsidRDefault="00364C4E" w:rsidP="00BF5AEA"/>
    <w:p w14:paraId="64AE932A" w14:textId="57279B94" w:rsidR="003C6464" w:rsidRDefault="003C6464" w:rsidP="003C6464">
      <w:pPr>
        <w:pStyle w:val="Heading2"/>
      </w:pPr>
      <w:bookmarkStart w:id="65" w:name="_Toc333099204"/>
      <w:r>
        <w:lastRenderedPageBreak/>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05511F6B" w:rsidR="00A87345" w:rsidRDefault="003A786E" w:rsidP="00D828FC">
      <w:r>
        <w:t>Previously, the portal eesti.ee had a separate section “X-Road services for the resident”, however, at the end of November 2011 the services were integrated. Different e-services – the X-Road services, state portal notification services, articles as information services –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CC751C">
      <w:pPr>
        <w:pStyle w:val="ListParagraph"/>
        <w:numPr>
          <w:ilvl w:val="0"/>
          <w:numId w:val="50"/>
        </w:numPr>
      </w:pPr>
      <w:r>
        <w:t>Query in registries</w:t>
      </w:r>
      <w:r w:rsidR="002E081E">
        <w:t>:</w:t>
      </w:r>
      <w:r w:rsidR="001635F1">
        <w:t xml:space="preserve"> r</w:t>
      </w:r>
      <w:r>
        <w:t>esidents can check and see the data that the state has on them.</w:t>
      </w:r>
    </w:p>
    <w:p w14:paraId="3B54919E" w14:textId="13FBF2C8" w:rsidR="000D0B33" w:rsidRDefault="002E081E" w:rsidP="00CC751C">
      <w:pPr>
        <w:pStyle w:val="ListParagraph"/>
        <w:numPr>
          <w:ilvl w:val="0"/>
          <w:numId w:val="50"/>
        </w:numPr>
      </w:pPr>
      <w:r>
        <w:t>Services:</w:t>
      </w:r>
      <w:r w:rsidR="000D0B33">
        <w:t xml:space="preserve"> </w:t>
      </w:r>
      <w:r w:rsidR="001635F1">
        <w:t>t</w:t>
      </w:r>
      <w:r w:rsidR="00E23BC4">
        <w:t>hese are based on data from one or several registries.</w:t>
      </w:r>
    </w:p>
    <w:p w14:paraId="725FB993" w14:textId="08D5728E" w:rsidR="00E23BC4" w:rsidRDefault="00E23BC4" w:rsidP="00CC751C">
      <w:pPr>
        <w:pStyle w:val="ListParagraph"/>
        <w:numPr>
          <w:ilvl w:val="0"/>
          <w:numId w:val="50"/>
        </w:numPr>
      </w:pPr>
      <w:r>
        <w:t>Authentication service</w:t>
      </w:r>
      <w:r w:rsidR="002E081E">
        <w:t>:</w:t>
      </w:r>
      <w:r>
        <w:t xml:space="preserve"> </w:t>
      </w:r>
      <w:r w:rsidR="001635F1">
        <w:t>for some services eesti.ee is only the log in site.</w:t>
      </w:r>
    </w:p>
    <w:p w14:paraId="78609189" w14:textId="399CBAA8" w:rsidR="00CC751C" w:rsidRDefault="00CC751C" w:rsidP="00D828FC">
      <w:r>
        <w:t xml:space="preserve">Each service has individual use logic and structure and the service provider is responsible for these. There are more than a hundred X-Road services for citizens and the state portal is responsible for these. </w:t>
      </w:r>
    </w:p>
    <w:p w14:paraId="212CD139" w14:textId="417CE341" w:rsidR="00D37B8A" w:rsidRDefault="00127AD5" w:rsidP="00D828FC">
      <w:r>
        <w:t>RIA is responsible for the state portal as an environment and makes sure that it is user friendly, secure and well manageable. Whe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77777777" w:rsidR="00C879F3" w:rsidRPr="00D828FC" w:rsidRDefault="00C879F3" w:rsidP="00D828FC">
      <w:bookmarkStart w:id="66" w:name="_GoBack"/>
      <w:bookmarkEnd w:id="66"/>
    </w:p>
    <w:p w14:paraId="61030F84" w14:textId="6EB886A5" w:rsidR="003C6464" w:rsidRDefault="003C6464" w:rsidP="003C6464">
      <w:pPr>
        <w:pStyle w:val="Heading2"/>
      </w:pPr>
      <w:bookmarkStart w:id="67" w:name="_Toc333099205"/>
      <w:r>
        <w:t>Methodology</w:t>
      </w:r>
      <w:bookmarkEnd w:id="67"/>
    </w:p>
    <w:p w14:paraId="2CAC17E3" w14:textId="611D1D94" w:rsidR="00661C70" w:rsidRPr="00661C70" w:rsidRDefault="00661C70" w:rsidP="00661C70">
      <w:pPr>
        <w:pStyle w:val="Heading2"/>
      </w:pPr>
      <w:bookmarkStart w:id="68" w:name="_Toc333099206"/>
      <w:r>
        <w:t>Scope</w:t>
      </w:r>
      <w:bookmarkEnd w:id="68"/>
    </w:p>
    <w:p w14:paraId="6A0E8248" w14:textId="49A90645" w:rsidR="00661C70" w:rsidRPr="00661C70" w:rsidRDefault="00661C70" w:rsidP="00661C70">
      <w:pPr>
        <w:pStyle w:val="Heading2"/>
      </w:pPr>
      <w:bookmarkStart w:id="69" w:name="_Toc333099207"/>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99208"/>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99209"/>
      <w:r>
        <w:t>Results</w:t>
      </w:r>
      <w:bookmarkEnd w:id="71"/>
    </w:p>
    <w:p w14:paraId="1D0EA666" w14:textId="26B91DA6" w:rsidR="00225E72" w:rsidRPr="00225E72" w:rsidRDefault="00661C70" w:rsidP="000736C4">
      <w:pPr>
        <w:pStyle w:val="Heading2"/>
      </w:pPr>
      <w:bookmarkStart w:id="72" w:name="_Toc333099210"/>
      <w:r>
        <w:t>Discussion</w:t>
      </w:r>
      <w:bookmarkEnd w:id="72"/>
    </w:p>
    <w:p w14:paraId="1704E4A7" w14:textId="5F28D51C" w:rsidR="00E54189" w:rsidRDefault="00E54189" w:rsidP="00E54189">
      <w:pPr>
        <w:pStyle w:val="Heading1"/>
      </w:pPr>
      <w:bookmarkStart w:id="73" w:name="_Toc333099211"/>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99212"/>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99213"/>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99214"/>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99215"/>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99216"/>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99217"/>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0131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CA23A1" w:rsidRDefault="00CA23A1" w:rsidP="00FB55BE">
      <w:pPr>
        <w:spacing w:before="0" w:after="0" w:line="240" w:lineRule="auto"/>
      </w:pPr>
      <w:r>
        <w:separator/>
      </w:r>
    </w:p>
  </w:endnote>
  <w:endnote w:type="continuationSeparator" w:id="0">
    <w:p w14:paraId="3A716E12" w14:textId="77777777" w:rsidR="00CA23A1" w:rsidRDefault="00CA23A1"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CA23A1" w:rsidRDefault="00CA23A1">
        <w:pPr>
          <w:pStyle w:val="Footer"/>
          <w:jc w:val="center"/>
        </w:pPr>
        <w:r>
          <w:fldChar w:fldCharType="begin"/>
        </w:r>
        <w:r>
          <w:instrText xml:space="preserve"> PAGE   \* MERGEFORMAT </w:instrText>
        </w:r>
        <w:r>
          <w:fldChar w:fldCharType="separate"/>
        </w:r>
        <w:r w:rsidR="00C879F3">
          <w:rPr>
            <w:noProof/>
          </w:rPr>
          <w:t>47</w:t>
        </w:r>
        <w:r>
          <w:rPr>
            <w:noProof/>
          </w:rPr>
          <w:fldChar w:fldCharType="end"/>
        </w:r>
      </w:p>
    </w:sdtContent>
  </w:sdt>
  <w:p w14:paraId="6FE0902C" w14:textId="77777777" w:rsidR="00CA23A1" w:rsidRDefault="00CA23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CA23A1" w:rsidRDefault="00CA23A1" w:rsidP="00FB55BE">
      <w:pPr>
        <w:spacing w:before="0" w:after="0" w:line="240" w:lineRule="auto"/>
      </w:pPr>
      <w:r>
        <w:separator/>
      </w:r>
    </w:p>
  </w:footnote>
  <w:footnote w:type="continuationSeparator" w:id="0">
    <w:p w14:paraId="11035F38" w14:textId="77777777" w:rsidR="00CA23A1" w:rsidRDefault="00CA23A1" w:rsidP="00FB55BE">
      <w:pPr>
        <w:spacing w:before="0" w:after="0" w:line="240" w:lineRule="auto"/>
      </w:pPr>
      <w:r>
        <w:continuationSeparator/>
      </w:r>
    </w:p>
  </w:footnote>
  <w:footnote w:id="1">
    <w:p w14:paraId="0C7FBA67" w14:textId="77777777" w:rsidR="00CA23A1" w:rsidRPr="009938CB" w:rsidRDefault="00CA23A1"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CA23A1" w:rsidRPr="005C1436" w:rsidRDefault="00CA23A1">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CA23A1" w:rsidRPr="006A65BB" w:rsidRDefault="00CA23A1">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CA23A1" w:rsidRPr="00FA5CDE" w:rsidRDefault="00CA23A1">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CA23A1" w:rsidRPr="00BC3413" w:rsidRDefault="00CA23A1">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CA23A1" w:rsidRPr="00FE3520" w:rsidRDefault="00CA23A1">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CA23A1" w:rsidRPr="00824170" w:rsidRDefault="00CA23A1">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CA23A1" w:rsidRPr="000C0716" w:rsidRDefault="00CA23A1">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CA23A1" w:rsidRPr="0067118C" w:rsidRDefault="00CA23A1">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CA23A1" w:rsidRPr="000F652A" w:rsidRDefault="00CA23A1">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0">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3">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42"/>
  </w:num>
  <w:num w:numId="4">
    <w:abstractNumId w:val="13"/>
  </w:num>
  <w:num w:numId="5">
    <w:abstractNumId w:val="5"/>
  </w:num>
  <w:num w:numId="6">
    <w:abstractNumId w:val="43"/>
  </w:num>
  <w:num w:numId="7">
    <w:abstractNumId w:val="44"/>
  </w:num>
  <w:num w:numId="8">
    <w:abstractNumId w:val="1"/>
  </w:num>
  <w:num w:numId="9">
    <w:abstractNumId w:val="37"/>
  </w:num>
  <w:num w:numId="10">
    <w:abstractNumId w:val="4"/>
  </w:num>
  <w:num w:numId="11">
    <w:abstractNumId w:val="2"/>
  </w:num>
  <w:num w:numId="12">
    <w:abstractNumId w:val="6"/>
  </w:num>
  <w:num w:numId="13">
    <w:abstractNumId w:val="6"/>
  </w:num>
  <w:num w:numId="14">
    <w:abstractNumId w:val="6"/>
  </w:num>
  <w:num w:numId="15">
    <w:abstractNumId w:val="28"/>
  </w:num>
  <w:num w:numId="16">
    <w:abstractNumId w:val="11"/>
  </w:num>
  <w:num w:numId="17">
    <w:abstractNumId w:val="9"/>
  </w:num>
  <w:num w:numId="18">
    <w:abstractNumId w:val="26"/>
  </w:num>
  <w:num w:numId="19">
    <w:abstractNumId w:val="39"/>
  </w:num>
  <w:num w:numId="20">
    <w:abstractNumId w:val="41"/>
  </w:num>
  <w:num w:numId="21">
    <w:abstractNumId w:val="16"/>
  </w:num>
  <w:num w:numId="22">
    <w:abstractNumId w:val="22"/>
  </w:num>
  <w:num w:numId="23">
    <w:abstractNumId w:val="34"/>
  </w:num>
  <w:num w:numId="24">
    <w:abstractNumId w:val="29"/>
  </w:num>
  <w:num w:numId="25">
    <w:abstractNumId w:val="12"/>
  </w:num>
  <w:num w:numId="26">
    <w:abstractNumId w:val="35"/>
  </w:num>
  <w:num w:numId="27">
    <w:abstractNumId w:val="38"/>
  </w:num>
  <w:num w:numId="28">
    <w:abstractNumId w:val="3"/>
  </w:num>
  <w:num w:numId="29">
    <w:abstractNumId w:val="24"/>
  </w:num>
  <w:num w:numId="30">
    <w:abstractNumId w:val="10"/>
  </w:num>
  <w:num w:numId="31">
    <w:abstractNumId w:val="31"/>
  </w:num>
  <w:num w:numId="32">
    <w:abstractNumId w:val="40"/>
  </w:num>
  <w:num w:numId="33">
    <w:abstractNumId w:val="14"/>
  </w:num>
  <w:num w:numId="34">
    <w:abstractNumId w:val="15"/>
  </w:num>
  <w:num w:numId="35">
    <w:abstractNumId w:val="25"/>
  </w:num>
  <w:num w:numId="36">
    <w:abstractNumId w:val="45"/>
  </w:num>
  <w:num w:numId="37">
    <w:abstractNumId w:val="32"/>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20"/>
  </w:num>
  <w:num w:numId="41">
    <w:abstractNumId w:val="17"/>
  </w:num>
  <w:num w:numId="42">
    <w:abstractNumId w:val="0"/>
  </w:num>
  <w:num w:numId="43">
    <w:abstractNumId w:val="33"/>
  </w:num>
  <w:num w:numId="44">
    <w:abstractNumId w:val="8"/>
  </w:num>
  <w:num w:numId="45">
    <w:abstractNumId w:val="36"/>
  </w:num>
  <w:num w:numId="46">
    <w:abstractNumId w:val="27"/>
  </w:num>
  <w:num w:numId="47">
    <w:abstractNumId w:val="23"/>
  </w:num>
  <w:num w:numId="48">
    <w:abstractNumId w:val="30"/>
  </w:num>
  <w:num w:numId="49">
    <w:abstractNumId w:val="21"/>
  </w:num>
  <w:num w:numId="5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3A4B"/>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27AD5"/>
    <w:rsid w:val="00131042"/>
    <w:rsid w:val="0013576A"/>
    <w:rsid w:val="0013611B"/>
    <w:rsid w:val="0013731F"/>
    <w:rsid w:val="00140505"/>
    <w:rsid w:val="00140E55"/>
    <w:rsid w:val="0014169F"/>
    <w:rsid w:val="00141744"/>
    <w:rsid w:val="0014183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FAC"/>
    <w:rsid w:val="002E081E"/>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67A"/>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2B96"/>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6FDE"/>
    <w:rsid w:val="00BC2093"/>
    <w:rsid w:val="00BC230E"/>
    <w:rsid w:val="00BC27C0"/>
    <w:rsid w:val="00BC3066"/>
    <w:rsid w:val="00BC3413"/>
    <w:rsid w:val="00BC4887"/>
    <w:rsid w:val="00BC4963"/>
    <w:rsid w:val="00BD0020"/>
    <w:rsid w:val="00BD14AC"/>
    <w:rsid w:val="00BD1C1F"/>
    <w:rsid w:val="00BD20B6"/>
    <w:rsid w:val="00BD249A"/>
    <w:rsid w:val="00BD73C6"/>
    <w:rsid w:val="00BD78F0"/>
    <w:rsid w:val="00BE20F4"/>
    <w:rsid w:val="00BE217D"/>
    <w:rsid w:val="00BF1A0A"/>
    <w:rsid w:val="00BF2CF7"/>
    <w:rsid w:val="00BF5235"/>
    <w:rsid w:val="00BF5AEA"/>
    <w:rsid w:val="00BF6302"/>
    <w:rsid w:val="00C01432"/>
    <w:rsid w:val="00C04540"/>
    <w:rsid w:val="00C04891"/>
    <w:rsid w:val="00C070BF"/>
    <w:rsid w:val="00C07A95"/>
    <w:rsid w:val="00C11367"/>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0E4A"/>
    <w:rsid w:val="00C81402"/>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131F"/>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236A"/>
    <w:rsid w:val="00E230C6"/>
    <w:rsid w:val="00E23BC4"/>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6C7"/>
    <w:rsid w:val="00EF38A5"/>
    <w:rsid w:val="00EF48FA"/>
    <w:rsid w:val="00EF4EAC"/>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3FD"/>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59F1EE-ABF9-C04A-BD79-5BC727312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3505</TotalTime>
  <Pages>58</Pages>
  <Words>13840</Words>
  <Characters>78892</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92547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1471</cp:revision>
  <cp:lastPrinted>2014-04-29T12:14:00Z</cp:lastPrinted>
  <dcterms:created xsi:type="dcterms:W3CDTF">2016-05-19T19:29:00Z</dcterms:created>
  <dcterms:modified xsi:type="dcterms:W3CDTF">2016-08-17T21:40:00Z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