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r>
            <w:rPr>
              <w:lang w:val="es-ES_tradnl"/>
            </w:rPr>
            <w:t>ñoz</w:t>
          </w:r>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7766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3727D8" w:rsidRPr="00AE695C" w:rsidRDefault="003727D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3727D8" w:rsidRPr="00AE695C" w:rsidRDefault="003727D8"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0836EEAB"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iness, drive us to think about this concept</w:t>
          </w:r>
          <w:r w:rsidRPr="002F7330">
            <w:rPr>
              <w:lang w:val="en-GB"/>
            </w:rPr>
            <w:t xml:space="preserve"> in two points (A) what exactly ‘e-service’ is? </w:t>
          </w:r>
          <w:r w:rsidR="00040C7D" w:rsidRPr="002F7330">
            <w:rPr>
              <w:lang w:val="en-GB"/>
            </w:rPr>
            <w:t>And</w:t>
          </w:r>
          <w:r w:rsidRPr="002F7330">
            <w:rPr>
              <w:lang w:val="en-GB"/>
            </w:rPr>
            <w:t xml:space="preserve"> (B) how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This thesis presents a co</w:t>
          </w:r>
          <w:r w:rsidRPr="002F7330">
            <w:rPr>
              <w:lang w:val="en-GB"/>
            </w:rPr>
            <w:t>n</w:t>
          </w:r>
          <w:r w:rsidRPr="002F7330">
            <w:rPr>
              <w:lang w:val="en-GB"/>
            </w:rPr>
            <w:t>ceptual model in order to understand e-services key components regarding (1) Accessibi</w:t>
          </w:r>
          <w:r w:rsidRPr="002F7330">
            <w:rPr>
              <w:lang w:val="en-GB"/>
            </w:rPr>
            <w:t>l</w:t>
          </w:r>
          <w:r w:rsidRPr="002F7330">
            <w:rPr>
              <w:lang w:val="en-GB"/>
            </w:rPr>
            <w:t>ity, (2) Usability, (3) Efficiency, and (4) Security (AUES), for this goal a systematic liter</w:t>
          </w:r>
          <w:r w:rsidRPr="002F7330">
            <w:rPr>
              <w:lang w:val="en-GB"/>
            </w:rPr>
            <w:t>a</w:t>
          </w:r>
          <w:r w:rsidRPr="002F7330">
            <w:rPr>
              <w:lang w:val="en-GB"/>
            </w:rPr>
            <w:t>ture review on ‘e-service’ conceptual definition with emphasis on AUES was performed. Presented co</w:t>
          </w:r>
          <w:r w:rsidRPr="002F7330">
            <w:rPr>
              <w:lang w:val="en-GB"/>
            </w:rPr>
            <w:t>n</w:t>
          </w:r>
          <w:r w:rsidRPr="002F7330">
            <w:rPr>
              <w:lang w:val="en-GB"/>
            </w:rPr>
            <w:t xml:space="preserve">ceptual model allows understanding the </w:t>
          </w:r>
          <w:r w:rsidR="005C571E">
            <w:rPr>
              <w:lang w:val="en-GB"/>
            </w:rPr>
            <w:t>qualitative characteristics</w:t>
          </w:r>
          <w:r w:rsidRPr="002F7330">
            <w:rPr>
              <w:lang w:val="en-GB"/>
            </w:rPr>
            <w:t xml:space="preserve"> of e-services based on AUES dimen</w:t>
          </w:r>
          <w:r w:rsidR="005C571E">
            <w:rPr>
              <w:lang w:val="en-GB"/>
            </w:rPr>
            <w:t>sions and their dependability</w:t>
          </w:r>
          <w:r w:rsidRPr="002F7330">
            <w:rPr>
              <w:lang w:val="en-GB"/>
            </w:rPr>
            <w:t>. We conducted a series of tests in o</w:t>
          </w:r>
          <w:r w:rsidRPr="002F7330">
            <w:rPr>
              <w:lang w:val="en-GB"/>
            </w:rPr>
            <w:t>r</w:t>
          </w:r>
          <w:r w:rsidRPr="002F7330">
            <w:rPr>
              <w:lang w:val="en-GB"/>
            </w:rPr>
            <w:t>der to check how conceptual model performs with selected Estonian e-services. Results show e-services key components relevance in terms of AUES to identify applic</w:t>
          </w:r>
          <w:r w:rsidRPr="002F7330">
            <w:rPr>
              <w:lang w:val="en-GB"/>
            </w:rPr>
            <w:t>a</w:t>
          </w:r>
          <w:r w:rsidRPr="002F7330">
            <w:rPr>
              <w:lang w:val="en-GB"/>
            </w:rPr>
            <w:t>bility, scope and limitations</w:t>
          </w:r>
          <w:r w:rsidR="0088514A">
            <w:rPr>
              <w:lang w:val="en-GB"/>
            </w:rPr>
            <w:t xml:space="preserve"> of the conceptual model.</w:t>
          </w:r>
          <w:r w:rsidR="00FE00FF">
            <w:rPr>
              <w:lang w:val="en-GB"/>
            </w:rPr>
            <w:t xml:space="preserve"> </w:t>
          </w:r>
          <w:r w:rsidR="00E01D3E">
            <w:rPr>
              <w:lang w:val="en-GB"/>
            </w:rPr>
            <w:t>// DIMENSIONS CONSIDERED ON THIS WORK COULD HELP TO COMPANIES TO FIND KEY COMPONENTS ON E-SERVICES PARTICULAR DIMENSIONS IN ORDER TO UNDERSTAND DI</w:t>
          </w:r>
          <w:r w:rsidR="00E01D3E">
            <w:rPr>
              <w:lang w:val="en-GB"/>
            </w:rPr>
            <w:t>F</w:t>
          </w:r>
          <w:r w:rsidR="00E01D3E">
            <w:rPr>
              <w:lang w:val="en-GB"/>
            </w:rPr>
            <w:t>FERENT QUALITATIVE CHARACTERISTICS OF RECENT E-SERVICES.</w:t>
          </w:r>
        </w:p>
      </w:sdtContent>
    </w:sdt>
    <w:p w14:paraId="25B02AE4" w14:textId="77777777" w:rsidR="009C3F3F" w:rsidRDefault="000B2F0C" w:rsidP="00BD249A">
      <w:pPr>
        <w:pStyle w:val="Alapealkiriinfolehel"/>
      </w:pPr>
      <w:r w:rsidRPr="009C3F3F">
        <w:t>Keywords</w:t>
      </w:r>
      <w:r w:rsidR="009C3F3F" w:rsidRPr="009C3F3F">
        <w:t>:</w:t>
      </w:r>
    </w:p>
    <w:p w14:paraId="726A39C7" w14:textId="1C82D6D4" w:rsidR="000B2F0C" w:rsidRPr="00483AA2" w:rsidRDefault="008A3563" w:rsidP="008A3563">
      <w:bookmarkStart w:id="5" w:name="TitleTranslated"/>
      <w:bookmarkEnd w:id="5"/>
      <w:r>
        <w:rPr>
          <w:lang w:val="en-GB"/>
        </w:rPr>
        <w:t>e-service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Pr>
          <w:lang w:val="en-GB"/>
        </w:rPr>
        <w:t xml:space="preserve">, accessibility, </w:t>
      </w:r>
      <w:r w:rsidRPr="003727FC">
        <w:rPr>
          <w:lang w:val="en-GB"/>
        </w:rPr>
        <w:t>usability</w:t>
      </w:r>
      <w:r>
        <w:rPr>
          <w:lang w:val="en-GB"/>
        </w:rPr>
        <w:t xml:space="preserve">, </w:t>
      </w:r>
      <w:r w:rsidRPr="0081402C">
        <w:rPr>
          <w:lang w:val="en-GB"/>
        </w:rPr>
        <w:t>efficiency</w:t>
      </w:r>
      <w:r>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 xml:space="preserve">Teisest küljest, mis </w:t>
      </w:r>
      <w:r w:rsidRPr="008A3563">
        <w:rPr>
          <w:rFonts w:eastAsia="MS MinNew Roman"/>
          <w:lang w:eastAsia="ja-JP"/>
        </w:rPr>
        <w:lastRenderedPageBreak/>
        <w:t>on e-teenuse põhikomponendid, kui vaadata neid neljast aspektist: (1) kättesaadavus, (2) kasutatavus, (3) tõhusus, (4) turvalisus?</w:t>
      </w:r>
    </w:p>
    <w:p w14:paraId="252711E2" w14:textId="77777777" w:rsidR="008A3563" w:rsidRPr="008A3563" w:rsidRDefault="008A3563" w:rsidP="008A3563">
      <w:r w:rsidRPr="008A3563">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Contents</w:t>
          </w:r>
        </w:p>
        <w:p w14:paraId="30D11528" w14:textId="77777777" w:rsidR="00507958"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507958" w:rsidRPr="00DF1248">
            <w:rPr>
              <w:noProof/>
              <w:snapToGrid w:val="0"/>
              <w:color w:val="000000"/>
              <w:w w:val="0"/>
            </w:rPr>
            <w:t>Chapter 1.</w:t>
          </w:r>
          <w:r w:rsidR="00507958">
            <w:rPr>
              <w:rFonts w:asciiTheme="minorHAnsi" w:eastAsiaTheme="minorEastAsia" w:hAnsiTheme="minorHAnsi"/>
              <w:noProof/>
              <w:lang w:val="en-US" w:eastAsia="ja-JP"/>
            </w:rPr>
            <w:tab/>
          </w:r>
          <w:r w:rsidR="00507958">
            <w:rPr>
              <w:noProof/>
            </w:rPr>
            <w:t>Introduction</w:t>
          </w:r>
          <w:r w:rsidR="00507958">
            <w:rPr>
              <w:noProof/>
            </w:rPr>
            <w:tab/>
          </w:r>
          <w:r w:rsidR="00507958">
            <w:rPr>
              <w:noProof/>
            </w:rPr>
            <w:fldChar w:fldCharType="begin"/>
          </w:r>
          <w:r w:rsidR="00507958">
            <w:rPr>
              <w:noProof/>
            </w:rPr>
            <w:instrText xml:space="preserve"> PAGEREF _Toc332659537 \h </w:instrText>
          </w:r>
          <w:r w:rsidR="00507958">
            <w:rPr>
              <w:noProof/>
            </w:rPr>
          </w:r>
          <w:r w:rsidR="00507958">
            <w:rPr>
              <w:noProof/>
            </w:rPr>
            <w:fldChar w:fldCharType="separate"/>
          </w:r>
          <w:r w:rsidR="00507958">
            <w:rPr>
              <w:noProof/>
            </w:rPr>
            <w:t>6</w:t>
          </w:r>
          <w:r w:rsidR="00507958">
            <w:rPr>
              <w:noProof/>
            </w:rPr>
            <w:fldChar w:fldCharType="end"/>
          </w:r>
        </w:p>
        <w:p w14:paraId="6025709A"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_Toc332659538 \h </w:instrText>
          </w:r>
          <w:r>
            <w:rPr>
              <w:noProof/>
            </w:rPr>
          </w:r>
          <w:r>
            <w:rPr>
              <w:noProof/>
            </w:rPr>
            <w:fldChar w:fldCharType="separate"/>
          </w:r>
          <w:r>
            <w:rPr>
              <w:noProof/>
            </w:rPr>
            <w:t>7</w:t>
          </w:r>
          <w:r>
            <w:rPr>
              <w:noProof/>
            </w:rPr>
            <w:fldChar w:fldCharType="end"/>
          </w:r>
        </w:p>
        <w:p w14:paraId="175DB25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_Toc332659539 \h </w:instrText>
          </w:r>
          <w:r>
            <w:rPr>
              <w:noProof/>
            </w:rPr>
          </w:r>
          <w:r>
            <w:rPr>
              <w:noProof/>
            </w:rPr>
            <w:fldChar w:fldCharType="separate"/>
          </w:r>
          <w:r>
            <w:rPr>
              <w:noProof/>
            </w:rPr>
            <w:t>8</w:t>
          </w:r>
          <w:r>
            <w:rPr>
              <w:noProof/>
            </w:rPr>
            <w:fldChar w:fldCharType="end"/>
          </w:r>
        </w:p>
        <w:p w14:paraId="008E964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Services</w:t>
          </w:r>
          <w:r>
            <w:rPr>
              <w:noProof/>
            </w:rPr>
            <w:tab/>
          </w:r>
          <w:r>
            <w:rPr>
              <w:noProof/>
            </w:rPr>
            <w:fldChar w:fldCharType="begin"/>
          </w:r>
          <w:r>
            <w:rPr>
              <w:noProof/>
            </w:rPr>
            <w:instrText xml:space="preserve"> PAGEREF _Toc332659540 \h </w:instrText>
          </w:r>
          <w:r>
            <w:rPr>
              <w:noProof/>
            </w:rPr>
          </w:r>
          <w:r>
            <w:rPr>
              <w:noProof/>
            </w:rPr>
            <w:fldChar w:fldCharType="separate"/>
          </w:r>
          <w:r>
            <w:rPr>
              <w:noProof/>
            </w:rPr>
            <w:t>8</w:t>
          </w:r>
          <w:r>
            <w:rPr>
              <w:noProof/>
            </w:rPr>
            <w:fldChar w:fldCharType="end"/>
          </w:r>
        </w:p>
        <w:p w14:paraId="79272ABB"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_Toc332659541 \h </w:instrText>
          </w:r>
          <w:r>
            <w:rPr>
              <w:noProof/>
            </w:rPr>
          </w:r>
          <w:r>
            <w:rPr>
              <w:noProof/>
            </w:rPr>
            <w:fldChar w:fldCharType="separate"/>
          </w:r>
          <w:r>
            <w:rPr>
              <w:noProof/>
            </w:rPr>
            <w:t>8</w:t>
          </w:r>
          <w:r>
            <w:rPr>
              <w:noProof/>
            </w:rPr>
            <w:fldChar w:fldCharType="end"/>
          </w:r>
        </w:p>
        <w:p w14:paraId="6E9F3015"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_Toc332659542 \h </w:instrText>
          </w:r>
          <w:r>
            <w:rPr>
              <w:noProof/>
            </w:rPr>
          </w:r>
          <w:r>
            <w:rPr>
              <w:noProof/>
            </w:rPr>
            <w:fldChar w:fldCharType="separate"/>
          </w:r>
          <w:r>
            <w:rPr>
              <w:noProof/>
            </w:rPr>
            <w:t>9</w:t>
          </w:r>
          <w:r>
            <w:rPr>
              <w:noProof/>
            </w:rPr>
            <w:fldChar w:fldCharType="end"/>
          </w:r>
        </w:p>
        <w:p w14:paraId="6C048D70"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_Toc332659543 \h </w:instrText>
          </w:r>
          <w:r>
            <w:rPr>
              <w:noProof/>
            </w:rPr>
          </w:r>
          <w:r>
            <w:rPr>
              <w:noProof/>
            </w:rPr>
            <w:fldChar w:fldCharType="separate"/>
          </w:r>
          <w:r>
            <w:rPr>
              <w:noProof/>
            </w:rPr>
            <w:t>10</w:t>
          </w:r>
          <w:r>
            <w:rPr>
              <w:noProof/>
            </w:rPr>
            <w:fldChar w:fldCharType="end"/>
          </w:r>
        </w:p>
        <w:p w14:paraId="05B2EC9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_Toc332659544 \h </w:instrText>
          </w:r>
          <w:r>
            <w:rPr>
              <w:noProof/>
            </w:rPr>
          </w:r>
          <w:r>
            <w:rPr>
              <w:noProof/>
            </w:rPr>
            <w:fldChar w:fldCharType="separate"/>
          </w:r>
          <w:r>
            <w:rPr>
              <w:noProof/>
            </w:rPr>
            <w:t>10</w:t>
          </w:r>
          <w:r>
            <w:rPr>
              <w:noProof/>
            </w:rPr>
            <w:fldChar w:fldCharType="end"/>
          </w:r>
        </w:p>
        <w:p w14:paraId="3C2BFE4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_Toc332659545 \h </w:instrText>
          </w:r>
          <w:r>
            <w:rPr>
              <w:noProof/>
            </w:rPr>
          </w:r>
          <w:r>
            <w:rPr>
              <w:noProof/>
            </w:rPr>
            <w:fldChar w:fldCharType="separate"/>
          </w:r>
          <w:r>
            <w:rPr>
              <w:noProof/>
            </w:rPr>
            <w:t>12</w:t>
          </w:r>
          <w:r>
            <w:rPr>
              <w:noProof/>
            </w:rPr>
            <w:fldChar w:fldCharType="end"/>
          </w:r>
        </w:p>
        <w:p w14:paraId="7EC7C3CF"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_Toc332659546 \h </w:instrText>
          </w:r>
          <w:r>
            <w:rPr>
              <w:noProof/>
            </w:rPr>
          </w:r>
          <w:r>
            <w:rPr>
              <w:noProof/>
            </w:rPr>
            <w:fldChar w:fldCharType="separate"/>
          </w:r>
          <w:r>
            <w:rPr>
              <w:noProof/>
            </w:rPr>
            <w:t>13</w:t>
          </w:r>
          <w:r>
            <w:rPr>
              <w:noProof/>
            </w:rPr>
            <w:fldChar w:fldCharType="end"/>
          </w:r>
        </w:p>
        <w:p w14:paraId="50AFD55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_Toc332659547 \h </w:instrText>
          </w:r>
          <w:r>
            <w:rPr>
              <w:noProof/>
            </w:rPr>
          </w:r>
          <w:r>
            <w:rPr>
              <w:noProof/>
            </w:rPr>
            <w:fldChar w:fldCharType="separate"/>
          </w:r>
          <w:r>
            <w:rPr>
              <w:noProof/>
            </w:rPr>
            <w:t>14</w:t>
          </w:r>
          <w:r>
            <w:rPr>
              <w:noProof/>
            </w:rPr>
            <w:fldChar w:fldCharType="end"/>
          </w:r>
        </w:p>
        <w:p w14:paraId="0498F95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_Toc332659548 \h </w:instrText>
          </w:r>
          <w:r>
            <w:rPr>
              <w:noProof/>
            </w:rPr>
          </w:r>
          <w:r>
            <w:rPr>
              <w:noProof/>
            </w:rPr>
            <w:fldChar w:fldCharType="separate"/>
          </w:r>
          <w:r>
            <w:rPr>
              <w:noProof/>
            </w:rPr>
            <w:t>16</w:t>
          </w:r>
          <w:r>
            <w:rPr>
              <w:noProof/>
            </w:rPr>
            <w:fldChar w:fldCharType="end"/>
          </w:r>
        </w:p>
        <w:p w14:paraId="7BA1A2E4"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_Toc332659549 \h </w:instrText>
          </w:r>
          <w:r>
            <w:rPr>
              <w:noProof/>
            </w:rPr>
          </w:r>
          <w:r>
            <w:rPr>
              <w:noProof/>
            </w:rPr>
            <w:fldChar w:fldCharType="separate"/>
          </w:r>
          <w:r>
            <w:rPr>
              <w:noProof/>
            </w:rPr>
            <w:t>17</w:t>
          </w:r>
          <w:r>
            <w:rPr>
              <w:noProof/>
            </w:rPr>
            <w:fldChar w:fldCharType="end"/>
          </w:r>
        </w:p>
        <w:p w14:paraId="02F2F872"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_Toc332659550 \h </w:instrText>
          </w:r>
          <w:r>
            <w:rPr>
              <w:noProof/>
            </w:rPr>
          </w:r>
          <w:r>
            <w:rPr>
              <w:noProof/>
            </w:rPr>
            <w:fldChar w:fldCharType="separate"/>
          </w:r>
          <w:r>
            <w:rPr>
              <w:noProof/>
            </w:rPr>
            <w:t>18</w:t>
          </w:r>
          <w:r>
            <w:rPr>
              <w:noProof/>
            </w:rPr>
            <w:fldChar w:fldCharType="end"/>
          </w:r>
        </w:p>
        <w:p w14:paraId="3E31EB6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_Toc332659551 \h </w:instrText>
          </w:r>
          <w:r>
            <w:rPr>
              <w:noProof/>
            </w:rPr>
          </w:r>
          <w:r>
            <w:rPr>
              <w:noProof/>
            </w:rPr>
            <w:fldChar w:fldCharType="separate"/>
          </w:r>
          <w:r>
            <w:rPr>
              <w:noProof/>
            </w:rPr>
            <w:t>20</w:t>
          </w:r>
          <w:r>
            <w:rPr>
              <w:noProof/>
            </w:rPr>
            <w:fldChar w:fldCharType="end"/>
          </w:r>
        </w:p>
        <w:p w14:paraId="1C1FCA66"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_Toc332659552 \h </w:instrText>
          </w:r>
          <w:r>
            <w:rPr>
              <w:noProof/>
            </w:rPr>
          </w:r>
          <w:r>
            <w:rPr>
              <w:noProof/>
            </w:rPr>
            <w:fldChar w:fldCharType="separate"/>
          </w:r>
          <w:r>
            <w:rPr>
              <w:noProof/>
            </w:rPr>
            <w:t>20</w:t>
          </w:r>
          <w:r>
            <w:rPr>
              <w:noProof/>
            </w:rPr>
            <w:fldChar w:fldCharType="end"/>
          </w:r>
        </w:p>
        <w:p w14:paraId="0AA47397"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_Toc332659553 \h </w:instrText>
          </w:r>
          <w:r>
            <w:rPr>
              <w:noProof/>
            </w:rPr>
          </w:r>
          <w:r>
            <w:rPr>
              <w:noProof/>
            </w:rPr>
            <w:fldChar w:fldCharType="separate"/>
          </w:r>
          <w:r>
            <w:rPr>
              <w:noProof/>
            </w:rPr>
            <w:t>20</w:t>
          </w:r>
          <w:r>
            <w:rPr>
              <w:noProof/>
            </w:rPr>
            <w:fldChar w:fldCharType="end"/>
          </w:r>
        </w:p>
        <w:p w14:paraId="61F314BC"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_Toc332659554 \h </w:instrText>
          </w:r>
          <w:r>
            <w:rPr>
              <w:noProof/>
            </w:rPr>
          </w:r>
          <w:r>
            <w:rPr>
              <w:noProof/>
            </w:rPr>
            <w:fldChar w:fldCharType="separate"/>
          </w:r>
          <w:r>
            <w:rPr>
              <w:noProof/>
            </w:rPr>
            <w:t>20</w:t>
          </w:r>
          <w:r>
            <w:rPr>
              <w:noProof/>
            </w:rPr>
            <w:fldChar w:fldCharType="end"/>
          </w:r>
        </w:p>
        <w:p w14:paraId="456F68EE"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_Toc332659555 \h </w:instrText>
          </w:r>
          <w:r>
            <w:rPr>
              <w:noProof/>
            </w:rPr>
          </w:r>
          <w:r>
            <w:rPr>
              <w:noProof/>
            </w:rPr>
            <w:fldChar w:fldCharType="separate"/>
          </w:r>
          <w:r>
            <w:rPr>
              <w:noProof/>
            </w:rPr>
            <w:t>20</w:t>
          </w:r>
          <w:r>
            <w:rPr>
              <w:noProof/>
            </w:rPr>
            <w:fldChar w:fldCharType="end"/>
          </w:r>
        </w:p>
        <w:p w14:paraId="5E195D3B"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_Toc332659556 \h </w:instrText>
          </w:r>
          <w:r>
            <w:rPr>
              <w:noProof/>
            </w:rPr>
          </w:r>
          <w:r>
            <w:rPr>
              <w:noProof/>
            </w:rPr>
            <w:fldChar w:fldCharType="separate"/>
          </w:r>
          <w:r>
            <w:rPr>
              <w:noProof/>
            </w:rPr>
            <w:t>21</w:t>
          </w:r>
          <w:r>
            <w:rPr>
              <w:noProof/>
            </w:rPr>
            <w:fldChar w:fldCharType="end"/>
          </w:r>
        </w:p>
        <w:p w14:paraId="0E1A9A6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_Toc332659557 \h </w:instrText>
          </w:r>
          <w:r>
            <w:rPr>
              <w:noProof/>
            </w:rPr>
          </w:r>
          <w:r>
            <w:rPr>
              <w:noProof/>
            </w:rPr>
            <w:fldChar w:fldCharType="separate"/>
          </w:r>
          <w:r>
            <w:rPr>
              <w:noProof/>
            </w:rPr>
            <w:t>21</w:t>
          </w:r>
          <w:r>
            <w:rPr>
              <w:noProof/>
            </w:rPr>
            <w:fldChar w:fldCharType="end"/>
          </w:r>
        </w:p>
        <w:p w14:paraId="2DA2C99F"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_Toc332659558 \h </w:instrText>
          </w:r>
          <w:r>
            <w:rPr>
              <w:noProof/>
            </w:rPr>
          </w:r>
          <w:r>
            <w:rPr>
              <w:noProof/>
            </w:rPr>
            <w:fldChar w:fldCharType="separate"/>
          </w:r>
          <w:r>
            <w:rPr>
              <w:noProof/>
            </w:rPr>
            <w:t>22</w:t>
          </w:r>
          <w:r>
            <w:rPr>
              <w:noProof/>
            </w:rPr>
            <w:fldChar w:fldCharType="end"/>
          </w:r>
        </w:p>
        <w:p w14:paraId="591DAEE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Key e-service dimensional components</w:t>
          </w:r>
          <w:r>
            <w:rPr>
              <w:noProof/>
            </w:rPr>
            <w:tab/>
          </w:r>
          <w:r>
            <w:rPr>
              <w:noProof/>
            </w:rPr>
            <w:fldChar w:fldCharType="begin"/>
          </w:r>
          <w:r>
            <w:rPr>
              <w:noProof/>
            </w:rPr>
            <w:instrText xml:space="preserve"> PAGEREF _Toc332659559 \h </w:instrText>
          </w:r>
          <w:r>
            <w:rPr>
              <w:noProof/>
            </w:rPr>
          </w:r>
          <w:r>
            <w:rPr>
              <w:noProof/>
            </w:rPr>
            <w:fldChar w:fldCharType="separate"/>
          </w:r>
          <w:r>
            <w:rPr>
              <w:noProof/>
            </w:rPr>
            <w:t>22</w:t>
          </w:r>
          <w:r>
            <w:rPr>
              <w:noProof/>
            </w:rPr>
            <w:fldChar w:fldCharType="end"/>
          </w:r>
        </w:p>
        <w:p w14:paraId="62CCB5F4"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_Toc332659560 \h </w:instrText>
          </w:r>
          <w:r>
            <w:rPr>
              <w:noProof/>
            </w:rPr>
          </w:r>
          <w:r>
            <w:rPr>
              <w:noProof/>
            </w:rPr>
            <w:fldChar w:fldCharType="separate"/>
          </w:r>
          <w:r>
            <w:rPr>
              <w:noProof/>
            </w:rPr>
            <w:t>23</w:t>
          </w:r>
          <w:r>
            <w:rPr>
              <w:noProof/>
            </w:rPr>
            <w:fldChar w:fldCharType="end"/>
          </w:r>
        </w:p>
        <w:p w14:paraId="626D3525"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_Toc332659561 \h </w:instrText>
          </w:r>
          <w:r>
            <w:rPr>
              <w:noProof/>
            </w:rPr>
          </w:r>
          <w:r>
            <w:rPr>
              <w:noProof/>
            </w:rPr>
            <w:fldChar w:fldCharType="separate"/>
          </w:r>
          <w:r>
            <w:rPr>
              <w:noProof/>
            </w:rPr>
            <w:t>24</w:t>
          </w:r>
          <w:r>
            <w:rPr>
              <w:noProof/>
            </w:rPr>
            <w:fldChar w:fldCharType="end"/>
          </w:r>
        </w:p>
        <w:p w14:paraId="129CAEA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_Toc332659562 \h </w:instrText>
          </w:r>
          <w:r>
            <w:rPr>
              <w:noProof/>
            </w:rPr>
          </w:r>
          <w:r>
            <w:rPr>
              <w:noProof/>
            </w:rPr>
            <w:fldChar w:fldCharType="separate"/>
          </w:r>
          <w:r>
            <w:rPr>
              <w:noProof/>
            </w:rPr>
            <w:t>24</w:t>
          </w:r>
          <w:r>
            <w:rPr>
              <w:noProof/>
            </w:rPr>
            <w:fldChar w:fldCharType="end"/>
          </w:r>
        </w:p>
        <w:p w14:paraId="1FE5DB5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_Toc332659563 \h </w:instrText>
          </w:r>
          <w:r>
            <w:rPr>
              <w:noProof/>
            </w:rPr>
          </w:r>
          <w:r>
            <w:rPr>
              <w:noProof/>
            </w:rPr>
            <w:fldChar w:fldCharType="separate"/>
          </w:r>
          <w:r>
            <w:rPr>
              <w:noProof/>
            </w:rPr>
            <w:t>24</w:t>
          </w:r>
          <w:r>
            <w:rPr>
              <w:noProof/>
            </w:rPr>
            <w:fldChar w:fldCharType="end"/>
          </w:r>
        </w:p>
        <w:p w14:paraId="501C972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_Toc332659564 \h </w:instrText>
          </w:r>
          <w:r>
            <w:rPr>
              <w:noProof/>
            </w:rPr>
          </w:r>
          <w:r>
            <w:rPr>
              <w:noProof/>
            </w:rPr>
            <w:fldChar w:fldCharType="separate"/>
          </w:r>
          <w:r>
            <w:rPr>
              <w:noProof/>
            </w:rPr>
            <w:t>24</w:t>
          </w:r>
          <w:r>
            <w:rPr>
              <w:noProof/>
            </w:rPr>
            <w:fldChar w:fldCharType="end"/>
          </w:r>
        </w:p>
        <w:p w14:paraId="73DFD1B7"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_Toc332659565 \h </w:instrText>
          </w:r>
          <w:r>
            <w:rPr>
              <w:noProof/>
            </w:rPr>
          </w:r>
          <w:r>
            <w:rPr>
              <w:noProof/>
            </w:rPr>
            <w:fldChar w:fldCharType="separate"/>
          </w:r>
          <w:r>
            <w:rPr>
              <w:noProof/>
            </w:rPr>
            <w:t>25</w:t>
          </w:r>
          <w:r>
            <w:rPr>
              <w:noProof/>
            </w:rPr>
            <w:fldChar w:fldCharType="end"/>
          </w:r>
        </w:p>
        <w:p w14:paraId="6C7D40C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_Toc332659566 \h </w:instrText>
          </w:r>
          <w:r>
            <w:rPr>
              <w:noProof/>
            </w:rPr>
          </w:r>
          <w:r>
            <w:rPr>
              <w:noProof/>
            </w:rPr>
            <w:fldChar w:fldCharType="separate"/>
          </w:r>
          <w:r>
            <w:rPr>
              <w:noProof/>
            </w:rPr>
            <w:t>25</w:t>
          </w:r>
          <w:r>
            <w:rPr>
              <w:noProof/>
            </w:rPr>
            <w:fldChar w:fldCharType="end"/>
          </w:r>
        </w:p>
        <w:p w14:paraId="1C2C0B42"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_Toc332659567 \h </w:instrText>
          </w:r>
          <w:r>
            <w:rPr>
              <w:noProof/>
            </w:rPr>
          </w:r>
          <w:r>
            <w:rPr>
              <w:noProof/>
            </w:rPr>
            <w:fldChar w:fldCharType="separate"/>
          </w:r>
          <w:r>
            <w:rPr>
              <w:noProof/>
            </w:rPr>
            <w:t>25</w:t>
          </w:r>
          <w:r>
            <w:rPr>
              <w:noProof/>
            </w:rPr>
            <w:fldChar w:fldCharType="end"/>
          </w:r>
        </w:p>
        <w:p w14:paraId="60B8B685"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_Toc332659568 \h </w:instrText>
          </w:r>
          <w:r>
            <w:rPr>
              <w:noProof/>
            </w:rPr>
          </w:r>
          <w:r>
            <w:rPr>
              <w:noProof/>
            </w:rPr>
            <w:fldChar w:fldCharType="separate"/>
          </w:r>
          <w:r>
            <w:rPr>
              <w:noProof/>
            </w:rPr>
            <w:t>26</w:t>
          </w:r>
          <w:r>
            <w:rPr>
              <w:noProof/>
            </w:rPr>
            <w:fldChar w:fldCharType="end"/>
          </w:r>
        </w:p>
        <w:p w14:paraId="293EFA76"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_Toc332659569 \h </w:instrText>
          </w:r>
          <w:r>
            <w:rPr>
              <w:noProof/>
            </w:rPr>
          </w:r>
          <w:r>
            <w:rPr>
              <w:noProof/>
            </w:rPr>
            <w:fldChar w:fldCharType="separate"/>
          </w:r>
          <w:r>
            <w:rPr>
              <w:noProof/>
            </w:rPr>
            <w:t>29</w:t>
          </w:r>
          <w:r>
            <w:rPr>
              <w:noProof/>
            </w:rPr>
            <w:fldChar w:fldCharType="end"/>
          </w:r>
        </w:p>
        <w:p w14:paraId="701B5B27" w14:textId="77777777" w:rsidR="00507958" w:rsidRDefault="00507958">
          <w:pPr>
            <w:pStyle w:val="TOC2"/>
            <w:tabs>
              <w:tab w:val="left" w:pos="620"/>
              <w:tab w:val="right" w:leader="dot" w:pos="8733"/>
            </w:tabs>
            <w:rPr>
              <w:rFonts w:asciiTheme="minorHAnsi" w:eastAsiaTheme="minorEastAsia" w:hAnsiTheme="minorHAnsi"/>
              <w:noProof/>
              <w:lang w:val="en-US" w:eastAsia="ja-JP"/>
            </w:rPr>
          </w:pPr>
          <w:r>
            <w:rPr>
              <w:noProof/>
            </w:rPr>
            <w:lastRenderedPageBreak/>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_Toc332659570 \h </w:instrText>
          </w:r>
          <w:r>
            <w:rPr>
              <w:noProof/>
            </w:rPr>
          </w:r>
          <w:r>
            <w:rPr>
              <w:noProof/>
            </w:rPr>
            <w:fldChar w:fldCharType="separate"/>
          </w:r>
          <w:r>
            <w:rPr>
              <w:noProof/>
            </w:rPr>
            <w:t>29</w:t>
          </w:r>
          <w:r>
            <w:rPr>
              <w:noProof/>
            </w:rPr>
            <w:fldChar w:fldCharType="end"/>
          </w:r>
        </w:p>
        <w:p w14:paraId="6484E2A6" w14:textId="77777777" w:rsidR="00507958" w:rsidRDefault="00507958">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_Toc332659571 \h </w:instrText>
          </w:r>
          <w:r>
            <w:rPr>
              <w:noProof/>
            </w:rPr>
          </w:r>
          <w:r>
            <w:rPr>
              <w:noProof/>
            </w:rPr>
            <w:fldChar w:fldCharType="separate"/>
          </w:r>
          <w:r>
            <w:rPr>
              <w:noProof/>
            </w:rPr>
            <w:t>30</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659537"/>
      <w:r w:rsidRPr="002065CD">
        <w:lastRenderedPageBreak/>
        <w:t>Introduction</w:t>
      </w:r>
      <w:bookmarkEnd w:id="6"/>
    </w:p>
    <w:p w14:paraId="561F4D73" w14:textId="14A9A72D"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companies are continuou</w:t>
      </w:r>
      <w:r w:rsidRPr="003F5C5C">
        <w:rPr>
          <w:lang w:val="en-GB"/>
        </w:rPr>
        <w:t>s</w:t>
      </w:r>
      <w:r w:rsidRPr="003F5C5C">
        <w:rPr>
          <w:lang w:val="en-GB"/>
        </w:rPr>
        <w:t>ly looking for new ways to improve services of their business units having on mind their business expansion</w:t>
      </w:r>
      <w:r w:rsidR="00F733FA" w:rsidRPr="003F5C5C">
        <w:rPr>
          <w:lang w:val="en-GB"/>
        </w:rPr>
        <w:t xml:space="preserve"> or increasing the number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w:t>
      </w:r>
      <w:r w:rsidRPr="003F5C5C">
        <w:rPr>
          <w:lang w:val="en-GB"/>
        </w:rPr>
        <w:t>n</w:t>
      </w:r>
      <w:r w:rsidRPr="003F5C5C">
        <w:rPr>
          <w:lang w:val="en-GB"/>
        </w:rPr>
        <w:t>stead of users satisfaction when they consume e-services.</w:t>
      </w:r>
    </w:p>
    <w:p w14:paraId="2E6D02F9" w14:textId="600D7AFD" w:rsidR="00D74115" w:rsidRPr="003F5C5C" w:rsidRDefault="00D74115" w:rsidP="003F5C5C">
      <w:pPr>
        <w:rPr>
          <w:lang w:val="en-GB"/>
        </w:rPr>
      </w:pPr>
      <w:r w:rsidRPr="003F5C5C">
        <w:rPr>
          <w:lang w:val="en-GB"/>
        </w:rPr>
        <w:t>In his thesis a conceptual model is presented in order to understand e-service key comp</w:t>
      </w:r>
      <w:r w:rsidRPr="003F5C5C">
        <w:rPr>
          <w:lang w:val="en-GB"/>
        </w:rPr>
        <w:t>o</w:t>
      </w:r>
      <w:r w:rsidRPr="003F5C5C">
        <w:rPr>
          <w:lang w:val="en-GB"/>
        </w:rPr>
        <w:t>nents of qualitative characteristics regarding four dimensions (1) Accessibility, (2) Usabi</w:t>
      </w:r>
      <w:r w:rsidRPr="003F5C5C">
        <w:rPr>
          <w:lang w:val="en-GB"/>
        </w:rPr>
        <w:t>l</w:t>
      </w:r>
      <w:r w:rsidRPr="003F5C5C">
        <w:rPr>
          <w:lang w:val="en-GB"/>
        </w:rPr>
        <w:t xml:space="preserve">ity, (3) Efficiency, and (4) Security, referencing to them along this thesis work with the acronym AUES; we will also understand concept of e-service, and specifically how </w:t>
      </w:r>
      <w:r w:rsidR="00544CE1" w:rsidRPr="003F5C5C">
        <w:rPr>
          <w:lang w:val="en-GB"/>
        </w:rPr>
        <w:t>e-services</w:t>
      </w:r>
      <w:r w:rsidRPr="003F5C5C">
        <w:rPr>
          <w:lang w:val="en-GB"/>
        </w:rPr>
        <w:t xml:space="preserve"> could be efficiently used, accessed and utilized according with key components of AUES, it is necessary to have reference point </w:t>
      </w:r>
      <w:r w:rsidR="00C87FA4" w:rsidRPr="003F5C5C">
        <w:rPr>
          <w:lang w:val="en-GB"/>
        </w:rPr>
        <w:t>regarding</w:t>
      </w:r>
      <w:r w:rsidRPr="003F5C5C">
        <w:rPr>
          <w:lang w:val="en-GB"/>
        </w:rPr>
        <w:t xml:space="preserve"> the dependability among those d</w:t>
      </w:r>
      <w:r w:rsidRPr="003F5C5C">
        <w:rPr>
          <w:lang w:val="en-GB"/>
        </w:rPr>
        <w:t>i</w:t>
      </w:r>
      <w:r w:rsidRPr="003F5C5C">
        <w:rPr>
          <w:lang w:val="en-GB"/>
        </w:rPr>
        <w:t>mensions.</w:t>
      </w:r>
    </w:p>
    <w:p w14:paraId="2717CC3F" w14:textId="70F494A9" w:rsidR="00D74115" w:rsidRPr="003F5C5C" w:rsidRDefault="00D74115" w:rsidP="003F5C5C">
      <w:pPr>
        <w:rPr>
          <w:lang w:val="en-GB"/>
        </w:rPr>
      </w:pPr>
      <w:r w:rsidRPr="003F5C5C">
        <w:rPr>
          <w:lang w:val="en-GB"/>
        </w:rPr>
        <w:t>To determine a set of key e-service components regarding its UAES is the research obje</w:t>
      </w:r>
      <w:r w:rsidRPr="003F5C5C">
        <w:rPr>
          <w:lang w:val="en-GB"/>
        </w:rPr>
        <w:t>c</w:t>
      </w:r>
      <w:r w:rsidRPr="003F5C5C">
        <w:rPr>
          <w:lang w:val="en-GB"/>
        </w:rPr>
        <w:t>tive.</w:t>
      </w:r>
      <w:r w:rsidR="00E93A12" w:rsidRPr="003F5C5C">
        <w:rPr>
          <w:lang w:val="en-GB"/>
        </w:rPr>
        <w:t xml:space="preserve"> “How</w:t>
      </w:r>
      <w:r w:rsidR="00311AB8" w:rsidRPr="003F5C5C">
        <w:rPr>
          <w:lang w:val="en-GB"/>
        </w:rPr>
        <w:t xml:space="preserve"> </w:t>
      </w:r>
      <w:r w:rsidR="00A44B12" w:rsidRPr="003F5C5C">
        <w:rPr>
          <w:lang w:val="en-GB"/>
        </w:rPr>
        <w:t>qualitative characteristics of e-services can be</w:t>
      </w:r>
      <w:r w:rsidR="00311AB8" w:rsidRPr="003F5C5C">
        <w:rPr>
          <w:lang w:val="en-GB"/>
        </w:rPr>
        <w:t xml:space="preserve"> underst</w:t>
      </w:r>
      <w:r w:rsidR="00A44B12" w:rsidRPr="003F5C5C">
        <w:rPr>
          <w:lang w:val="en-GB"/>
        </w:rPr>
        <w:t>oo</w:t>
      </w:r>
      <w:r w:rsidR="00311AB8" w:rsidRPr="003F5C5C">
        <w:rPr>
          <w:lang w:val="en-GB"/>
        </w:rPr>
        <w:t>d</w:t>
      </w:r>
      <w:r w:rsidR="00E93A12" w:rsidRPr="003F5C5C">
        <w:rPr>
          <w:lang w:val="en-GB"/>
        </w:rPr>
        <w:t>?” is our research question.</w:t>
      </w:r>
    </w:p>
    <w:p w14:paraId="570352CB" w14:textId="0D1C6805" w:rsidR="00D74115" w:rsidRPr="003F5C5C" w:rsidRDefault="00D74115" w:rsidP="003F5C5C">
      <w:pPr>
        <w:rPr>
          <w:lang w:val="en-GB"/>
        </w:rPr>
      </w:pPr>
      <w:r w:rsidRPr="003F5C5C">
        <w:rPr>
          <w:lang w:val="en-GB"/>
        </w:rPr>
        <w:t>This work contributes to the State-of-the-Art with a reference point on defining e-service concept and mainly providing a conceptual model to understand qualit</w:t>
      </w:r>
      <w:r w:rsidR="006465A3" w:rsidRPr="003F5C5C">
        <w:rPr>
          <w:lang w:val="en-GB"/>
        </w:rPr>
        <w:t>ative characteristics of e-services</w:t>
      </w:r>
      <w:r w:rsidRPr="003F5C5C">
        <w:rPr>
          <w:lang w:val="en-GB"/>
        </w:rPr>
        <w:t xml:space="preserve"> on four dimensions: (1) Accessibility, (2) Usability, (3) Efficiency and (4) S</w:t>
      </w:r>
      <w:r w:rsidRPr="003F5C5C">
        <w:rPr>
          <w:lang w:val="en-GB"/>
        </w:rPr>
        <w:t>e</w:t>
      </w:r>
      <w:r w:rsidRPr="003F5C5C">
        <w:rPr>
          <w:lang w:val="en-GB"/>
        </w:rPr>
        <w:t>curity (AUES).</w:t>
      </w:r>
    </w:p>
    <w:p w14:paraId="358C21A5" w14:textId="7CE26F88" w:rsidR="00D74115" w:rsidRDefault="00D74115" w:rsidP="003F5C5C">
      <w:pPr>
        <w:rPr>
          <w:lang w:val="en-GB"/>
        </w:rPr>
      </w:pPr>
      <w:r w:rsidRPr="003F5C5C">
        <w:rPr>
          <w:lang w:val="en-GB"/>
        </w:rPr>
        <w:lastRenderedPageBreak/>
        <w:t>Understanding e-service concept in standard way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and their dependability through a model, gives the opportunity to combine different e-services to produce for example, new business</w:t>
      </w:r>
      <w:r w:rsidR="00470A94" w:rsidRPr="003F5C5C">
        <w:rPr>
          <w:lang w:val="en-GB"/>
        </w:rPr>
        <w:t xml:space="preserve"> artifact</w:t>
      </w:r>
      <w:r w:rsidR="00E84C2C" w:rsidRPr="003F5C5C">
        <w:rPr>
          <w:lang w:val="en-GB"/>
        </w:rPr>
        <w:t>s</w:t>
      </w:r>
      <w:r w:rsidR="00470A94" w:rsidRPr="003F5C5C">
        <w:rPr>
          <w:lang w:val="en-GB"/>
        </w:rPr>
        <w:t xml:space="preserve"> for new bus</w:t>
      </w:r>
      <w:r w:rsidR="00470A94" w:rsidRPr="003F5C5C">
        <w:rPr>
          <w:lang w:val="en-GB"/>
        </w:rPr>
        <w:t>i</w:t>
      </w:r>
      <w:r w:rsidR="00470A94" w:rsidRPr="003F5C5C">
        <w:rPr>
          <w:lang w:val="en-GB"/>
        </w:rPr>
        <w:t>ness</w:t>
      </w:r>
      <w:r w:rsidRPr="003F5C5C">
        <w:rPr>
          <w:lang w:val="en-GB"/>
        </w:rPr>
        <w:t xml:space="preserve"> opportunities, increase users satisfaction, and give the chance to realize i</w:t>
      </w:r>
      <w:r w:rsidRPr="003F5C5C">
        <w:rPr>
          <w:lang w:val="en-GB"/>
        </w:rPr>
        <w:t>m</w:t>
      </w:r>
      <w:r w:rsidRPr="003F5C5C">
        <w:rPr>
          <w:lang w:val="en-GB"/>
        </w:rPr>
        <w:t>provement areas on e-services.</w:t>
      </w:r>
    </w:p>
    <w:p w14:paraId="64D607FD" w14:textId="5E534369" w:rsidR="00147AC1" w:rsidRDefault="00147AC1" w:rsidP="00147AC1">
      <w:pPr>
        <w:pStyle w:val="Heading2"/>
      </w:pPr>
      <w:bookmarkStart w:id="7" w:name="_Toc332659538"/>
      <w:r>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254D72DC"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FE1EE0">
        <w:rPr>
          <w:lang w:val="en-GB"/>
        </w:rPr>
        <w:t>depicts</w:t>
      </w:r>
      <w:r w:rsidR="00147AC1">
        <w:rPr>
          <w:lang w:val="en-GB"/>
        </w:rPr>
        <w:t xml:space="preserve"> an introduction and 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3727D8" w14:paraId="160B0B88" w14:textId="77777777" w:rsidTr="00C15CA7">
                              <w:tc>
                                <w:tcPr>
                                  <w:tcW w:w="3651" w:type="dxa"/>
                                </w:tcPr>
                                <w:p w14:paraId="39B22D25" w14:textId="06CE09D3" w:rsidR="003727D8" w:rsidRPr="00664B4E" w:rsidRDefault="003727D8" w:rsidP="00C15CA7">
                                  <w:pPr>
                                    <w:spacing w:line="240" w:lineRule="auto"/>
                                  </w:pPr>
                                  <w:r w:rsidRPr="00664B4E">
                                    <w:t>1. Services</w:t>
                                  </w:r>
                                </w:p>
                              </w:tc>
                              <w:tc>
                                <w:tcPr>
                                  <w:tcW w:w="5103" w:type="dxa"/>
                                </w:tcPr>
                                <w:p w14:paraId="037AB8AA" w14:textId="22532007" w:rsidR="003727D8" w:rsidRPr="00664B4E" w:rsidRDefault="003727D8" w:rsidP="00C15CA7">
                                  <w:pPr>
                                    <w:spacing w:line="240" w:lineRule="auto"/>
                                  </w:pPr>
                                  <w:r w:rsidRPr="00664B4E">
                                    <w:t>6. Information Technology Services (IT Services)</w:t>
                                  </w:r>
                                </w:p>
                              </w:tc>
                            </w:tr>
                            <w:tr w:rsidR="003727D8" w14:paraId="15F986CF" w14:textId="77777777" w:rsidTr="00C15CA7">
                              <w:tc>
                                <w:tcPr>
                                  <w:tcW w:w="3651" w:type="dxa"/>
                                </w:tcPr>
                                <w:p w14:paraId="40C6159B" w14:textId="295B9256" w:rsidR="003727D8" w:rsidRPr="00664B4E" w:rsidRDefault="003727D8" w:rsidP="00C15CA7">
                                  <w:pPr>
                                    <w:spacing w:line="240" w:lineRule="auto"/>
                                  </w:pPr>
                                  <w:r w:rsidRPr="00664B4E">
                                    <w:t>2. Quality</w:t>
                                  </w:r>
                                </w:p>
                              </w:tc>
                              <w:tc>
                                <w:tcPr>
                                  <w:tcW w:w="5103" w:type="dxa"/>
                                </w:tcPr>
                                <w:p w14:paraId="0A37B3CD" w14:textId="05F1F0EE" w:rsidR="003727D8" w:rsidRPr="00664B4E" w:rsidRDefault="003727D8" w:rsidP="00C15CA7">
                                  <w:pPr>
                                    <w:spacing w:line="240" w:lineRule="auto"/>
                                  </w:pPr>
                                  <w:r w:rsidRPr="00664B4E">
                                    <w:t>7. Electronic-Commerce (e-commerce)</w:t>
                                  </w:r>
                                </w:p>
                              </w:tc>
                            </w:tr>
                            <w:tr w:rsidR="003727D8" w14:paraId="32225815" w14:textId="77777777" w:rsidTr="00C15CA7">
                              <w:tc>
                                <w:tcPr>
                                  <w:tcW w:w="3651" w:type="dxa"/>
                                </w:tcPr>
                                <w:p w14:paraId="20B563AE" w14:textId="3909A6F0" w:rsidR="003727D8" w:rsidRPr="00664B4E" w:rsidRDefault="003727D8" w:rsidP="00C15CA7">
                                  <w:pPr>
                                    <w:spacing w:line="240" w:lineRule="auto"/>
                                  </w:pPr>
                                  <w:r w:rsidRPr="00664B4E">
                                    <w:t>3. Quality of Service</w:t>
                                  </w:r>
                                </w:p>
                              </w:tc>
                              <w:tc>
                                <w:tcPr>
                                  <w:tcW w:w="5103" w:type="dxa"/>
                                </w:tcPr>
                                <w:p w14:paraId="69BDD1B1" w14:textId="2AA8CA1A" w:rsidR="003727D8" w:rsidRPr="00664B4E" w:rsidRDefault="003727D8" w:rsidP="00C15CA7">
                                  <w:pPr>
                                    <w:spacing w:line="240" w:lineRule="auto"/>
                                  </w:pPr>
                                  <w:r w:rsidRPr="00664B4E">
                                    <w:t>8. Electronic-Government (e-government)</w:t>
                                  </w:r>
                                </w:p>
                              </w:tc>
                            </w:tr>
                            <w:tr w:rsidR="003727D8" w14:paraId="434E9AE8" w14:textId="77777777" w:rsidTr="00C15CA7">
                              <w:tc>
                                <w:tcPr>
                                  <w:tcW w:w="3651" w:type="dxa"/>
                                </w:tcPr>
                                <w:p w14:paraId="6A99DCDE" w14:textId="425619C8" w:rsidR="003727D8" w:rsidRPr="00664B4E" w:rsidRDefault="003727D8" w:rsidP="00C15CA7">
                                  <w:pPr>
                                    <w:spacing w:line="240" w:lineRule="auto"/>
                                  </w:pPr>
                                  <w:r w:rsidRPr="00664B4E">
                                    <w:t>4. Electronic-Services (e-services)</w:t>
                                  </w:r>
                                </w:p>
                              </w:tc>
                              <w:tc>
                                <w:tcPr>
                                  <w:tcW w:w="5103" w:type="dxa"/>
                                </w:tcPr>
                                <w:p w14:paraId="2BBB162E" w14:textId="3BC5BAFF" w:rsidR="003727D8" w:rsidRPr="00664B4E" w:rsidRDefault="003727D8" w:rsidP="00C15CA7">
                                  <w:pPr>
                                    <w:spacing w:line="240" w:lineRule="auto"/>
                                  </w:pPr>
                                  <w:r w:rsidRPr="00664B4E">
                                    <w:t>9. Electronic-Infrastructure (e-infrastructure)</w:t>
                                  </w:r>
                                </w:p>
                              </w:tc>
                            </w:tr>
                            <w:tr w:rsidR="003727D8" w14:paraId="6563674F" w14:textId="77777777" w:rsidTr="00C15CA7">
                              <w:tc>
                                <w:tcPr>
                                  <w:tcW w:w="3651" w:type="dxa"/>
                                </w:tcPr>
                                <w:p w14:paraId="399998F6" w14:textId="7C27EA44" w:rsidR="003727D8" w:rsidRPr="00664B4E" w:rsidRDefault="003727D8" w:rsidP="00C15CA7">
                                  <w:pPr>
                                    <w:spacing w:line="240" w:lineRule="auto"/>
                                  </w:pPr>
                                  <w:r w:rsidRPr="00664B4E">
                                    <w:t>5. Quality of e-services</w:t>
                                  </w:r>
                                </w:p>
                              </w:tc>
                              <w:tc>
                                <w:tcPr>
                                  <w:tcW w:w="5103" w:type="dxa"/>
                                </w:tcPr>
                                <w:p w14:paraId="548DF7AC" w14:textId="2BA3A5B3" w:rsidR="003727D8" w:rsidRPr="00664B4E" w:rsidRDefault="003727D8" w:rsidP="00C15CA7">
                                  <w:pPr>
                                    <w:spacing w:line="240" w:lineRule="auto"/>
                                  </w:pPr>
                                  <w:r w:rsidRPr="00664B4E">
                                    <w:t>10. E-services Providers</w:t>
                                  </w:r>
                                </w:p>
                              </w:tc>
                            </w:tr>
                          </w:tbl>
                          <w:p w14:paraId="74937A65" w14:textId="77777777" w:rsidR="003727D8" w:rsidRDefault="003727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GCt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3727D8" w14:paraId="160B0B88" w14:textId="77777777" w:rsidTr="00C15CA7">
                        <w:tc>
                          <w:tcPr>
                            <w:tcW w:w="3651" w:type="dxa"/>
                          </w:tcPr>
                          <w:p w14:paraId="39B22D25" w14:textId="06CE09D3" w:rsidR="003727D8" w:rsidRPr="00664B4E" w:rsidRDefault="003727D8" w:rsidP="00C15CA7">
                            <w:pPr>
                              <w:spacing w:line="240" w:lineRule="auto"/>
                            </w:pPr>
                            <w:r w:rsidRPr="00664B4E">
                              <w:t>1. Services</w:t>
                            </w:r>
                          </w:p>
                        </w:tc>
                        <w:tc>
                          <w:tcPr>
                            <w:tcW w:w="5103" w:type="dxa"/>
                          </w:tcPr>
                          <w:p w14:paraId="037AB8AA" w14:textId="22532007" w:rsidR="003727D8" w:rsidRPr="00664B4E" w:rsidRDefault="003727D8" w:rsidP="00C15CA7">
                            <w:pPr>
                              <w:spacing w:line="240" w:lineRule="auto"/>
                            </w:pPr>
                            <w:r w:rsidRPr="00664B4E">
                              <w:t>6. Information Technology Services (IT Services)</w:t>
                            </w:r>
                          </w:p>
                        </w:tc>
                      </w:tr>
                      <w:tr w:rsidR="003727D8" w14:paraId="15F986CF" w14:textId="77777777" w:rsidTr="00C15CA7">
                        <w:tc>
                          <w:tcPr>
                            <w:tcW w:w="3651" w:type="dxa"/>
                          </w:tcPr>
                          <w:p w14:paraId="40C6159B" w14:textId="295B9256" w:rsidR="003727D8" w:rsidRPr="00664B4E" w:rsidRDefault="003727D8" w:rsidP="00C15CA7">
                            <w:pPr>
                              <w:spacing w:line="240" w:lineRule="auto"/>
                            </w:pPr>
                            <w:r w:rsidRPr="00664B4E">
                              <w:t>2. Quality</w:t>
                            </w:r>
                          </w:p>
                        </w:tc>
                        <w:tc>
                          <w:tcPr>
                            <w:tcW w:w="5103" w:type="dxa"/>
                          </w:tcPr>
                          <w:p w14:paraId="0A37B3CD" w14:textId="05F1F0EE" w:rsidR="003727D8" w:rsidRPr="00664B4E" w:rsidRDefault="003727D8" w:rsidP="00C15CA7">
                            <w:pPr>
                              <w:spacing w:line="240" w:lineRule="auto"/>
                            </w:pPr>
                            <w:r w:rsidRPr="00664B4E">
                              <w:t>7. Electronic-Commerce (e-commerce)</w:t>
                            </w:r>
                          </w:p>
                        </w:tc>
                      </w:tr>
                      <w:tr w:rsidR="003727D8" w14:paraId="32225815" w14:textId="77777777" w:rsidTr="00C15CA7">
                        <w:tc>
                          <w:tcPr>
                            <w:tcW w:w="3651" w:type="dxa"/>
                          </w:tcPr>
                          <w:p w14:paraId="20B563AE" w14:textId="3909A6F0" w:rsidR="003727D8" w:rsidRPr="00664B4E" w:rsidRDefault="003727D8" w:rsidP="00C15CA7">
                            <w:pPr>
                              <w:spacing w:line="240" w:lineRule="auto"/>
                            </w:pPr>
                            <w:r w:rsidRPr="00664B4E">
                              <w:t>3. Quality of Service</w:t>
                            </w:r>
                          </w:p>
                        </w:tc>
                        <w:tc>
                          <w:tcPr>
                            <w:tcW w:w="5103" w:type="dxa"/>
                          </w:tcPr>
                          <w:p w14:paraId="69BDD1B1" w14:textId="2AA8CA1A" w:rsidR="003727D8" w:rsidRPr="00664B4E" w:rsidRDefault="003727D8" w:rsidP="00C15CA7">
                            <w:pPr>
                              <w:spacing w:line="240" w:lineRule="auto"/>
                            </w:pPr>
                            <w:r w:rsidRPr="00664B4E">
                              <w:t>8. Electronic-Government (e-government)</w:t>
                            </w:r>
                          </w:p>
                        </w:tc>
                      </w:tr>
                      <w:tr w:rsidR="003727D8" w14:paraId="434E9AE8" w14:textId="77777777" w:rsidTr="00C15CA7">
                        <w:tc>
                          <w:tcPr>
                            <w:tcW w:w="3651" w:type="dxa"/>
                          </w:tcPr>
                          <w:p w14:paraId="6A99DCDE" w14:textId="425619C8" w:rsidR="003727D8" w:rsidRPr="00664B4E" w:rsidRDefault="003727D8" w:rsidP="00C15CA7">
                            <w:pPr>
                              <w:spacing w:line="240" w:lineRule="auto"/>
                            </w:pPr>
                            <w:r w:rsidRPr="00664B4E">
                              <w:t>4. Electronic-Services (e-services)</w:t>
                            </w:r>
                          </w:p>
                        </w:tc>
                        <w:tc>
                          <w:tcPr>
                            <w:tcW w:w="5103" w:type="dxa"/>
                          </w:tcPr>
                          <w:p w14:paraId="2BBB162E" w14:textId="3BC5BAFF" w:rsidR="003727D8" w:rsidRPr="00664B4E" w:rsidRDefault="003727D8" w:rsidP="00C15CA7">
                            <w:pPr>
                              <w:spacing w:line="240" w:lineRule="auto"/>
                            </w:pPr>
                            <w:r w:rsidRPr="00664B4E">
                              <w:t>9. Electronic-Infrastructure (e-infrastructure)</w:t>
                            </w:r>
                          </w:p>
                        </w:tc>
                      </w:tr>
                      <w:tr w:rsidR="003727D8" w14:paraId="6563674F" w14:textId="77777777" w:rsidTr="00C15CA7">
                        <w:tc>
                          <w:tcPr>
                            <w:tcW w:w="3651" w:type="dxa"/>
                          </w:tcPr>
                          <w:p w14:paraId="399998F6" w14:textId="7C27EA44" w:rsidR="003727D8" w:rsidRPr="00664B4E" w:rsidRDefault="003727D8" w:rsidP="00C15CA7">
                            <w:pPr>
                              <w:spacing w:line="240" w:lineRule="auto"/>
                            </w:pPr>
                            <w:r w:rsidRPr="00664B4E">
                              <w:t>5. Quality of e-services</w:t>
                            </w:r>
                          </w:p>
                        </w:tc>
                        <w:tc>
                          <w:tcPr>
                            <w:tcW w:w="5103" w:type="dxa"/>
                          </w:tcPr>
                          <w:p w14:paraId="548DF7AC" w14:textId="2BA3A5B3" w:rsidR="003727D8" w:rsidRPr="00664B4E" w:rsidRDefault="003727D8" w:rsidP="00C15CA7">
                            <w:pPr>
                              <w:spacing w:line="240" w:lineRule="auto"/>
                            </w:pPr>
                            <w:r w:rsidRPr="00664B4E">
                              <w:t>10. E-services Providers</w:t>
                            </w:r>
                          </w:p>
                        </w:tc>
                      </w:tr>
                    </w:tbl>
                    <w:p w14:paraId="74937A65" w14:textId="77777777" w:rsidR="003727D8" w:rsidRDefault="003727D8"/>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and the set of key e-service d</w:t>
      </w:r>
      <w:r w:rsidR="00DC3B44">
        <w:rPr>
          <w:lang w:val="en-GB"/>
        </w:rPr>
        <w:t>i</w:t>
      </w:r>
      <w:r w:rsidR="00DC3B44">
        <w:rPr>
          <w:lang w:val="en-GB"/>
        </w:rPr>
        <w:t xml:space="preserve">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659539"/>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9DE9E5A"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w:t>
      </w:r>
      <w:r w:rsidRPr="00C311D8">
        <w:rPr>
          <w:lang w:val="en-GB"/>
        </w:rPr>
        <w:t>r</w:t>
      </w:r>
      <w:r w:rsidRPr="00C311D8">
        <w:rPr>
          <w:lang w:val="en-GB"/>
        </w:rPr>
        <w:t>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19" w:name="_Toc332659540"/>
      <w:r>
        <w:t>Service</w:t>
      </w:r>
      <w:bookmarkEnd w:id="19"/>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659541"/>
      <w:r>
        <w:t>Quality</w:t>
      </w:r>
      <w:bookmarkEnd w:id="20"/>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Content>
          <w:r>
            <w:fldChar w:fldCharType="begin"/>
          </w:r>
          <w:r>
            <w:rPr>
              <w:lang w:val="en-US"/>
            </w:rPr>
            <w:instrText xml:space="preserve"> CITATION Juk10 \l 1033 </w:instrText>
          </w:r>
          <w:r>
            <w:fldChar w:fldCharType="separate"/>
          </w:r>
          <w:r w:rsidR="00231F87" w:rsidRPr="00231F87">
            <w:rPr>
              <w:noProof/>
              <w:lang w:val="en-US"/>
            </w:rPr>
            <w:t>[</w:t>
          </w:r>
          <w:hyperlink w:anchor="Juk10" w:history="1">
            <w:r w:rsidR="00231F87" w:rsidRPr="00231F87">
              <w:rPr>
                <w:rStyle w:val="Tiitellehtautor"/>
                <w:noProof/>
                <w:lang w:val="en-US"/>
              </w:rPr>
              <w:t>1</w:t>
            </w:r>
          </w:hyperlink>
          <w:r w:rsidR="00231F87" w:rsidRPr="00231F87">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1" w:name="_Toc332659542"/>
      <w:r>
        <w:t>Service</w:t>
      </w:r>
      <w:r w:rsidR="00DD1189">
        <w:t xml:space="preserve"> Quality</w:t>
      </w:r>
      <w:bookmarkEnd w:id="21"/>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Content>
          <w:r>
            <w:fldChar w:fldCharType="begin"/>
          </w:r>
          <w:r>
            <w:rPr>
              <w:lang w:val="en-US"/>
            </w:rPr>
            <w:instrText xml:space="preserve"> CITATION Juk10 \l 1033 </w:instrText>
          </w:r>
          <w:r>
            <w:fldChar w:fldCharType="separate"/>
          </w:r>
          <w:r w:rsidR="00231F87" w:rsidRPr="00231F87">
            <w:rPr>
              <w:noProof/>
              <w:lang w:val="en-US"/>
            </w:rPr>
            <w:t>[</w:t>
          </w:r>
          <w:hyperlink w:anchor="Juk10" w:history="1">
            <w:r w:rsidR="00231F87" w:rsidRPr="00231F87">
              <w:rPr>
                <w:rStyle w:val="Tiitellehtautor"/>
                <w:noProof/>
                <w:lang w:val="en-US"/>
              </w:rPr>
              <w:t>1</w:t>
            </w:r>
          </w:hyperlink>
          <w:r w:rsidR="00231F87" w:rsidRPr="00231F87">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231F87">
            <w:rPr>
              <w:noProof/>
              <w:lang w:val="en-US"/>
            </w:rPr>
            <w:t xml:space="preserve"> </w:t>
          </w:r>
          <w:r w:rsidR="00231F87" w:rsidRPr="00231F87">
            <w:rPr>
              <w:noProof/>
              <w:lang w:val="en-US"/>
            </w:rPr>
            <w:t>[</w:t>
          </w:r>
          <w:hyperlink w:anchor="kri13" w:history="1">
            <w:r w:rsidR="00231F87" w:rsidRPr="00231F87">
              <w:rPr>
                <w:rStyle w:val="Tiitellehtautor"/>
                <w:noProof/>
                <w:lang w:val="en-US"/>
              </w:rPr>
              <w:t>2</w:t>
            </w:r>
          </w:hyperlink>
          <w:r w:rsidR="00231F87" w:rsidRPr="00231F87">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(QoE) and Quality of Service (QoS) which can be measured for e</w:t>
      </w:r>
      <w:r w:rsidRPr="0093448B">
        <w:rPr>
          <w:lang w:val="en-GB"/>
        </w:rPr>
        <w:t>x</w:t>
      </w:r>
      <w:r w:rsidRPr="0093448B">
        <w:rPr>
          <w:lang w:val="en-GB"/>
        </w:rPr>
        <w:t xml:space="preserve">ample with execution time, and are supported typically with Service Layer Agreements (SLAs) containing more information than Quality-based Service Description in terms of supporting the service ‘is-active’ activity. On the other hand QoE do measurements in a subjective way, for example usability or reputation, both QoE and QoS give a perception to users. </w:t>
      </w:r>
    </w:p>
    <w:p w14:paraId="7B36D045" w14:textId="23DBA375" w:rsidR="00DD1189" w:rsidRDefault="00DD1189" w:rsidP="00DD1189">
      <w:pPr>
        <w:rPr>
          <w:lang w:val="en-GB"/>
        </w:rPr>
      </w:pPr>
      <w:r w:rsidRPr="0093448B">
        <w:rPr>
          <w:lang w:val="en-GB"/>
        </w:rPr>
        <w:t>According to</w:t>
      </w:r>
      <w:r>
        <w:rPr>
          <w:lang w:val="en-GB"/>
        </w:rPr>
        <w:t xml:space="preserve"> Kritikos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231F87" w:rsidRPr="00231F87">
            <w:rPr>
              <w:noProof/>
              <w:lang w:val="en-US"/>
            </w:rPr>
            <w:t>[</w:t>
          </w:r>
          <w:hyperlink w:anchor="kri13" w:history="1">
            <w:r w:rsidR="00231F87" w:rsidRPr="00231F87">
              <w:rPr>
                <w:rStyle w:val="Tiitellehtautor"/>
                <w:noProof/>
                <w:lang w:val="en-US"/>
              </w:rPr>
              <w:t>2</w:t>
            </w:r>
          </w:hyperlink>
          <w:r w:rsidR="00231F87" w:rsidRPr="00231F87">
            <w:rPr>
              <w:noProof/>
              <w:lang w:val="en-US"/>
            </w:rPr>
            <w:t>]</w:t>
          </w:r>
          <w:r w:rsidRPr="0093448B">
            <w:rPr>
              <w:lang w:val="en-GB"/>
            </w:rPr>
            <w:fldChar w:fldCharType="end"/>
          </w:r>
        </w:sdtContent>
      </w:sdt>
      <w:r w:rsidRPr="0093448B">
        <w:rPr>
          <w:lang w:val="en-GB"/>
        </w:rPr>
        <w:t>, service quality can play significant role during se</w:t>
      </w:r>
      <w:r w:rsidRPr="0093448B">
        <w:rPr>
          <w:lang w:val="en-GB"/>
        </w:rPr>
        <w:t>v</w:t>
      </w:r>
      <w:r w:rsidRPr="0093448B">
        <w:rPr>
          <w:lang w:val="en-GB"/>
        </w:rPr>
        <w:t xml:space="preserve">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vice quality capabilities or requirements. It is worth to mention that the most common SLA components are (according to Paschke et al., 2006): contract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Content>
          <w:r>
            <w:rPr>
              <w:lang w:val="en-GB"/>
            </w:rPr>
            <w:fldChar w:fldCharType="begin"/>
          </w:r>
          <w:r>
            <w:rPr>
              <w:lang w:val="en-US"/>
            </w:rPr>
            <w:instrText xml:space="preserve"> CITATION Had14 \l 1033 </w:instrText>
          </w:r>
          <w:r>
            <w:rPr>
              <w:lang w:val="en-GB"/>
            </w:rPr>
            <w:fldChar w:fldCharType="separate"/>
          </w:r>
          <w:r w:rsidR="00231F87">
            <w:rPr>
              <w:noProof/>
              <w:lang w:val="en-US"/>
            </w:rPr>
            <w:t xml:space="preserve"> </w:t>
          </w:r>
          <w:r w:rsidR="00231F87" w:rsidRPr="00231F87">
            <w:rPr>
              <w:noProof/>
              <w:lang w:val="en-US"/>
            </w:rPr>
            <w:t>[</w:t>
          </w:r>
          <w:hyperlink w:anchor="Had14" w:history="1">
            <w:r w:rsidR="00231F87" w:rsidRPr="00231F87">
              <w:rPr>
                <w:rStyle w:val="Tiitellehtautor"/>
                <w:noProof/>
                <w:lang w:val="en-US"/>
              </w:rPr>
              <w:t>3</w:t>
            </w:r>
          </w:hyperlink>
          <w:r w:rsidR="00231F87" w:rsidRPr="00231F87">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Content>
          <w:r>
            <w:rPr>
              <w:lang w:val="en-GB"/>
            </w:rPr>
            <w:fldChar w:fldCharType="begin"/>
          </w:r>
          <w:r>
            <w:rPr>
              <w:lang w:val="en-US"/>
            </w:rPr>
            <w:instrText xml:space="preserve"> CITATION JSa03 \l 1033 </w:instrText>
          </w:r>
          <w:r>
            <w:rPr>
              <w:lang w:val="en-GB"/>
            </w:rPr>
            <w:fldChar w:fldCharType="separate"/>
          </w:r>
          <w:r w:rsidR="00231F87" w:rsidRPr="00231F87">
            <w:rPr>
              <w:noProof/>
              <w:lang w:val="en-US"/>
            </w:rPr>
            <w:t>[</w:t>
          </w:r>
          <w:hyperlink w:anchor="JSa03" w:history="1">
            <w:r w:rsidR="00231F87" w:rsidRPr="00231F87">
              <w:rPr>
                <w:rStyle w:val="Tiitellehtautor"/>
                <w:noProof/>
                <w:lang w:val="en-US"/>
              </w:rPr>
              <w:t>4</w:t>
            </w:r>
          </w:hyperlink>
          <w:r w:rsidR="00231F87" w:rsidRPr="00231F87">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r>
        <w:t>Service quality dimensions</w:t>
      </w:r>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Content>
          <w:r w:rsidR="004B2181">
            <w:fldChar w:fldCharType="begin"/>
          </w:r>
          <w:r w:rsidR="004B2181">
            <w:rPr>
              <w:lang w:val="en-US"/>
            </w:rPr>
            <w:instrText xml:space="preserve"> CITATION APa88 \l 1033 </w:instrText>
          </w:r>
          <w:r w:rsidR="004B2181">
            <w:fldChar w:fldCharType="separate"/>
          </w:r>
          <w:r w:rsidR="00231F87" w:rsidRPr="00231F87">
            <w:rPr>
              <w:noProof/>
              <w:lang w:val="en-US"/>
            </w:rPr>
            <w:t>[</w:t>
          </w:r>
          <w:hyperlink w:anchor="APa88" w:history="1">
            <w:r w:rsidR="00231F87" w:rsidRPr="00231F87">
              <w:rPr>
                <w:rStyle w:val="Tiitellehtautor"/>
                <w:noProof/>
                <w:lang w:val="en-US"/>
              </w:rPr>
              <w:t>5</w:t>
            </w:r>
          </w:hyperlink>
          <w:r w:rsidR="00231F87" w:rsidRPr="00231F87">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2" w:name="_Toc332659543"/>
      <w:r>
        <w:t>E</w:t>
      </w:r>
      <w:r w:rsidR="00094347">
        <w:t>-services</w:t>
      </w:r>
      <w:bookmarkEnd w:id="22"/>
    </w:p>
    <w:p w14:paraId="43AC9E8C" w14:textId="77777777" w:rsidR="00094347" w:rsidRPr="00ED16BD" w:rsidRDefault="00094347" w:rsidP="00ED16BD">
      <w:pPr>
        <w:rPr>
          <w:lang w:val="en-GB"/>
        </w:rPr>
      </w:pPr>
      <w:r w:rsidRPr="00ED16BD">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Content>
          <w:r w:rsidR="00181F30">
            <w:fldChar w:fldCharType="begin"/>
          </w:r>
          <w:r w:rsidR="00C56ECB">
            <w:rPr>
              <w:lang w:val="en-US"/>
            </w:rPr>
            <w:instrText xml:space="preserve">CITATION JSa03 \l 1033 </w:instrText>
          </w:r>
          <w:r w:rsidR="00181F30">
            <w:fldChar w:fldCharType="separate"/>
          </w:r>
          <w:r w:rsidR="00231F87" w:rsidRPr="00231F87">
            <w:rPr>
              <w:noProof/>
              <w:lang w:val="en-US"/>
            </w:rPr>
            <w:t>[</w:t>
          </w:r>
          <w:hyperlink w:anchor="JSa03" w:history="1">
            <w:r w:rsidR="00231F87" w:rsidRPr="00231F87">
              <w:rPr>
                <w:rStyle w:val="Tiitellehtautor"/>
                <w:noProof/>
                <w:lang w:val="en-US"/>
              </w:rPr>
              <w:t>4</w:t>
            </w:r>
          </w:hyperlink>
          <w:r w:rsidR="00231F87" w:rsidRPr="00231F87">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Content>
          <w:r>
            <w:fldChar w:fldCharType="begin"/>
          </w:r>
          <w:r>
            <w:rPr>
              <w:lang w:val="en-US"/>
            </w:rPr>
            <w:instrText xml:space="preserve"> CITATION ELo12 \l 1033 </w:instrText>
          </w:r>
          <w:r>
            <w:fldChar w:fldCharType="separate"/>
          </w:r>
          <w:r w:rsidR="00231F87" w:rsidRPr="00231F87">
            <w:rPr>
              <w:noProof/>
              <w:lang w:val="en-US"/>
            </w:rPr>
            <w:t>[</w:t>
          </w:r>
          <w:hyperlink w:anchor="ELo12" w:history="1">
            <w:r w:rsidR="00231F87" w:rsidRPr="00231F87">
              <w:rPr>
                <w:rStyle w:val="Tiitellehtautor"/>
                <w:noProof/>
                <w:lang w:val="en-US"/>
              </w:rPr>
              <w:t>6</w:t>
            </w:r>
          </w:hyperlink>
          <w:r w:rsidR="00231F87" w:rsidRPr="00231F87">
            <w:rPr>
              <w:noProof/>
              <w:lang w:val="en-US"/>
            </w:rPr>
            <w:t>]</w:t>
          </w:r>
          <w:r>
            <w:fldChar w:fldCharType="end"/>
          </w:r>
        </w:sdtContent>
      </w:sdt>
      <w:r>
        <w:t>.</w:t>
      </w:r>
    </w:p>
    <w:p w14:paraId="11AE31D0" w14:textId="77777777" w:rsidR="00A00417" w:rsidRDefault="00A00417" w:rsidP="00ED16BD"/>
    <w:p w14:paraId="0CA99C28" w14:textId="02649879" w:rsidR="00094347" w:rsidRDefault="004B04C8" w:rsidP="00094347">
      <w:pPr>
        <w:pStyle w:val="Heading2"/>
      </w:pPr>
      <w:bookmarkStart w:id="23" w:name="_Toc332659544"/>
      <w:r>
        <w:t>E</w:t>
      </w:r>
      <w:r w:rsidR="00094347">
        <w:t>-services</w:t>
      </w:r>
      <w:r>
        <w:t xml:space="preserve"> Quality</w:t>
      </w:r>
      <w:bookmarkEnd w:id="23"/>
    </w:p>
    <w:p w14:paraId="340D6E19" w14:textId="1C3174A0" w:rsidR="00124414" w:rsidRPr="00124414" w:rsidRDefault="00124414" w:rsidP="00124414">
      <w:r>
        <w:t xml:space="preserve">According with Teimouri et al. </w:t>
      </w:r>
      <w:sdt>
        <w:sdtPr>
          <w:id w:val="990448643"/>
          <w:citation/>
        </w:sdtPr>
        <w:sdtContent>
          <w:r>
            <w:fldChar w:fldCharType="begin"/>
          </w:r>
          <w:r>
            <w:rPr>
              <w:lang w:val="en-US"/>
            </w:rPr>
            <w:instrText xml:space="preserve"> CITATION Had14 \l 1033 </w:instrText>
          </w:r>
          <w:r>
            <w:fldChar w:fldCharType="separate"/>
          </w:r>
          <w:r w:rsidR="00231F87" w:rsidRPr="00231F87">
            <w:rPr>
              <w:noProof/>
              <w:lang w:val="en-US"/>
            </w:rPr>
            <w:t>[</w:t>
          </w:r>
          <w:hyperlink w:anchor="Had14" w:history="1">
            <w:r w:rsidR="00231F87" w:rsidRPr="00231F87">
              <w:rPr>
                <w:rStyle w:val="Tiitellehtautor"/>
                <w:noProof/>
                <w:lang w:val="en-US"/>
              </w:rPr>
              <w:t>3</w:t>
            </w:r>
          </w:hyperlink>
          <w:r w:rsidR="00231F87" w:rsidRPr="00231F87">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Content>
          <w:r>
            <w:fldChar w:fldCharType="begin"/>
          </w:r>
          <w:r>
            <w:rPr>
              <w:lang w:val="en-US"/>
            </w:rPr>
            <w:instrText xml:space="preserve"> CITATION Moh \l 1033 </w:instrText>
          </w:r>
          <w:r>
            <w:fldChar w:fldCharType="separate"/>
          </w:r>
          <w:r w:rsidR="00231F87" w:rsidRPr="00231F87">
            <w:rPr>
              <w:noProof/>
              <w:lang w:val="en-US"/>
            </w:rPr>
            <w:t>[</w:t>
          </w:r>
          <w:hyperlink w:anchor="Moh" w:history="1">
            <w:r w:rsidR="00231F87" w:rsidRPr="00231F87">
              <w:rPr>
                <w:rStyle w:val="Tiitellehtautor"/>
                <w:noProof/>
                <w:lang w:val="en-US"/>
              </w:rPr>
              <w:t>7</w:t>
            </w:r>
          </w:hyperlink>
          <w:r w:rsidR="00231F87" w:rsidRPr="00231F87">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Content>
          <w:r w:rsidRPr="00ED16BD">
            <w:fldChar w:fldCharType="begin"/>
          </w:r>
          <w:r w:rsidRPr="00ED16BD">
            <w:rPr>
              <w:lang w:val="en-US"/>
            </w:rPr>
            <w:instrText xml:space="preserve"> CITATION May \l 1033 </w:instrText>
          </w:r>
          <w:r w:rsidRPr="00ED16BD">
            <w:fldChar w:fldCharType="separate"/>
          </w:r>
          <w:r w:rsidR="00231F87" w:rsidRPr="00231F87">
            <w:rPr>
              <w:noProof/>
              <w:lang w:val="en-US"/>
            </w:rPr>
            <w:t>[</w:t>
          </w:r>
          <w:hyperlink w:anchor="May" w:history="1">
            <w:r w:rsidR="00231F87" w:rsidRPr="00231F87">
              <w:rPr>
                <w:rStyle w:val="Tiitellehtautor"/>
                <w:noProof/>
                <w:lang w:val="en-US"/>
              </w:rPr>
              <w:t>8</w:t>
            </w:r>
          </w:hyperlink>
          <w:r w:rsidR="00231F87" w:rsidRPr="00231F87">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231F87" w:rsidRPr="00231F87">
            <w:rPr>
              <w:rFonts w:eastAsiaTheme="minorEastAsia"/>
              <w:noProof/>
              <w:lang w:val="en-US"/>
            </w:rPr>
            <w:t>[</w:t>
          </w:r>
          <w:hyperlink w:anchor="May" w:history="1">
            <w:r w:rsidR="00231F87" w:rsidRPr="00231F87">
              <w:rPr>
                <w:rStyle w:val="Tiitellehtautor"/>
                <w:rFonts w:eastAsiaTheme="minorEastAsia"/>
                <w:noProof/>
                <w:lang w:val="en-US"/>
              </w:rPr>
              <w:t>8</w:t>
            </w:r>
          </w:hyperlink>
          <w:r w:rsidR="00231F87" w:rsidRPr="00231F87">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Content>
          <w:r w:rsidRPr="00ED16BD">
            <w:fldChar w:fldCharType="begin"/>
          </w:r>
          <w:r w:rsidRPr="00ED16BD">
            <w:rPr>
              <w:lang w:val="en-US"/>
            </w:rPr>
            <w:instrText xml:space="preserve"> CITATION May \l 1033 </w:instrText>
          </w:r>
          <w:r w:rsidRPr="00ED16BD">
            <w:fldChar w:fldCharType="separate"/>
          </w:r>
          <w:r w:rsidR="00231F87" w:rsidRPr="00231F87">
            <w:rPr>
              <w:noProof/>
              <w:lang w:val="en-US"/>
            </w:rPr>
            <w:t>[</w:t>
          </w:r>
          <w:hyperlink w:anchor="May" w:history="1">
            <w:r w:rsidR="00231F87" w:rsidRPr="00231F87">
              <w:rPr>
                <w:rStyle w:val="Tiitellehtautor"/>
                <w:noProof/>
                <w:lang w:val="en-US"/>
              </w:rPr>
              <w:t>8</w:t>
            </w:r>
          </w:hyperlink>
          <w:r w:rsidR="00231F87" w:rsidRPr="00231F87">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Content>
          <w:r w:rsidRPr="00ED16BD">
            <w:fldChar w:fldCharType="begin"/>
          </w:r>
          <w:r w:rsidRPr="00ED16BD">
            <w:rPr>
              <w:lang w:val="en-US"/>
            </w:rPr>
            <w:instrText xml:space="preserve"> CITATION Juk10 \l 1033 </w:instrText>
          </w:r>
          <w:r w:rsidRPr="00ED16BD">
            <w:fldChar w:fldCharType="separate"/>
          </w:r>
          <w:r w:rsidR="00231F87" w:rsidRPr="00231F87">
            <w:rPr>
              <w:noProof/>
              <w:lang w:val="en-US"/>
            </w:rPr>
            <w:t>[</w:t>
          </w:r>
          <w:hyperlink w:anchor="Juk10" w:history="1">
            <w:r w:rsidR="00231F87" w:rsidRPr="00231F87">
              <w:rPr>
                <w:rStyle w:val="Tiitellehtautor"/>
                <w:noProof/>
                <w:lang w:val="en-US"/>
              </w:rPr>
              <w:t>1</w:t>
            </w:r>
          </w:hyperlink>
          <w:r w:rsidR="00231F87" w:rsidRPr="00231F87">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Content>
          <w:r>
            <w:fldChar w:fldCharType="begin"/>
          </w:r>
          <w:r>
            <w:rPr>
              <w:lang w:val="en-US"/>
            </w:rPr>
            <w:instrText xml:space="preserve"> CITATION Moh \l 1033 </w:instrText>
          </w:r>
          <w:r>
            <w:fldChar w:fldCharType="separate"/>
          </w:r>
          <w:r w:rsidR="00231F87" w:rsidRPr="00231F87">
            <w:rPr>
              <w:noProof/>
              <w:lang w:val="en-US"/>
            </w:rPr>
            <w:t>[</w:t>
          </w:r>
          <w:hyperlink w:anchor="Moh" w:history="1">
            <w:r w:rsidR="00231F87" w:rsidRPr="00231F87">
              <w:rPr>
                <w:rStyle w:val="Tiitellehtautor"/>
                <w:noProof/>
                <w:lang w:val="en-US"/>
              </w:rPr>
              <w:t>7</w:t>
            </w:r>
          </w:hyperlink>
          <w:r w:rsidR="00231F87" w:rsidRPr="00231F87">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Content>
          <w:r>
            <w:fldChar w:fldCharType="begin"/>
          </w:r>
          <w:r>
            <w:rPr>
              <w:lang w:val="en-US"/>
            </w:rPr>
            <w:instrText xml:space="preserve"> CITATION JSa03 \l 1033 </w:instrText>
          </w:r>
          <w:r>
            <w:fldChar w:fldCharType="separate"/>
          </w:r>
          <w:r w:rsidR="00231F87">
            <w:rPr>
              <w:noProof/>
              <w:lang w:val="en-US"/>
            </w:rPr>
            <w:t xml:space="preserve"> </w:t>
          </w:r>
          <w:r w:rsidR="00231F87" w:rsidRPr="00231F87">
            <w:rPr>
              <w:noProof/>
              <w:lang w:val="en-US"/>
            </w:rPr>
            <w:t>[</w:t>
          </w:r>
          <w:hyperlink w:anchor="JSa03" w:history="1">
            <w:r w:rsidR="00231F87" w:rsidRPr="00231F87">
              <w:rPr>
                <w:rStyle w:val="Tiitellehtautor"/>
                <w:noProof/>
                <w:lang w:val="en-US"/>
              </w:rPr>
              <w:t>4</w:t>
            </w:r>
          </w:hyperlink>
          <w:r w:rsidR="00231F87" w:rsidRPr="00231F87">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Content>
          <w:r w:rsidR="00CA40AB">
            <w:fldChar w:fldCharType="begin"/>
          </w:r>
          <w:r w:rsidR="00C56ECB">
            <w:rPr>
              <w:lang w:val="en-US"/>
            </w:rPr>
            <w:instrText xml:space="preserve">CITATION JSa03 \l 1033 </w:instrText>
          </w:r>
          <w:r w:rsidR="00CA40AB">
            <w:fldChar w:fldCharType="separate"/>
          </w:r>
          <w:r w:rsidR="00231F87" w:rsidRPr="00231F87">
            <w:rPr>
              <w:noProof/>
              <w:lang w:val="en-US"/>
            </w:rPr>
            <w:t>[</w:t>
          </w:r>
          <w:hyperlink w:anchor="JSa03" w:history="1">
            <w:r w:rsidR="00231F87" w:rsidRPr="00231F87">
              <w:rPr>
                <w:rStyle w:val="Tiitellehtautor"/>
                <w:noProof/>
                <w:lang w:val="en-US"/>
              </w:rPr>
              <w:t>4</w:t>
            </w:r>
          </w:hyperlink>
          <w:r w:rsidR="00231F87" w:rsidRPr="00231F87">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Content>
          <w:r w:rsidR="00CA40AB">
            <w:fldChar w:fldCharType="begin"/>
          </w:r>
          <w:r w:rsidR="00CA40AB">
            <w:rPr>
              <w:lang w:val="en-US"/>
            </w:rPr>
            <w:instrText xml:space="preserve"> CITATION JEC06 \l 1033 </w:instrText>
          </w:r>
          <w:r w:rsidR="00CA40AB">
            <w:fldChar w:fldCharType="separate"/>
          </w:r>
          <w:r w:rsidR="00231F87">
            <w:rPr>
              <w:noProof/>
              <w:lang w:val="en-US"/>
            </w:rPr>
            <w:t xml:space="preserve"> </w:t>
          </w:r>
          <w:r w:rsidR="00231F87" w:rsidRPr="00231F87">
            <w:rPr>
              <w:noProof/>
              <w:lang w:val="en-US"/>
            </w:rPr>
            <w:t>[</w:t>
          </w:r>
          <w:hyperlink w:anchor="JEC06" w:history="1">
            <w:r w:rsidR="00231F87" w:rsidRPr="00231F87">
              <w:rPr>
                <w:rStyle w:val="Tiitellehtautor"/>
                <w:noProof/>
                <w:lang w:val="en-US"/>
              </w:rPr>
              <w:t>9</w:t>
            </w:r>
          </w:hyperlink>
          <w:r w:rsidR="00231F87" w:rsidRPr="00231F87">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Content>
          <w:r w:rsidR="00FE6A20">
            <w:fldChar w:fldCharType="begin"/>
          </w:r>
          <w:r w:rsidR="00FE6A20">
            <w:rPr>
              <w:lang w:val="en-US"/>
            </w:rPr>
            <w:instrText xml:space="preserve"> CITATION JHK09 \l 1033 </w:instrText>
          </w:r>
          <w:r w:rsidR="00FE6A20">
            <w:fldChar w:fldCharType="separate"/>
          </w:r>
          <w:r w:rsidR="00231F87">
            <w:rPr>
              <w:noProof/>
              <w:lang w:val="en-US"/>
            </w:rPr>
            <w:t xml:space="preserve"> </w:t>
          </w:r>
          <w:r w:rsidR="00231F87" w:rsidRPr="00231F87">
            <w:rPr>
              <w:noProof/>
              <w:lang w:val="en-US"/>
            </w:rPr>
            <w:t>[</w:t>
          </w:r>
          <w:hyperlink w:anchor="JHK09" w:history="1">
            <w:r w:rsidR="00231F87" w:rsidRPr="00231F87">
              <w:rPr>
                <w:rStyle w:val="Tiitellehtautor"/>
                <w:noProof/>
                <w:lang w:val="en-US"/>
              </w:rPr>
              <w:t>10</w:t>
            </w:r>
          </w:hyperlink>
          <w:r w:rsidR="00231F87" w:rsidRPr="00231F87">
            <w:rPr>
              <w:noProof/>
              <w:lang w:val="en-US"/>
            </w:rPr>
            <w:t>]</w:t>
          </w:r>
          <w:r w:rsidR="00FE6A20">
            <w:fldChar w:fldCharType="end"/>
          </w:r>
        </w:sdtContent>
      </w:sdt>
      <w:r w:rsidR="00FE6A20">
        <w:t xml:space="preserve"> and </w:t>
      </w:r>
      <w:sdt>
        <w:sdtPr>
          <w:id w:val="-1328124721"/>
          <w:citation/>
        </w:sdtPr>
        <w:sdtContent>
          <w:r w:rsidR="00FE6A20">
            <w:fldChar w:fldCharType="begin"/>
          </w:r>
          <w:r w:rsidR="00FE6A20">
            <w:rPr>
              <w:lang w:val="en-US"/>
            </w:rPr>
            <w:instrText xml:space="preserve"> CITATION RVi02 \l 1033 </w:instrText>
          </w:r>
          <w:r w:rsidR="00FE6A20">
            <w:fldChar w:fldCharType="separate"/>
          </w:r>
          <w:r w:rsidR="00231F87" w:rsidRPr="00231F87">
            <w:rPr>
              <w:noProof/>
              <w:lang w:val="en-US"/>
            </w:rPr>
            <w:t>[</w:t>
          </w:r>
          <w:hyperlink w:anchor="RVi02" w:history="1">
            <w:r w:rsidR="00231F87" w:rsidRPr="00231F87">
              <w:rPr>
                <w:rStyle w:val="Tiitellehtautor"/>
                <w:noProof/>
                <w:lang w:val="en-US"/>
              </w:rPr>
              <w:t>11</w:t>
            </w:r>
          </w:hyperlink>
          <w:r w:rsidR="00231F87" w:rsidRPr="00231F87">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Content>
          <w:r w:rsidR="001857A0">
            <w:fldChar w:fldCharType="begin"/>
          </w:r>
          <w:r w:rsidR="001857A0">
            <w:rPr>
              <w:lang w:val="en-US"/>
            </w:rPr>
            <w:instrText xml:space="preserve"> CITATION GGL05 \l 1033 </w:instrText>
          </w:r>
          <w:r w:rsidR="001857A0">
            <w:fldChar w:fldCharType="separate"/>
          </w:r>
          <w:r w:rsidR="00231F87">
            <w:rPr>
              <w:noProof/>
              <w:lang w:val="en-US"/>
            </w:rPr>
            <w:t xml:space="preserve"> </w:t>
          </w:r>
          <w:r w:rsidR="00231F87" w:rsidRPr="00231F87">
            <w:rPr>
              <w:noProof/>
              <w:lang w:val="en-US"/>
            </w:rPr>
            <w:t>[</w:t>
          </w:r>
          <w:hyperlink w:anchor="GGL05" w:history="1">
            <w:r w:rsidR="00231F87" w:rsidRPr="00231F87">
              <w:rPr>
                <w:rStyle w:val="Tiitellehtautor"/>
                <w:noProof/>
                <w:lang w:val="en-US"/>
              </w:rPr>
              <w:t>12</w:t>
            </w:r>
          </w:hyperlink>
          <w:r w:rsidR="00231F87" w:rsidRPr="00231F87">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Content>
          <w:r w:rsidR="00EB55E1">
            <w:fldChar w:fldCharType="begin"/>
          </w:r>
          <w:r w:rsidR="00EB55E1">
            <w:rPr>
              <w:lang w:val="en-US"/>
            </w:rPr>
            <w:instrText xml:space="preserve"> CITATION GGL05 \l 1033 </w:instrText>
          </w:r>
          <w:r w:rsidR="00EB55E1">
            <w:fldChar w:fldCharType="separate"/>
          </w:r>
          <w:r w:rsidR="00231F87">
            <w:rPr>
              <w:noProof/>
              <w:lang w:val="en-US"/>
            </w:rPr>
            <w:t xml:space="preserve"> </w:t>
          </w:r>
          <w:r w:rsidR="00231F87" w:rsidRPr="00231F87">
            <w:rPr>
              <w:noProof/>
              <w:lang w:val="en-US"/>
            </w:rPr>
            <w:t>[</w:t>
          </w:r>
          <w:hyperlink w:anchor="GGL05" w:history="1">
            <w:r w:rsidR="00231F87" w:rsidRPr="00231F87">
              <w:rPr>
                <w:rStyle w:val="Tiitellehtautor"/>
                <w:noProof/>
                <w:lang w:val="en-US"/>
              </w:rPr>
              <w:t>12</w:t>
            </w:r>
          </w:hyperlink>
          <w:r w:rsidR="00231F87" w:rsidRPr="00231F87">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Content>
          <w:r w:rsidR="00651E9E">
            <w:fldChar w:fldCharType="begin"/>
          </w:r>
          <w:r w:rsidR="00651E9E">
            <w:rPr>
              <w:lang w:val="en-US"/>
            </w:rPr>
            <w:instrText xml:space="preserve"> CITATION JSa03 \l 1033 </w:instrText>
          </w:r>
          <w:r w:rsidR="00651E9E">
            <w:fldChar w:fldCharType="separate"/>
          </w:r>
          <w:r w:rsidR="00231F87" w:rsidRPr="00231F87">
            <w:rPr>
              <w:noProof/>
              <w:lang w:val="en-US"/>
            </w:rPr>
            <w:t>[</w:t>
          </w:r>
          <w:hyperlink w:anchor="JSa03" w:history="1">
            <w:r w:rsidR="00231F87" w:rsidRPr="00231F87">
              <w:rPr>
                <w:rStyle w:val="Tiitellehtautor"/>
                <w:noProof/>
                <w:lang w:val="en-US"/>
              </w:rPr>
              <w:t>4</w:t>
            </w:r>
          </w:hyperlink>
          <w:r w:rsidR="00231F87" w:rsidRPr="00231F87">
            <w:rPr>
              <w:noProof/>
              <w:lang w:val="en-US"/>
            </w:rPr>
            <w:t>]</w:t>
          </w:r>
          <w:r w:rsidR="00651E9E">
            <w:fldChar w:fldCharType="end"/>
          </w:r>
        </w:sdtContent>
      </w:sdt>
      <w:r w:rsidR="00B6691F">
        <w:t>.</w:t>
      </w:r>
    </w:p>
    <w:p w14:paraId="630446B6" w14:textId="77777777" w:rsidR="00FE00E4" w:rsidRPr="00527325" w:rsidRDefault="00FE00E4" w:rsidP="00ED16BD"/>
    <w:p w14:paraId="0553B2C8" w14:textId="4871B7EB" w:rsidR="00C27F4F" w:rsidRDefault="00681029" w:rsidP="00681029">
      <w:pPr>
        <w:pStyle w:val="Heading2"/>
      </w:pPr>
      <w:bookmarkStart w:id="24" w:name="_Toc332659545"/>
      <w:r>
        <w:lastRenderedPageBreak/>
        <w:t>IT-Services</w:t>
      </w:r>
      <w:bookmarkEnd w:id="24"/>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231F87" w:rsidRPr="00231F87">
            <w:rPr>
              <w:noProof/>
              <w:lang w:val="en-US"/>
            </w:rPr>
            <w:t>[</w:t>
          </w:r>
          <w:hyperlink w:anchor="Mar14" w:history="1">
            <w:r w:rsidR="00231F87" w:rsidRPr="00231F87">
              <w:rPr>
                <w:rStyle w:val="Tiitellehtautor"/>
                <w:noProof/>
                <w:lang w:val="en-US"/>
              </w:rPr>
              <w:t>13</w:t>
            </w:r>
          </w:hyperlink>
          <w:r w:rsidR="00231F87" w:rsidRPr="00231F87">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231F87" w:rsidRPr="00231F87">
            <w:rPr>
              <w:noProof/>
              <w:lang w:val="en-US"/>
            </w:rPr>
            <w:t>[</w:t>
          </w:r>
          <w:hyperlink w:anchor="kri13" w:history="1">
            <w:r w:rsidR="00231F87" w:rsidRPr="00231F87">
              <w:rPr>
                <w:rStyle w:val="Tiitellehtautor"/>
                <w:noProof/>
                <w:lang w:val="en-US"/>
              </w:rPr>
              <w:t>2</w:t>
            </w:r>
          </w:hyperlink>
          <w:r w:rsidR="00231F87" w:rsidRPr="00231F87">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231F87" w:rsidRPr="00231F87">
            <w:rPr>
              <w:noProof/>
              <w:lang w:val="en-US"/>
            </w:rPr>
            <w:t>[</w:t>
          </w:r>
          <w:hyperlink w:anchor="Mar14" w:history="1">
            <w:r w:rsidR="00231F87" w:rsidRPr="00231F87">
              <w:rPr>
                <w:rStyle w:val="Tiitellehtautor"/>
                <w:noProof/>
                <w:lang w:val="en-US"/>
              </w:rPr>
              <w:t>13</w:t>
            </w:r>
          </w:hyperlink>
          <w:r w:rsidR="00231F87" w:rsidRPr="00231F87">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5" w:name="_Toc332659546"/>
      <w:r>
        <w:t>E</w:t>
      </w:r>
      <w:r w:rsidR="00312131">
        <w:t>-commerce</w:t>
      </w:r>
      <w:bookmarkEnd w:id="25"/>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6" w:name="_Toc332659547"/>
      <w:r>
        <w:t>E</w:t>
      </w:r>
      <w:r w:rsidR="006606B5">
        <w:t>-government</w:t>
      </w:r>
      <w:bookmarkEnd w:id="26"/>
    </w:p>
    <w:p w14:paraId="03B4868A" w14:textId="7C452AF2" w:rsidR="00F554BC" w:rsidRPr="00F554BC" w:rsidRDefault="00EE21DD" w:rsidP="00F554BC">
      <w:r>
        <w:t xml:space="preserve">In </w:t>
      </w:r>
      <w:sdt>
        <w:sdtPr>
          <w:id w:val="-1546520880"/>
          <w:citation/>
        </w:sdtPr>
        <w:sdtContent>
          <w:r>
            <w:fldChar w:fldCharType="begin"/>
          </w:r>
          <w:r>
            <w:rPr>
              <w:lang w:val="en-US"/>
            </w:rPr>
            <w:instrText xml:space="preserve"> CITATION Moh \l 1033 </w:instrText>
          </w:r>
          <w:r>
            <w:fldChar w:fldCharType="separate"/>
          </w:r>
          <w:r w:rsidR="00231F87" w:rsidRPr="00231F87">
            <w:rPr>
              <w:noProof/>
              <w:lang w:val="en-US"/>
            </w:rPr>
            <w:t>[</w:t>
          </w:r>
          <w:hyperlink w:anchor="Moh" w:history="1">
            <w:r w:rsidR="00231F87" w:rsidRPr="00231F87">
              <w:rPr>
                <w:rStyle w:val="Tiitellehtautor"/>
                <w:noProof/>
                <w:lang w:val="en-US"/>
              </w:rPr>
              <w:t>7</w:t>
            </w:r>
          </w:hyperlink>
          <w:r w:rsidR="00231F87" w:rsidRPr="00231F87">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from anywhere at any time by using e-government services. Electrocnic government can </w:t>
      </w:r>
      <w:r w:rsidR="00F554BC">
        <w:lastRenderedPageBreak/>
        <w:t>be used as a tool to improve the transparency of government, leading to more accountability and less depravity.</w:t>
      </w:r>
      <w:r w:rsidR="0093313E">
        <w:t xml:space="preserve"> </w:t>
      </w:r>
      <w:r w:rsidR="00630F36">
        <w:t xml:space="preserve">In </w:t>
      </w:r>
      <w:sdt>
        <w:sdtPr>
          <w:id w:val="1356774156"/>
          <w:citation/>
        </w:sdtPr>
        <w:sdtContent>
          <w:r w:rsidR="00630F36">
            <w:fldChar w:fldCharType="begin"/>
          </w:r>
          <w:r w:rsidR="00630F36">
            <w:rPr>
              <w:lang w:val="en-US"/>
            </w:rPr>
            <w:instrText xml:space="preserve"> CITATION AAl08 \l 1033 </w:instrText>
          </w:r>
          <w:r w:rsidR="00630F36">
            <w:fldChar w:fldCharType="separate"/>
          </w:r>
          <w:r w:rsidR="00231F87" w:rsidRPr="00231F87">
            <w:rPr>
              <w:noProof/>
              <w:lang w:val="en-US"/>
            </w:rPr>
            <w:t>[</w:t>
          </w:r>
          <w:hyperlink w:anchor="AAl08" w:history="1">
            <w:r w:rsidR="00231F87" w:rsidRPr="00231F87">
              <w:rPr>
                <w:rStyle w:val="Tiitellehtautor"/>
                <w:noProof/>
                <w:lang w:val="en-US"/>
              </w:rPr>
              <w:t>14</w:t>
            </w:r>
          </w:hyperlink>
          <w:r w:rsidR="00231F87" w:rsidRPr="00231F87">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Content>
          <w:r w:rsidR="0009420E">
            <w:fldChar w:fldCharType="begin"/>
          </w:r>
          <w:r w:rsidR="00C56ECB">
            <w:rPr>
              <w:lang w:val="en-US"/>
            </w:rPr>
            <w:instrText>CITATION JSa03 \l 1033  \m Owe13</w:instrText>
          </w:r>
          <w:r w:rsidR="0009420E">
            <w:fldChar w:fldCharType="separate"/>
          </w:r>
          <w:r w:rsidR="00231F87" w:rsidRPr="00231F87">
            <w:rPr>
              <w:noProof/>
              <w:lang w:val="en-US"/>
            </w:rPr>
            <w:t>[</w:t>
          </w:r>
          <w:hyperlink w:anchor="JSa03" w:history="1">
            <w:r w:rsidR="00231F87" w:rsidRPr="00231F87">
              <w:rPr>
                <w:rStyle w:val="Tiitellehtautor"/>
                <w:noProof/>
                <w:lang w:val="en-US"/>
              </w:rPr>
              <w:t>4</w:t>
            </w:r>
          </w:hyperlink>
          <w:r w:rsidR="00231F87" w:rsidRPr="00231F87">
            <w:rPr>
              <w:noProof/>
              <w:lang w:val="en-US"/>
            </w:rPr>
            <w:t>,</w:t>
          </w:r>
          <w:hyperlink w:anchor="Owe13" w:history="1">
            <w:r w:rsidR="00231F87" w:rsidRPr="00231F87">
              <w:rPr>
                <w:rStyle w:val="Tiitellehtautor"/>
                <w:noProof/>
                <w:lang w:val="en-US"/>
              </w:rPr>
              <w:t>15</w:t>
            </w:r>
          </w:hyperlink>
          <w:r w:rsidR="00231F87" w:rsidRPr="00231F87">
            <w:rPr>
              <w:noProof/>
              <w:lang w:val="en-US"/>
            </w:rPr>
            <w:t>]</w:t>
          </w:r>
          <w:r w:rsidR="0009420E">
            <w:fldChar w:fldCharType="end"/>
          </w:r>
        </w:sdtContent>
      </w:sdt>
      <w:r w:rsidR="0009420E">
        <w:t xml:space="preserve"> and </w:t>
      </w:r>
      <w:sdt>
        <w:sdtPr>
          <w:id w:val="1736902029"/>
          <w:citation/>
        </w:sdtPr>
        <w:sdtContent>
          <w:r w:rsidR="0009420E">
            <w:fldChar w:fldCharType="begin"/>
          </w:r>
          <w:r w:rsidR="0009420E">
            <w:rPr>
              <w:lang w:val="en-US"/>
            </w:rPr>
            <w:instrText xml:space="preserve"> CITATION HLi09 \l 1033 </w:instrText>
          </w:r>
          <w:r w:rsidR="0009420E">
            <w:fldChar w:fldCharType="separate"/>
          </w:r>
          <w:r w:rsidR="00231F87" w:rsidRPr="00231F87">
            <w:rPr>
              <w:noProof/>
              <w:lang w:val="en-US"/>
            </w:rPr>
            <w:t>[</w:t>
          </w:r>
          <w:hyperlink w:anchor="HLi09" w:history="1">
            <w:r w:rsidR="00231F87" w:rsidRPr="00231F87">
              <w:rPr>
                <w:rStyle w:val="Tiitellehtautor"/>
                <w:noProof/>
                <w:lang w:val="en-US"/>
              </w:rPr>
              <w:t>16</w:t>
            </w:r>
          </w:hyperlink>
          <w:r w:rsidR="00231F87" w:rsidRPr="00231F87">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(Parasuraman, Zeithaml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before other more important, which are from customers, citizens and businesses. There are </w:t>
      </w:r>
      <w:r w:rsidRPr="006C0461">
        <w:lastRenderedPageBreak/>
        <w:t>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Content>
          <w:r>
            <w:rPr>
              <w:highlight w:val="yellow"/>
            </w:rPr>
            <w:fldChar w:fldCharType="begin"/>
          </w:r>
          <w:r>
            <w:rPr>
              <w:highlight w:val="yellow"/>
              <w:lang w:val="en-US"/>
            </w:rPr>
            <w:instrText xml:space="preserve"> CITATION Dem09 \l 1033 </w:instrText>
          </w:r>
          <w:r>
            <w:rPr>
              <w:highlight w:val="yellow"/>
            </w:rPr>
            <w:fldChar w:fldCharType="separate"/>
          </w:r>
          <w:r w:rsidR="00231F87" w:rsidRPr="00231F87">
            <w:rPr>
              <w:noProof/>
              <w:highlight w:val="yellow"/>
              <w:lang w:val="en-US"/>
            </w:rPr>
            <w:t>[</w:t>
          </w:r>
          <w:hyperlink w:anchor="Dem09" w:history="1">
            <w:r w:rsidR="00231F87" w:rsidRPr="00231F87">
              <w:rPr>
                <w:rStyle w:val="Tiitellehtautor"/>
                <w:noProof/>
                <w:highlight w:val="yellow"/>
                <w:lang w:val="en-US"/>
              </w:rPr>
              <w:t>17</w:t>
            </w:r>
          </w:hyperlink>
          <w:r w:rsidR="00231F87" w:rsidRPr="00231F87">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Content>
          <w:r>
            <w:fldChar w:fldCharType="begin"/>
          </w:r>
          <w:r>
            <w:rPr>
              <w:lang w:val="en-US"/>
            </w:rPr>
            <w:instrText xml:space="preserve"> CITATION CHa07 \l 1033 </w:instrText>
          </w:r>
          <w:r>
            <w:fldChar w:fldCharType="separate"/>
          </w:r>
          <w:r w:rsidR="00231F87" w:rsidRPr="00231F87">
            <w:rPr>
              <w:noProof/>
              <w:lang w:val="en-US"/>
            </w:rPr>
            <w:t>[</w:t>
          </w:r>
          <w:hyperlink w:anchor="CHa07" w:history="1">
            <w:r w:rsidR="00231F87" w:rsidRPr="00231F87">
              <w:rPr>
                <w:rStyle w:val="Tiitellehtautor"/>
                <w:noProof/>
                <w:lang w:val="en-US"/>
              </w:rPr>
              <w:t>18</w:t>
            </w:r>
          </w:hyperlink>
          <w:r w:rsidR="00231F87" w:rsidRPr="00231F87">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Content>
          <w:r w:rsidR="005067CB">
            <w:fldChar w:fldCharType="begin"/>
          </w:r>
          <w:r w:rsidR="005067CB">
            <w:rPr>
              <w:lang w:val="en-US"/>
            </w:rPr>
            <w:instrText xml:space="preserve"> CITATION CWT \l 1033 </w:instrText>
          </w:r>
          <w:r w:rsidR="005067CB">
            <w:fldChar w:fldCharType="separate"/>
          </w:r>
          <w:r w:rsidR="00231F87" w:rsidRPr="00231F87">
            <w:rPr>
              <w:noProof/>
              <w:lang w:val="en-US"/>
            </w:rPr>
            <w:t>[</w:t>
          </w:r>
          <w:hyperlink w:anchor="CWT" w:history="1">
            <w:r w:rsidR="00231F87" w:rsidRPr="00231F87">
              <w:rPr>
                <w:rStyle w:val="Tiitellehtautor"/>
                <w:noProof/>
                <w:lang w:val="en-US"/>
              </w:rPr>
              <w:t>19</w:t>
            </w:r>
          </w:hyperlink>
          <w:r w:rsidR="00231F87" w:rsidRPr="00231F87">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Content>
          <w:r w:rsidR="00712E9F">
            <w:fldChar w:fldCharType="begin"/>
          </w:r>
          <w:r w:rsidR="00712E9F">
            <w:rPr>
              <w:lang w:val="en-US"/>
            </w:rPr>
            <w:instrText xml:space="preserve"> CITATION Moh \l 1033 </w:instrText>
          </w:r>
          <w:r w:rsidR="00712E9F">
            <w:fldChar w:fldCharType="separate"/>
          </w:r>
          <w:r w:rsidR="00231F87" w:rsidRPr="00231F87">
            <w:rPr>
              <w:noProof/>
              <w:lang w:val="en-US"/>
            </w:rPr>
            <w:t>[</w:t>
          </w:r>
          <w:hyperlink w:anchor="Moh" w:history="1">
            <w:r w:rsidR="00231F87" w:rsidRPr="00231F87">
              <w:rPr>
                <w:rStyle w:val="Tiitellehtautor"/>
                <w:noProof/>
                <w:lang w:val="en-US"/>
              </w:rPr>
              <w:t>7</w:t>
            </w:r>
          </w:hyperlink>
          <w:r w:rsidR="00231F87" w:rsidRPr="00231F87">
            <w:rPr>
              <w:noProof/>
              <w:lang w:val="en-US"/>
            </w:rPr>
            <w:t>]</w:t>
          </w:r>
          <w:r w:rsidR="00712E9F">
            <w:fldChar w:fldCharType="end"/>
          </w:r>
        </w:sdtContent>
      </w:sdt>
      <w:r w:rsidR="00315860">
        <w:t>.</w:t>
      </w:r>
    </w:p>
    <w:p w14:paraId="24EB3C96" w14:textId="57CEA31B" w:rsidR="00315860" w:rsidRPr="00740BBE"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Content>
          <w:r>
            <w:fldChar w:fldCharType="begin"/>
          </w:r>
          <w:r>
            <w:rPr>
              <w:lang w:val="en-US"/>
            </w:rPr>
            <w:instrText xml:space="preserve"> CITATION Moh \l 1033 </w:instrText>
          </w:r>
          <w:r>
            <w:fldChar w:fldCharType="separate"/>
          </w:r>
          <w:r w:rsidR="00231F87" w:rsidRPr="00231F87">
            <w:rPr>
              <w:noProof/>
              <w:lang w:val="en-US"/>
            </w:rPr>
            <w:t>[</w:t>
          </w:r>
          <w:hyperlink w:anchor="Moh" w:history="1">
            <w:r w:rsidR="00231F87" w:rsidRPr="00231F87">
              <w:rPr>
                <w:rStyle w:val="Tiitellehtautor"/>
                <w:noProof/>
                <w:lang w:val="en-US"/>
              </w:rPr>
              <w:t>7</w:t>
            </w:r>
          </w:hyperlink>
          <w:r w:rsidR="00231F87" w:rsidRPr="00231F87">
            <w:rPr>
              <w:noProof/>
              <w:lang w:val="en-US"/>
            </w:rPr>
            <w:t>]</w:t>
          </w:r>
          <w:r>
            <w:fldChar w:fldCharType="end"/>
          </w:r>
        </w:sdtContent>
      </w:sdt>
    </w:p>
    <w:p w14:paraId="408968A5" w14:textId="69404FF4" w:rsidR="00283E1F" w:rsidRDefault="000F5925" w:rsidP="00283E1F">
      <w:pPr>
        <w:pStyle w:val="Heading2"/>
      </w:pPr>
      <w:bookmarkStart w:id="27" w:name="_Toc332659548"/>
      <w:r>
        <w:lastRenderedPageBreak/>
        <w:t>E</w:t>
      </w:r>
      <w:r w:rsidR="00283E1F">
        <w:t>-infrastructure</w:t>
      </w:r>
      <w:bookmarkEnd w:id="27"/>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Content>
          <w:r w:rsidRPr="00116DC4">
            <w:fldChar w:fldCharType="begin"/>
          </w:r>
          <w:r w:rsidRPr="00116DC4">
            <w:rPr>
              <w:lang w:val="en-US"/>
            </w:rPr>
            <w:instrText xml:space="preserve"> CITATION Owe13 \l 1033 </w:instrText>
          </w:r>
          <w:r w:rsidRPr="00116DC4">
            <w:fldChar w:fldCharType="separate"/>
          </w:r>
          <w:r w:rsidR="00231F87">
            <w:rPr>
              <w:noProof/>
              <w:lang w:val="en-US"/>
            </w:rPr>
            <w:t xml:space="preserve"> </w:t>
          </w:r>
          <w:r w:rsidR="00231F87" w:rsidRPr="00231F87">
            <w:rPr>
              <w:noProof/>
              <w:lang w:val="en-US"/>
            </w:rPr>
            <w:t>[</w:t>
          </w:r>
          <w:hyperlink w:anchor="Owe13" w:history="1">
            <w:r w:rsidR="00231F87" w:rsidRPr="00231F87">
              <w:rPr>
                <w:rStyle w:val="Tiitellehtautor"/>
                <w:noProof/>
                <w:lang w:val="en-US"/>
              </w:rPr>
              <w:t>15</w:t>
            </w:r>
          </w:hyperlink>
          <w:r w:rsidR="00231F87" w:rsidRPr="00231F87">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231F87" w:rsidRPr="00231F87">
            <w:rPr>
              <w:noProof/>
              <w:lang w:val="en-US"/>
            </w:rPr>
            <w:t>[</w:t>
          </w:r>
          <w:hyperlink w:anchor="Owe13" w:history="1">
            <w:r w:rsidR="00231F87" w:rsidRPr="00231F87">
              <w:rPr>
                <w:rStyle w:val="Tiitellehtautor"/>
                <w:noProof/>
                <w:lang w:val="en-US"/>
              </w:rPr>
              <w:t>15</w:t>
            </w:r>
          </w:hyperlink>
          <w:r w:rsidR="00231F87" w:rsidRPr="00231F87">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28" w:name="_Toc332659549"/>
      <w:r>
        <w:t>E</w:t>
      </w:r>
      <w:r w:rsidR="00283E1F">
        <w:t>-services Providers</w:t>
      </w:r>
      <w:bookmarkEnd w:id="28"/>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231F87" w:rsidRPr="00231F87">
            <w:rPr>
              <w:noProof/>
              <w:lang w:val="en-US"/>
            </w:rPr>
            <w:t>[</w:t>
          </w:r>
          <w:hyperlink w:anchor="Egi10" w:history="1">
            <w:r w:rsidR="00231F87" w:rsidRPr="00231F87">
              <w:rPr>
                <w:rStyle w:val="Tiitellehtautor"/>
                <w:noProof/>
                <w:lang w:val="en-US"/>
              </w:rPr>
              <w:t>20</w:t>
            </w:r>
          </w:hyperlink>
          <w:r w:rsidR="00231F87" w:rsidRPr="00231F87">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231F87" w:rsidRPr="00231F87">
            <w:rPr>
              <w:noProof/>
              <w:lang w:val="en-US"/>
            </w:rPr>
            <w:t>[</w:t>
          </w:r>
          <w:hyperlink w:anchor="Egi10" w:history="1">
            <w:r w:rsidR="00231F87" w:rsidRPr="00231F87">
              <w:rPr>
                <w:rStyle w:val="Tiitellehtautor"/>
                <w:noProof/>
                <w:lang w:val="en-US"/>
              </w:rPr>
              <w:t>20</w:t>
            </w:r>
          </w:hyperlink>
          <w:r w:rsidR="00231F87" w:rsidRPr="00231F87">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Pr="003664AE" w:rsidRDefault="003447AD" w:rsidP="003447AD">
      <w:r>
        <w:t>For online suppliers e-service quality can create distinctiveness, and this is specially useful for small companies</w:t>
      </w:r>
      <w:sdt>
        <w:sdtPr>
          <w:id w:val="-1520075060"/>
          <w:citation/>
        </w:sdtPr>
        <w:sdtContent>
          <w:r>
            <w:fldChar w:fldCharType="begin"/>
          </w:r>
          <w:r>
            <w:rPr>
              <w:lang w:val="en-US"/>
            </w:rPr>
            <w:instrText xml:space="preserve"> CITATION JSa03 \l 1033 </w:instrText>
          </w:r>
          <w:r>
            <w:fldChar w:fldCharType="separate"/>
          </w:r>
          <w:r w:rsidR="00231F87">
            <w:rPr>
              <w:noProof/>
              <w:lang w:val="en-US"/>
            </w:rPr>
            <w:t xml:space="preserve"> </w:t>
          </w:r>
          <w:r w:rsidR="00231F87" w:rsidRPr="00231F87">
            <w:rPr>
              <w:noProof/>
              <w:lang w:val="en-US"/>
            </w:rPr>
            <w:t>[</w:t>
          </w:r>
          <w:hyperlink w:anchor="JSa03" w:history="1">
            <w:r w:rsidR="00231F87" w:rsidRPr="00231F87">
              <w:rPr>
                <w:rStyle w:val="Tiitellehtautor"/>
                <w:noProof/>
                <w:lang w:val="en-US"/>
              </w:rPr>
              <w:t>4</w:t>
            </w:r>
          </w:hyperlink>
          <w:r w:rsidR="00231F87" w:rsidRPr="00231F87">
            <w:rPr>
              <w:noProof/>
              <w:lang w:val="en-US"/>
            </w:rPr>
            <w:t>]</w:t>
          </w:r>
          <w:r>
            <w:fldChar w:fldCharType="end"/>
          </w:r>
        </w:sdtContent>
      </w:sdt>
      <w:r>
        <w:t>.</w:t>
      </w:r>
    </w:p>
    <w:p w14:paraId="6F1CC52F" w14:textId="7F3E4ABC" w:rsidR="002D6FAC" w:rsidRDefault="0053581B" w:rsidP="002D6FAC">
      <w:pPr>
        <w:pStyle w:val="Heading2"/>
      </w:pPr>
      <w:bookmarkStart w:id="29" w:name="_Toc332659550"/>
      <w:r>
        <w:t>Chapter</w:t>
      </w:r>
      <w:r w:rsidR="002D6FAC">
        <w:t xml:space="preserve"> summary</w:t>
      </w:r>
      <w:bookmarkEnd w:id="29"/>
    </w:p>
    <w:p w14:paraId="258647EA" w14:textId="187AEABC" w:rsidR="006B1158" w:rsidRP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3727D8" w:rsidRDefault="003727D8" w:rsidP="006B1158">
                            <w:r>
                              <w:rPr>
                                <w:noProof/>
                                <w:lang w:val="en-US" w:eastAsia="en-US"/>
                              </w:rPr>
                              <w:drawing>
                                <wp:inline distT="0" distB="0" distL="0" distR="0" wp14:anchorId="5372D4EB" wp14:editId="775F277D">
                                  <wp:extent cx="5551805" cy="2874316"/>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77777777" w:rsidR="003727D8" w:rsidRPr="00562F9E" w:rsidRDefault="003727D8" w:rsidP="006B1158">
                            <w:r w:rsidRPr="00562F9E">
                              <w:t>Figure 1. UML diagram, representing the State-of-the-Art regarding e-services.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3727D8" w:rsidRDefault="003727D8" w:rsidP="006B1158">
                      <w:r>
                        <w:rPr>
                          <w:noProof/>
                          <w:lang w:val="en-US" w:eastAsia="en-US"/>
                        </w:rPr>
                        <w:drawing>
                          <wp:inline distT="0" distB="0" distL="0" distR="0" wp14:anchorId="5372D4EB" wp14:editId="775F277D">
                            <wp:extent cx="5551805" cy="2874316"/>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77777777" w:rsidR="003727D8" w:rsidRPr="00562F9E" w:rsidRDefault="003727D8" w:rsidP="006B1158">
                      <w:r w:rsidRPr="00562F9E">
                        <w:t>Figure 1. UML diagram, representing the State-of-the-Art regarding e-services.</w:t>
                      </w:r>
                    </w:p>
                  </w:txbxContent>
                </v:textbox>
                <w10:wrap type="square"/>
              </v:shape>
            </w:pict>
          </mc:Fallback>
        </mc:AlternateContent>
      </w:r>
    </w:p>
    <w:p w14:paraId="160B0DE0" w14:textId="05711951" w:rsidR="00283E1F" w:rsidRDefault="00283E1F" w:rsidP="00283E1F">
      <w:pPr>
        <w:pStyle w:val="Heading1"/>
      </w:pPr>
      <w:bookmarkStart w:id="30" w:name="_Toc332659551"/>
      <w:r>
        <w:lastRenderedPageBreak/>
        <w:t>Understanding e-service concept</w:t>
      </w:r>
      <w:bookmarkEnd w:id="30"/>
    </w:p>
    <w:p w14:paraId="41200BCA" w14:textId="1176D4DB" w:rsidR="00283E1F" w:rsidRDefault="00283E1F" w:rsidP="00283E1F">
      <w:pPr>
        <w:pStyle w:val="Heading2"/>
      </w:pPr>
      <w:bookmarkStart w:id="31" w:name="_Toc332659552"/>
      <w:r>
        <w:t>Four dimensions for e-services (AUES)</w:t>
      </w:r>
      <w:bookmarkEnd w:id="31"/>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Content>
          <w:r w:rsidR="003F0FF5">
            <w:fldChar w:fldCharType="begin"/>
          </w:r>
          <w:r w:rsidR="003F0FF5">
            <w:rPr>
              <w:lang w:val="en-US"/>
            </w:rPr>
            <w:instrText xml:space="preserve"> CITATION ELo12 \l 1033 </w:instrText>
          </w:r>
          <w:r w:rsidR="003F0FF5">
            <w:fldChar w:fldCharType="separate"/>
          </w:r>
          <w:r w:rsidR="00231F87" w:rsidRPr="00231F87">
            <w:rPr>
              <w:noProof/>
              <w:lang w:val="en-US"/>
            </w:rPr>
            <w:t>[</w:t>
          </w:r>
          <w:hyperlink w:anchor="ELo12" w:history="1">
            <w:r w:rsidR="00231F87" w:rsidRPr="00231F87">
              <w:rPr>
                <w:rStyle w:val="Tiitellehtautor"/>
                <w:noProof/>
                <w:lang w:val="en-US"/>
              </w:rPr>
              <w:t>6</w:t>
            </w:r>
          </w:hyperlink>
          <w:r w:rsidR="00231F87" w:rsidRPr="00231F87">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Content>
          <w:r>
            <w:fldChar w:fldCharType="begin"/>
          </w:r>
          <w:r>
            <w:rPr>
              <w:lang w:val="en-US"/>
            </w:rPr>
            <w:instrText xml:space="preserve"> CITATION ELo12 \l 1033 </w:instrText>
          </w:r>
          <w:r>
            <w:fldChar w:fldCharType="separate"/>
          </w:r>
          <w:r w:rsidR="00231F87" w:rsidRPr="00231F87">
            <w:rPr>
              <w:noProof/>
              <w:lang w:val="en-US"/>
            </w:rPr>
            <w:t>[</w:t>
          </w:r>
          <w:hyperlink w:anchor="ELo12" w:history="1">
            <w:r w:rsidR="00231F87" w:rsidRPr="00231F87">
              <w:rPr>
                <w:rStyle w:val="Tiitellehtautor"/>
                <w:noProof/>
                <w:lang w:val="en-US"/>
              </w:rPr>
              <w:t>6</w:t>
            </w:r>
          </w:hyperlink>
          <w:r w:rsidR="00231F87" w:rsidRPr="00231F87">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2" w:name="_Toc332659553"/>
      <w:r>
        <w:t>Understanding Accessibility</w:t>
      </w:r>
      <w:bookmarkEnd w:id="32"/>
    </w:p>
    <w:p w14:paraId="738A41B7" w14:textId="13361BED" w:rsidR="00283E1F" w:rsidRDefault="00283E1F" w:rsidP="00E54189">
      <w:pPr>
        <w:pStyle w:val="Heading3"/>
        <w:numPr>
          <w:ilvl w:val="2"/>
          <w:numId w:val="12"/>
        </w:numPr>
      </w:pPr>
      <w:bookmarkStart w:id="33" w:name="_Toc332659554"/>
      <w:r>
        <w:t>Understanding Usability</w:t>
      </w:r>
      <w:bookmarkEnd w:id="33"/>
    </w:p>
    <w:p w14:paraId="37132890" w14:textId="10D5A63A"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Content>
          <w:r w:rsidR="00425276">
            <w:fldChar w:fldCharType="begin"/>
          </w:r>
          <w:r w:rsidR="00425276">
            <w:rPr>
              <w:lang w:val="en-US"/>
            </w:rPr>
            <w:instrText xml:space="preserve"> CITATION BYo01 \l 1033 </w:instrText>
          </w:r>
          <w:r w:rsidR="00425276">
            <w:fldChar w:fldCharType="separate"/>
          </w:r>
          <w:r w:rsidR="00231F87" w:rsidRPr="00231F87">
            <w:rPr>
              <w:noProof/>
              <w:lang w:val="en-US"/>
            </w:rPr>
            <w:t>[</w:t>
          </w:r>
          <w:hyperlink w:anchor="BYo01" w:history="1">
            <w:r w:rsidR="00231F87" w:rsidRPr="00231F87">
              <w:rPr>
                <w:rStyle w:val="Tiitellehtautor"/>
                <w:noProof/>
                <w:lang w:val="en-US"/>
              </w:rPr>
              <w:t>21</w:t>
            </w:r>
          </w:hyperlink>
          <w:r w:rsidR="00231F87" w:rsidRPr="00231F87">
            <w:rPr>
              <w:noProof/>
              <w:lang w:val="en-US"/>
            </w:rPr>
            <w:t>]</w:t>
          </w:r>
          <w:r w:rsidR="00425276">
            <w:fldChar w:fldCharType="end"/>
          </w:r>
        </w:sdtContent>
      </w:sdt>
      <w:r w:rsidR="00400352">
        <w:t>.</w:t>
      </w:r>
    </w:p>
    <w:p w14:paraId="1432BD3D" w14:textId="77777777" w:rsidR="008D73F3" w:rsidRPr="000B35D4" w:rsidRDefault="008D73F3" w:rsidP="000B35D4"/>
    <w:p w14:paraId="3FFE209E" w14:textId="524BEF47" w:rsidR="00283E1F" w:rsidRDefault="00283E1F" w:rsidP="00E54189">
      <w:pPr>
        <w:pStyle w:val="Heading3"/>
        <w:numPr>
          <w:ilvl w:val="2"/>
          <w:numId w:val="12"/>
        </w:numPr>
      </w:pPr>
      <w:bookmarkStart w:id="34" w:name="_Toc332659555"/>
      <w:r>
        <w:t>Understanding Efficiency</w:t>
      </w:r>
      <w:bookmarkEnd w:id="34"/>
    </w:p>
    <w:p w14:paraId="7FD84AEF" w14:textId="7E09990F" w:rsidR="00180488" w:rsidRDefault="00180488" w:rsidP="00180488">
      <w:r>
        <w:t xml:space="preserve">Two of the most important reasons for users to do their online transactions are convenience and time saving </w:t>
      </w:r>
      <w:sdt>
        <w:sdtPr>
          <w:id w:val="776521681"/>
          <w:citation/>
        </w:sdtPr>
        <w:sdtContent>
          <w:r>
            <w:fldChar w:fldCharType="begin"/>
          </w:r>
          <w:r>
            <w:rPr>
              <w:lang w:val="en-US"/>
            </w:rPr>
            <w:instrText xml:space="preserve"> CITATION MKi06 \l 1033 </w:instrText>
          </w:r>
          <w:r>
            <w:fldChar w:fldCharType="separate"/>
          </w:r>
          <w:r w:rsidR="00231F87" w:rsidRPr="00231F87">
            <w:rPr>
              <w:noProof/>
              <w:lang w:val="en-US"/>
            </w:rPr>
            <w:t>[</w:t>
          </w:r>
          <w:hyperlink w:anchor="MKi06" w:history="1">
            <w:r w:rsidR="00231F87" w:rsidRPr="00231F87">
              <w:rPr>
                <w:rStyle w:val="Tiitellehtautor"/>
                <w:noProof/>
                <w:lang w:val="en-US"/>
              </w:rPr>
              <w:t>22</w:t>
            </w:r>
          </w:hyperlink>
          <w:r w:rsidR="00231F87" w:rsidRPr="00231F87">
            <w:rPr>
              <w:noProof/>
              <w:lang w:val="en-US"/>
            </w:rPr>
            <w:t>]</w:t>
          </w:r>
          <w:r>
            <w:fldChar w:fldCharType="end"/>
          </w:r>
        </w:sdtContent>
      </w:sdt>
      <w:r>
        <w:t xml:space="preserve">. Thus complexity to use or consume an e-service </w:t>
      </w:r>
      <w:r w:rsidR="00704792">
        <w:t xml:space="preserve">might </w:t>
      </w:r>
      <w:r w:rsidR="00704792">
        <w:lastRenderedPageBreak/>
        <w:t xml:space="preserve">emerge dissatisfaction and respectively decrease the trust of users leading them to search </w:t>
      </w:r>
      <w:r w:rsidR="00474F6E">
        <w:t xml:space="preserve">for </w:t>
      </w:r>
      <w:r w:rsidR="00E71717">
        <w:t>alternatives</w:t>
      </w:r>
      <w:r w:rsidR="00495711">
        <w:t>.</w:t>
      </w:r>
    </w:p>
    <w:p w14:paraId="13487364" w14:textId="36448589" w:rsidR="00593706" w:rsidRPr="00B65B50" w:rsidRDefault="00593706" w:rsidP="00180488">
      <w:r>
        <w:t>Efficiency is the ease and speed of accessing and using the a website</w:t>
      </w:r>
      <w:r w:rsidR="007D0951">
        <w:t>, Parasuraman et al. (2005)</w:t>
      </w:r>
    </w:p>
    <w:p w14:paraId="700094C6" w14:textId="3F461D21" w:rsidR="001C7F96" w:rsidRPr="001C7F96" w:rsidRDefault="001C7F96" w:rsidP="001C7F96"/>
    <w:p w14:paraId="1DDA145D" w14:textId="5F739D9A" w:rsidR="00283E1F" w:rsidRDefault="00283E1F" w:rsidP="00E54189">
      <w:pPr>
        <w:pStyle w:val="Heading3"/>
        <w:numPr>
          <w:ilvl w:val="2"/>
          <w:numId w:val="12"/>
        </w:numPr>
      </w:pPr>
      <w:bookmarkStart w:id="35" w:name="_Toc332659556"/>
      <w:r>
        <w:t>Understanding Security</w:t>
      </w:r>
      <w:bookmarkEnd w:id="35"/>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Content>
          <w:r w:rsidR="00377DA9">
            <w:fldChar w:fldCharType="begin"/>
          </w:r>
          <w:r w:rsidR="00377DA9">
            <w:rPr>
              <w:lang w:val="en-US"/>
            </w:rPr>
            <w:instrText xml:space="preserve"> CITATION Had14 \l 1033 </w:instrText>
          </w:r>
          <w:r w:rsidR="00377DA9">
            <w:fldChar w:fldCharType="separate"/>
          </w:r>
          <w:r w:rsidR="00231F87" w:rsidRPr="00231F87">
            <w:rPr>
              <w:noProof/>
              <w:lang w:val="en-US"/>
            </w:rPr>
            <w:t>[</w:t>
          </w:r>
          <w:hyperlink w:anchor="Had14" w:history="1">
            <w:r w:rsidR="00231F87" w:rsidRPr="00231F87">
              <w:rPr>
                <w:rStyle w:val="Tiitellehtautor"/>
                <w:noProof/>
                <w:lang w:val="en-US"/>
              </w:rPr>
              <w:t>3</w:t>
            </w:r>
          </w:hyperlink>
          <w:r w:rsidR="00231F87" w:rsidRPr="00231F87">
            <w:rPr>
              <w:noProof/>
              <w:lang w:val="en-US"/>
            </w:rPr>
            <w:t>]</w:t>
          </w:r>
          <w:r w:rsidR="00377DA9">
            <w:fldChar w:fldCharType="end"/>
          </w:r>
        </w:sdtContent>
      </w:sdt>
      <w:r>
        <w:t>.</w:t>
      </w:r>
    </w:p>
    <w:p w14:paraId="312E12A0" w14:textId="6B311339" w:rsidR="008E1F62" w:rsidRDefault="0040017B" w:rsidP="00B65B50">
      <w:r>
        <w:t xml:space="preserve">Security is the degree to which the customer believes the sie is safe from intrusion and personal information is protected </w:t>
      </w:r>
      <w:sdt>
        <w:sdtPr>
          <w:id w:val="-388654256"/>
          <w:citation/>
        </w:sdtPr>
        <w:sdtContent>
          <w:r>
            <w:fldChar w:fldCharType="begin"/>
          </w:r>
          <w:r>
            <w:rPr>
              <w:lang w:val="en-US"/>
            </w:rPr>
            <w:instrText xml:space="preserve"> CITATION APa05 \l 1033 </w:instrText>
          </w:r>
          <w:r>
            <w:fldChar w:fldCharType="separate"/>
          </w:r>
          <w:r w:rsidR="00231F87" w:rsidRPr="00231F87">
            <w:rPr>
              <w:noProof/>
              <w:lang w:val="en-US"/>
            </w:rPr>
            <w:t>[</w:t>
          </w:r>
          <w:hyperlink w:anchor="APa05" w:history="1">
            <w:r w:rsidR="00231F87" w:rsidRPr="00231F87">
              <w:rPr>
                <w:rStyle w:val="Tiitellehtautor"/>
                <w:noProof/>
                <w:lang w:val="en-US"/>
              </w:rPr>
              <w:t>23</w:t>
            </w:r>
          </w:hyperlink>
          <w:r w:rsidR="00231F87" w:rsidRPr="00231F87">
            <w:rPr>
              <w:noProof/>
              <w:lang w:val="en-US"/>
            </w:rPr>
            <w:t>]</w:t>
          </w:r>
          <w:r>
            <w:fldChar w:fldCharType="end"/>
          </w:r>
        </w:sdtContent>
      </w:sdt>
      <w:r>
        <w:t>.</w:t>
      </w:r>
    </w:p>
    <w:p w14:paraId="4AD224D7" w14:textId="61794672" w:rsidR="00B65B50" w:rsidRDefault="00B65B50" w:rsidP="00B65B50">
      <w:pPr>
        <w:pStyle w:val="Heading2"/>
      </w:pPr>
      <w:bookmarkStart w:id="36" w:name="_Toc332659557"/>
      <w:r>
        <w:t>Chapter Summary</w:t>
      </w:r>
      <w:bookmarkEnd w:id="36"/>
    </w:p>
    <w:p w14:paraId="75851F8F" w14:textId="4068ACA5" w:rsidR="00E54189" w:rsidRDefault="00E54189" w:rsidP="00E54189">
      <w:pPr>
        <w:pStyle w:val="Heading1"/>
      </w:pPr>
      <w:bookmarkStart w:id="37" w:name="_Toc332659558"/>
      <w:r>
        <w:lastRenderedPageBreak/>
        <w:t>Conceptual model for understanding e-services qualit</w:t>
      </w:r>
      <w:r w:rsidR="007F6272">
        <w:t>a</w:t>
      </w:r>
      <w:r w:rsidR="007F6272">
        <w:t>tive characteristics</w:t>
      </w:r>
      <w:bookmarkEnd w:id="37"/>
    </w:p>
    <w:p w14:paraId="0EA6E14B" w14:textId="5B91219E" w:rsidR="00457DEC" w:rsidRDefault="007C4764" w:rsidP="00457DEC">
      <w:pPr>
        <w:pStyle w:val="Heading2"/>
      </w:pPr>
      <w:r>
        <w:t>e-service customer perception</w:t>
      </w:r>
      <w:r w:rsidR="00154528">
        <w:t>s</w:t>
      </w:r>
      <w:r w:rsidR="00457DEC">
        <w:t xml:space="preserve"> </w:t>
      </w:r>
      <w:r w:rsidR="003A703A">
        <w:t>and AUES</w:t>
      </w:r>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r>
        <w:t>e-service</w:t>
      </w:r>
      <w:r w:rsidR="007C4764">
        <w:t xml:space="preserve"> provider perception</w:t>
      </w:r>
      <w:r w:rsidR="00154528">
        <w:t>s</w:t>
      </w:r>
      <w:r w:rsidR="00C976C5">
        <w:t xml:space="preserve"> and AUES</w:t>
      </w:r>
    </w:p>
    <w:p w14:paraId="072037E0" w14:textId="5CC19280" w:rsidR="00D42FA6" w:rsidRDefault="00D42FA6" w:rsidP="00D42FA6">
      <w:r>
        <w:t>// Functionality, Reliability, Compatibility</w:t>
      </w:r>
    </w:p>
    <w:p w14:paraId="3EE03075" w14:textId="6733370A" w:rsidR="0044145C" w:rsidRDefault="0044145C" w:rsidP="00D42FA6">
      <w:r>
        <w:t>Reliability is defined as the ability to perform the promised service dependably and accurately</w:t>
      </w:r>
      <w:r w:rsidR="009F4C7B">
        <w:t xml:space="preserve"> </w:t>
      </w:r>
      <w:sdt>
        <w:sdtPr>
          <w:id w:val="-2136018474"/>
          <w:citation/>
        </w:sdtPr>
        <w:sdtContent>
          <w:r w:rsidR="009F4C7B">
            <w:fldChar w:fldCharType="begin"/>
          </w:r>
          <w:r w:rsidR="009F4C7B">
            <w:rPr>
              <w:lang w:val="en-US"/>
            </w:rPr>
            <w:instrText xml:space="preserve"> CITATION Had14 \l 1033 </w:instrText>
          </w:r>
          <w:r w:rsidR="009F4C7B">
            <w:fldChar w:fldCharType="separate"/>
          </w:r>
          <w:r w:rsidR="00231F87" w:rsidRPr="00231F87">
            <w:rPr>
              <w:noProof/>
              <w:lang w:val="en-US"/>
            </w:rPr>
            <w:t>[</w:t>
          </w:r>
          <w:hyperlink w:anchor="Had14" w:history="1">
            <w:r w:rsidR="00231F87" w:rsidRPr="00231F87">
              <w:rPr>
                <w:rStyle w:val="Tiitellehtautor"/>
                <w:noProof/>
                <w:lang w:val="en-US"/>
              </w:rPr>
              <w:t>3</w:t>
            </w:r>
          </w:hyperlink>
          <w:r w:rsidR="00231F87" w:rsidRPr="00231F87">
            <w:rPr>
              <w:noProof/>
              <w:lang w:val="en-US"/>
            </w:rPr>
            <w:t>]</w:t>
          </w:r>
          <w:r w:rsidR="009F4C7B">
            <w:fldChar w:fldCharType="end"/>
          </w:r>
        </w:sdtContent>
      </w:sdt>
      <w:r>
        <w:t>.</w:t>
      </w:r>
    </w:p>
    <w:p w14:paraId="27B5A224" w14:textId="7F15D2C1" w:rsidR="00F353C3" w:rsidRDefault="00F353C3" w:rsidP="00D42FA6">
      <w:r>
        <w:t xml:space="preserve">Reliability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00231F87" w:rsidRPr="00231F87">
            <w:rPr>
              <w:noProof/>
              <w:lang w:val="en-US"/>
            </w:rPr>
            <w:t>[</w:t>
          </w:r>
          <w:hyperlink w:anchor="ZYa04" w:history="1">
            <w:r w:rsidR="00231F87" w:rsidRPr="00231F87">
              <w:rPr>
                <w:rStyle w:val="Tiitellehtautor"/>
                <w:noProof/>
                <w:lang w:val="en-US"/>
              </w:rPr>
              <w:t>24</w:t>
            </w:r>
          </w:hyperlink>
          <w:r w:rsidR="00231F87" w:rsidRPr="00231F87">
            <w:rPr>
              <w:noProof/>
              <w:lang w:val="en-US"/>
            </w:rPr>
            <w:t>]</w:t>
          </w:r>
          <w:r>
            <w:fldChar w:fldCharType="end"/>
          </w:r>
        </w:sdtContent>
      </w:sdt>
      <w:r>
        <w:t>.</w:t>
      </w:r>
    </w:p>
    <w:p w14:paraId="7A30C1B3" w14:textId="6A37B087" w:rsidR="00103AAF" w:rsidRDefault="00103AAF" w:rsidP="00D42FA6">
      <w:r>
        <w:t xml:space="preserve">Reliability (as dimension) represents the ability of the website to fulfill orders correctly, deliver promptlu and keep personal information secure </w:t>
      </w:r>
      <w:sdt>
        <w:sdtPr>
          <w:id w:val="-248202798"/>
          <w:citation/>
        </w:sdtPr>
        <w:sdtContent>
          <w:r>
            <w:fldChar w:fldCharType="begin"/>
          </w:r>
          <w:r>
            <w:rPr>
              <w:lang w:val="en-US"/>
            </w:rPr>
            <w:instrText xml:space="preserve"> CITATION GGL05 \l 1033 </w:instrText>
          </w:r>
          <w:r>
            <w:fldChar w:fldCharType="separate"/>
          </w:r>
          <w:r w:rsidR="00231F87" w:rsidRPr="00231F87">
            <w:rPr>
              <w:noProof/>
              <w:lang w:val="en-US"/>
            </w:rPr>
            <w:t>[</w:t>
          </w:r>
          <w:hyperlink w:anchor="GGL05" w:history="1">
            <w:r w:rsidR="00231F87" w:rsidRPr="00231F87">
              <w:rPr>
                <w:rStyle w:val="Tiitellehtautor"/>
                <w:noProof/>
                <w:lang w:val="en-US"/>
              </w:rPr>
              <w:t>12</w:t>
            </w:r>
          </w:hyperlink>
          <w:r w:rsidR="00231F87" w:rsidRPr="00231F87">
            <w:rPr>
              <w:noProof/>
              <w:lang w:val="en-US"/>
            </w:rPr>
            <w:t>]</w:t>
          </w:r>
          <w:r>
            <w:fldChar w:fldCharType="end"/>
          </w:r>
        </w:sdtContent>
      </w:sdt>
      <w:r w:rsidR="004A289B">
        <w:t>.</w:t>
      </w:r>
    </w:p>
    <w:p w14:paraId="3E3226BB" w14:textId="672F4DDE" w:rsidR="007F6272" w:rsidRDefault="003D5370" w:rsidP="007F6272">
      <w:pPr>
        <w:pStyle w:val="Heading2"/>
      </w:pPr>
      <w:bookmarkStart w:id="38" w:name="_Toc332659559"/>
      <w:r>
        <w:t>AUES and k</w:t>
      </w:r>
      <w:r w:rsidR="007F6272">
        <w:t>ey e-service dimensional components</w:t>
      </w:r>
      <w:bookmarkEnd w:id="38"/>
      <w:r w:rsidR="007F6272">
        <w:t xml:space="preserve"> </w:t>
      </w:r>
    </w:p>
    <w:p w14:paraId="3F31AF6F" w14:textId="541D3F5C" w:rsidR="00E54189" w:rsidRDefault="00A843B5" w:rsidP="007064D1">
      <w:pPr>
        <w:pStyle w:val="Heading3"/>
        <w:numPr>
          <w:ilvl w:val="2"/>
          <w:numId w:val="30"/>
        </w:numPr>
      </w:pPr>
      <w:r>
        <w:t>Accessibility</w:t>
      </w:r>
    </w:p>
    <w:p w14:paraId="4319D3C4" w14:textId="47BEFD5C" w:rsidR="00072FB4" w:rsidRPr="00072FB4" w:rsidRDefault="00971A90" w:rsidP="00072FB4">
      <w:r>
        <w:t>/*</w:t>
      </w:r>
      <w:r w:rsidR="00072FB4">
        <w:t xml:space="preserve"> Availability; Maturity; Operabiliy</w:t>
      </w:r>
      <w:r>
        <w:t xml:space="preserve"> */</w:t>
      </w:r>
    </w:p>
    <w:p w14:paraId="38E213C5" w14:textId="0F88BAD0" w:rsidR="00A843B5" w:rsidRDefault="00A843B5" w:rsidP="007064D1">
      <w:pPr>
        <w:pStyle w:val="Heading3"/>
        <w:numPr>
          <w:ilvl w:val="2"/>
          <w:numId w:val="30"/>
        </w:numPr>
      </w:pPr>
      <w:r>
        <w:t>Usability</w:t>
      </w:r>
    </w:p>
    <w:p w14:paraId="6D755A4F" w14:textId="75953A38" w:rsidR="00072FB4" w:rsidRPr="00072FB4" w:rsidRDefault="00971A90" w:rsidP="00072FB4">
      <w:r>
        <w:t>/*</w:t>
      </w:r>
      <w:r w:rsidR="00072FB4">
        <w:t xml:space="preserve"> Ease of use; User experience; Web</w:t>
      </w:r>
      <w:r w:rsidR="005A04F7">
        <w:t>site</w:t>
      </w:r>
      <w:r w:rsidR="00072FB4">
        <w:t xml:space="preserve"> </w:t>
      </w:r>
      <w:r w:rsidR="008D73F3" w:rsidRPr="008D73F3">
        <w:t xml:space="preserve">design </w:t>
      </w:r>
      <w:r>
        <w:t>*/</w:t>
      </w:r>
    </w:p>
    <w:p w14:paraId="2491C778" w14:textId="41967BB9" w:rsidR="00827C20" w:rsidRDefault="00827C20" w:rsidP="00827C20">
      <w:r>
        <w:t>Ease of use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Content>
          <w:r>
            <w:fldChar w:fldCharType="begin"/>
          </w:r>
          <w:r>
            <w:rPr>
              <w:lang w:val="en-US"/>
            </w:rPr>
            <w:instrText xml:space="preserve"> CITATION ZYa04 \l 1033 </w:instrText>
          </w:r>
          <w:r>
            <w:fldChar w:fldCharType="separate"/>
          </w:r>
          <w:r w:rsidR="00231F87">
            <w:rPr>
              <w:noProof/>
              <w:lang w:val="en-US"/>
            </w:rPr>
            <w:t xml:space="preserve"> </w:t>
          </w:r>
          <w:r w:rsidR="00231F87" w:rsidRPr="00231F87">
            <w:rPr>
              <w:noProof/>
              <w:lang w:val="en-US"/>
            </w:rPr>
            <w:t>[</w:t>
          </w:r>
          <w:hyperlink w:anchor="ZYa04" w:history="1">
            <w:r w:rsidR="00231F87" w:rsidRPr="00231F87">
              <w:rPr>
                <w:rStyle w:val="Tiitellehtautor"/>
                <w:noProof/>
                <w:lang w:val="en-US"/>
              </w:rPr>
              <w:t>24</w:t>
            </w:r>
          </w:hyperlink>
          <w:r w:rsidR="00231F87" w:rsidRPr="00231F87">
            <w:rPr>
              <w:noProof/>
              <w:lang w:val="en-US"/>
            </w:rPr>
            <w:t>]</w:t>
          </w:r>
          <w:r>
            <w:fldChar w:fldCharType="end"/>
          </w:r>
        </w:sdtContent>
      </w:sdt>
      <w:r w:rsidR="007D5F27">
        <w:t>.</w:t>
      </w:r>
    </w:p>
    <w:p w14:paraId="61066B4F" w14:textId="677A5621" w:rsidR="00487F53" w:rsidRPr="00827C20" w:rsidRDefault="005A04F7" w:rsidP="00827C20">
      <w:r>
        <w:t>Website design has come to be seen as a key factor when the services that an organization provides for its consumers use the internet as channel of communication</w:t>
      </w:r>
      <w:r w:rsidR="00492F4F">
        <w:t xml:space="preserve"> </w:t>
      </w:r>
      <w:sdt>
        <w:sdtPr>
          <w:id w:val="1009103753"/>
          <w:citation/>
        </w:sdtPr>
        <w:sdtContent>
          <w:r w:rsidR="00492F4F">
            <w:fldChar w:fldCharType="begin"/>
          </w:r>
          <w:r w:rsidR="00492F4F">
            <w:rPr>
              <w:lang w:val="en-US"/>
            </w:rPr>
            <w:instrText xml:space="preserve"> CITATION ECr07 \l 1033 </w:instrText>
          </w:r>
          <w:r w:rsidR="00492F4F">
            <w:fldChar w:fldCharType="separate"/>
          </w:r>
          <w:r w:rsidR="00231F87" w:rsidRPr="00231F87">
            <w:rPr>
              <w:noProof/>
              <w:lang w:val="en-US"/>
            </w:rPr>
            <w:t>[</w:t>
          </w:r>
          <w:hyperlink w:anchor="ECr07" w:history="1">
            <w:r w:rsidR="00231F87" w:rsidRPr="00231F87">
              <w:rPr>
                <w:rStyle w:val="Tiitellehtautor"/>
                <w:noProof/>
                <w:lang w:val="en-US"/>
              </w:rPr>
              <w:t>25</w:t>
            </w:r>
          </w:hyperlink>
          <w:r w:rsidR="00231F87" w:rsidRPr="00231F87">
            <w:rPr>
              <w:noProof/>
              <w:lang w:val="en-US"/>
            </w:rPr>
            <w:t>]</w:t>
          </w:r>
          <w:r w:rsidR="00492F4F">
            <w:fldChar w:fldCharType="end"/>
          </w:r>
        </w:sdtContent>
      </w:sdt>
      <w:r>
        <w:t>.</w:t>
      </w:r>
      <w:r w:rsidR="00492F4F">
        <w:t xml:space="preserve"> Website design describes the appeal that user interface design presents to customers </w:t>
      </w:r>
      <w:sdt>
        <w:sdtPr>
          <w:id w:val="-1706325780"/>
          <w:citation/>
        </w:sdtPr>
        <w:sdtContent>
          <w:r w:rsidR="00517FF6">
            <w:fldChar w:fldCharType="begin"/>
          </w:r>
          <w:r w:rsidR="00517FF6">
            <w:rPr>
              <w:lang w:val="en-US"/>
            </w:rPr>
            <w:instrText xml:space="preserve"> CITATION JKi02 \l 1033 </w:instrText>
          </w:r>
          <w:r w:rsidR="00517FF6">
            <w:fldChar w:fldCharType="separate"/>
          </w:r>
          <w:r w:rsidR="00231F87" w:rsidRPr="00231F87">
            <w:rPr>
              <w:noProof/>
              <w:lang w:val="en-US"/>
            </w:rPr>
            <w:t>[</w:t>
          </w:r>
          <w:hyperlink w:anchor="JKi02" w:history="1">
            <w:r w:rsidR="00231F87" w:rsidRPr="00231F87">
              <w:rPr>
                <w:rStyle w:val="Tiitellehtautor"/>
                <w:noProof/>
                <w:lang w:val="en-US"/>
              </w:rPr>
              <w:t>26</w:t>
            </w:r>
          </w:hyperlink>
          <w:r w:rsidR="00231F87" w:rsidRPr="00231F87">
            <w:rPr>
              <w:noProof/>
              <w:lang w:val="en-US"/>
            </w:rPr>
            <w:t>]</w:t>
          </w:r>
          <w:r w:rsidR="00517FF6">
            <w:fldChar w:fldCharType="end"/>
          </w:r>
        </w:sdtContent>
      </w:sdt>
      <w:r w:rsidR="00517FF6">
        <w:t>.</w:t>
      </w:r>
      <w:r w:rsidR="00EB6948">
        <w:t xml:space="preserve"> Website design has played a significant role in how customer judge </w:t>
      </w:r>
      <w:sdt>
        <w:sdtPr>
          <w:id w:val="178019073"/>
          <w:citation/>
        </w:sdtPr>
        <w:sdtContent>
          <w:r w:rsidR="00EB6948">
            <w:fldChar w:fldCharType="begin"/>
          </w:r>
          <w:r w:rsidR="00EB6948">
            <w:rPr>
              <w:lang w:val="en-US"/>
            </w:rPr>
            <w:instrText xml:space="preserve"> CITATION JEC061 \l 1033 </w:instrText>
          </w:r>
          <w:r w:rsidR="00EB6948">
            <w:fldChar w:fldCharType="separate"/>
          </w:r>
          <w:r w:rsidR="00231F87" w:rsidRPr="00231F87">
            <w:rPr>
              <w:noProof/>
              <w:lang w:val="en-US"/>
            </w:rPr>
            <w:t>[</w:t>
          </w:r>
          <w:hyperlink w:anchor="JEC061" w:history="1">
            <w:r w:rsidR="00231F87" w:rsidRPr="00231F87">
              <w:rPr>
                <w:rStyle w:val="Tiitellehtautor"/>
                <w:noProof/>
                <w:lang w:val="en-US"/>
              </w:rPr>
              <w:t>27</w:t>
            </w:r>
          </w:hyperlink>
          <w:r w:rsidR="00231F87" w:rsidRPr="00231F87">
            <w:rPr>
              <w:noProof/>
              <w:lang w:val="en-US"/>
            </w:rPr>
            <w:t>]</w:t>
          </w:r>
          <w:r w:rsidR="00EB6948">
            <w:fldChar w:fldCharType="end"/>
          </w:r>
        </w:sdtContent>
      </w:sdt>
      <w:r w:rsidR="00EB6948">
        <w:t xml:space="preserve">. </w:t>
      </w:r>
      <w:r w:rsidR="001E6C1D">
        <w:t xml:space="preserve">The design of a website plays an important role in attracting and retaining visitors and is as important as its contents </w:t>
      </w:r>
      <w:sdt>
        <w:sdtPr>
          <w:id w:val="1307133052"/>
          <w:citation/>
        </w:sdtPr>
        <w:sdtContent>
          <w:r w:rsidR="001E6C1D">
            <w:fldChar w:fldCharType="begin"/>
          </w:r>
          <w:r w:rsidR="001E6C1D">
            <w:rPr>
              <w:lang w:val="en-US"/>
            </w:rPr>
            <w:instrText xml:space="preserve"> CITATION CRa \l 1033 </w:instrText>
          </w:r>
          <w:r w:rsidR="001E6C1D">
            <w:fldChar w:fldCharType="separate"/>
          </w:r>
          <w:r w:rsidR="00231F87" w:rsidRPr="00231F87">
            <w:rPr>
              <w:noProof/>
              <w:lang w:val="en-US"/>
            </w:rPr>
            <w:t>[</w:t>
          </w:r>
          <w:hyperlink w:anchor="CRa" w:history="1">
            <w:r w:rsidR="00231F87" w:rsidRPr="00231F87">
              <w:rPr>
                <w:rStyle w:val="Tiitellehtautor"/>
                <w:noProof/>
                <w:lang w:val="en-US"/>
              </w:rPr>
              <w:t>28</w:t>
            </w:r>
          </w:hyperlink>
          <w:r w:rsidR="00231F87" w:rsidRPr="00231F87">
            <w:rPr>
              <w:noProof/>
              <w:lang w:val="en-US"/>
            </w:rPr>
            <w:t>]</w:t>
          </w:r>
          <w:r w:rsidR="001E6C1D">
            <w:fldChar w:fldCharType="end"/>
          </w:r>
        </w:sdtContent>
      </w:sdt>
      <w:r w:rsidR="001E6C1D">
        <w:t>.</w:t>
      </w:r>
    </w:p>
    <w:p w14:paraId="0114A19D" w14:textId="657F986B" w:rsidR="00A843B5" w:rsidRDefault="00A843B5" w:rsidP="007064D1">
      <w:pPr>
        <w:pStyle w:val="Heading3"/>
        <w:numPr>
          <w:ilvl w:val="2"/>
          <w:numId w:val="30"/>
        </w:numPr>
      </w:pPr>
      <w:r>
        <w:lastRenderedPageBreak/>
        <w:t>Efficiency</w:t>
      </w:r>
    </w:p>
    <w:p w14:paraId="3A87805B" w14:textId="556ED217" w:rsidR="00795C1E" w:rsidRPr="00795C1E" w:rsidRDefault="00971A90" w:rsidP="00795C1E">
      <w:r>
        <w:t>/*</w:t>
      </w:r>
      <w:r w:rsidR="00795C1E">
        <w:t xml:space="preserve"> Fault tolerance; </w:t>
      </w:r>
      <w:r w:rsidR="00795C1E" w:rsidRPr="00F313C7">
        <w:rPr>
          <w:u w:val="single"/>
        </w:rPr>
        <w:t>Responsiveness</w:t>
      </w:r>
      <w:r w:rsidR="00795C1E">
        <w:t>; Customer Service; Response Time; Transacton Capability Ccompleteness, Correctness)</w:t>
      </w:r>
      <w:r>
        <w:t xml:space="preserve"> */</w:t>
      </w:r>
    </w:p>
    <w:p w14:paraId="3BFB931D" w14:textId="5B8887B5" w:rsidR="00D57D25" w:rsidRDefault="00D57D25" w:rsidP="00D57D25">
      <w:r>
        <w:t xml:space="preserve">Responsiveness refers to prompt response to customer requests, the speed in resolving customer problems, and prompt services </w:t>
      </w:r>
      <w:sdt>
        <w:sdtPr>
          <w:id w:val="-1371523560"/>
          <w:citation/>
        </w:sdtPr>
        <w:sdtContent>
          <w:r w:rsidR="00DB6E55">
            <w:fldChar w:fldCharType="begin"/>
          </w:r>
          <w:r w:rsidR="00DB6E55">
            <w:rPr>
              <w:lang w:val="en-US"/>
            </w:rPr>
            <w:instrText xml:space="preserve"> CITATION ZYa04 \l 1033 </w:instrText>
          </w:r>
          <w:r w:rsidR="00DB6E55">
            <w:fldChar w:fldCharType="separate"/>
          </w:r>
          <w:r w:rsidR="00231F87" w:rsidRPr="00231F87">
            <w:rPr>
              <w:noProof/>
              <w:lang w:val="en-US"/>
            </w:rPr>
            <w:t>[</w:t>
          </w:r>
          <w:hyperlink w:anchor="ZYa04" w:history="1">
            <w:r w:rsidR="00231F87" w:rsidRPr="00231F87">
              <w:rPr>
                <w:rStyle w:val="Tiitellehtautor"/>
                <w:noProof/>
                <w:lang w:val="en-US"/>
              </w:rPr>
              <w:t>24</w:t>
            </w:r>
          </w:hyperlink>
          <w:r w:rsidR="00231F87" w:rsidRPr="00231F87">
            <w:rPr>
              <w:noProof/>
              <w:lang w:val="en-US"/>
            </w:rPr>
            <w:t>]</w:t>
          </w:r>
          <w:r w:rsidR="00DB6E55">
            <w:fldChar w:fldCharType="end"/>
          </w:r>
        </w:sdtContent>
      </w:sdt>
      <w:r w:rsidR="00627D52">
        <w:t>.</w:t>
      </w:r>
    </w:p>
    <w:p w14:paraId="18D90621" w14:textId="1AD4F760" w:rsidR="008E1F62" w:rsidRDefault="00945806" w:rsidP="00D57D25">
      <w:r>
        <w:t xml:space="preserve">Responsiveness measures the ability of e-retailers to provide appropiate information to customers when a problem occurs, havemechanism of handling returns, and provide online guarantees </w:t>
      </w:r>
      <w:sdt>
        <w:sdtPr>
          <w:id w:val="-336470343"/>
          <w:citation/>
        </w:sdtPr>
        <w:sdtContent>
          <w:r w:rsidR="00E95C9B">
            <w:fldChar w:fldCharType="begin"/>
          </w:r>
          <w:r w:rsidR="00E95C9B">
            <w:rPr>
              <w:lang w:val="en-US"/>
            </w:rPr>
            <w:instrText xml:space="preserve"> CITATION APa05 \l 1033 </w:instrText>
          </w:r>
          <w:r w:rsidR="00E95C9B">
            <w:fldChar w:fldCharType="separate"/>
          </w:r>
          <w:r w:rsidR="00231F87" w:rsidRPr="00231F87">
            <w:rPr>
              <w:noProof/>
              <w:lang w:val="en-US"/>
            </w:rPr>
            <w:t>[</w:t>
          </w:r>
          <w:hyperlink w:anchor="APa05" w:history="1">
            <w:r w:rsidR="00231F87" w:rsidRPr="00231F87">
              <w:rPr>
                <w:rStyle w:val="Tiitellehtautor"/>
                <w:noProof/>
                <w:lang w:val="en-US"/>
              </w:rPr>
              <w:t>23</w:t>
            </w:r>
          </w:hyperlink>
          <w:r w:rsidR="00231F87" w:rsidRPr="00231F87">
            <w:rPr>
              <w:noProof/>
              <w:lang w:val="en-US"/>
            </w:rPr>
            <w:t>]</w:t>
          </w:r>
          <w:r w:rsidR="00E95C9B">
            <w:fldChar w:fldCharType="end"/>
          </w:r>
        </w:sdtContent>
      </w:sdt>
      <w:r w:rsidR="00E95C9B">
        <w:t xml:space="preserve">. Responsiveness refers to a willingness to help users, prompt responses to customers enquires and problems, and the availability of alternative communication channels </w:t>
      </w:r>
      <w:sdt>
        <w:sdtPr>
          <w:id w:val="1274367289"/>
          <w:citation/>
        </w:sdtPr>
        <w:sdtContent>
          <w:r w:rsidR="009034BA">
            <w:fldChar w:fldCharType="begin"/>
          </w:r>
          <w:r w:rsidR="009034BA">
            <w:rPr>
              <w:lang w:val="en-US"/>
            </w:rPr>
            <w:instrText xml:space="preserve"> CITATION RLa10 \l 1033 </w:instrText>
          </w:r>
          <w:r w:rsidR="009034BA">
            <w:fldChar w:fldCharType="separate"/>
          </w:r>
          <w:r w:rsidR="00231F87" w:rsidRPr="00231F87">
            <w:rPr>
              <w:noProof/>
              <w:lang w:val="en-US"/>
            </w:rPr>
            <w:t>[</w:t>
          </w:r>
          <w:hyperlink w:anchor="RLa10" w:history="1">
            <w:r w:rsidR="00231F87" w:rsidRPr="00231F87">
              <w:rPr>
                <w:rStyle w:val="Tiitellehtautor"/>
                <w:noProof/>
                <w:lang w:val="en-US"/>
              </w:rPr>
              <w:t>29</w:t>
            </w:r>
          </w:hyperlink>
          <w:r w:rsidR="00231F87" w:rsidRPr="00231F87">
            <w:rPr>
              <w:noProof/>
              <w:lang w:val="en-US"/>
            </w:rPr>
            <w:t>]</w:t>
          </w:r>
          <w:r w:rsidR="009034BA">
            <w:fldChar w:fldCharType="end"/>
          </w:r>
        </w:sdtContent>
      </w:sdt>
      <w:r w:rsidR="009034BA">
        <w:t>.</w:t>
      </w:r>
    </w:p>
    <w:p w14:paraId="79735AA9" w14:textId="24980732" w:rsidR="00F313C7" w:rsidRPr="00D57D25" w:rsidRDefault="00F313C7" w:rsidP="00D57D25">
      <w:r>
        <w:t xml:space="preserve">Customer Service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Content>
          <w:r w:rsidR="007F657B">
            <w:fldChar w:fldCharType="begin"/>
          </w:r>
          <w:r w:rsidR="007F657B">
            <w:rPr>
              <w:lang w:val="en-US"/>
            </w:rPr>
            <w:instrText xml:space="preserve"> CITATION ECr07 \l 1033 </w:instrText>
          </w:r>
          <w:r w:rsidR="007F657B">
            <w:fldChar w:fldCharType="separate"/>
          </w:r>
          <w:r w:rsidR="00231F87">
            <w:rPr>
              <w:noProof/>
              <w:lang w:val="en-US"/>
            </w:rPr>
            <w:t xml:space="preserve"> </w:t>
          </w:r>
          <w:r w:rsidR="00231F87" w:rsidRPr="00231F87">
            <w:rPr>
              <w:noProof/>
              <w:lang w:val="en-US"/>
            </w:rPr>
            <w:t>[</w:t>
          </w:r>
          <w:hyperlink w:anchor="ECr07" w:history="1">
            <w:r w:rsidR="00231F87" w:rsidRPr="00231F87">
              <w:rPr>
                <w:rStyle w:val="Tiitellehtautor"/>
                <w:noProof/>
                <w:lang w:val="en-US"/>
              </w:rPr>
              <w:t>25</w:t>
            </w:r>
          </w:hyperlink>
          <w:r w:rsidR="00231F87" w:rsidRPr="00231F87">
            <w:rPr>
              <w:noProof/>
              <w:lang w:val="en-US"/>
            </w:rPr>
            <w:t>]</w:t>
          </w:r>
          <w:r w:rsidR="007F657B">
            <w:fldChar w:fldCharType="end"/>
          </w:r>
        </w:sdtContent>
      </w:sdt>
    </w:p>
    <w:p w14:paraId="0B736893" w14:textId="6B072E3A" w:rsidR="00A843B5" w:rsidRDefault="00A843B5" w:rsidP="007064D1">
      <w:pPr>
        <w:pStyle w:val="Heading3"/>
        <w:numPr>
          <w:ilvl w:val="2"/>
          <w:numId w:val="30"/>
        </w:numPr>
      </w:pPr>
      <w:r>
        <w:t>Security</w:t>
      </w:r>
    </w:p>
    <w:p w14:paraId="03068F11" w14:textId="7200533B" w:rsidR="0022597E" w:rsidRDefault="0022597E" w:rsidP="0022597E">
      <w:r>
        <w:t>/* Safety; Authenticity;</w:t>
      </w:r>
      <w:r w:rsidR="0099233C">
        <w:t xml:space="preserve"> Privacy</w:t>
      </w:r>
      <w:r w:rsidR="00D66DFE">
        <w:t>;</w:t>
      </w:r>
      <w:r>
        <w:t xml:space="preserve"> Confidentiality; Information integrity */</w:t>
      </w:r>
    </w:p>
    <w:p w14:paraId="74D8926F" w14:textId="53C3B4D1" w:rsidR="009912D4" w:rsidRDefault="00380E1E" w:rsidP="0022597E">
      <w:r>
        <w:t>Privacy is the degree to which the site is safe and protects customer information</w:t>
      </w:r>
      <w:r w:rsidR="00DB2C4F">
        <w:t xml:space="preserve"> </w:t>
      </w:r>
      <w:sdt>
        <w:sdtPr>
          <w:id w:val="-1721819420"/>
          <w:citation/>
        </w:sdtPr>
        <w:sdtContent>
          <w:r w:rsidR="00CB65BD">
            <w:fldChar w:fldCharType="begin"/>
          </w:r>
          <w:r w:rsidR="00CB65BD">
            <w:rPr>
              <w:lang w:val="en-US"/>
            </w:rPr>
            <w:instrText xml:space="preserve"> CITATION APa05 \l 1033 </w:instrText>
          </w:r>
          <w:r w:rsidR="00CB65BD">
            <w:fldChar w:fldCharType="separate"/>
          </w:r>
          <w:r w:rsidR="00231F87" w:rsidRPr="00231F87">
            <w:rPr>
              <w:noProof/>
              <w:lang w:val="en-US"/>
            </w:rPr>
            <w:t>[</w:t>
          </w:r>
          <w:hyperlink w:anchor="APa05" w:history="1">
            <w:r w:rsidR="00231F87" w:rsidRPr="00231F87">
              <w:rPr>
                <w:rStyle w:val="Tiitellehtautor"/>
                <w:noProof/>
                <w:lang w:val="en-US"/>
              </w:rPr>
              <w:t>23</w:t>
            </w:r>
          </w:hyperlink>
          <w:r w:rsidR="00231F87" w:rsidRPr="00231F87">
            <w:rPr>
              <w:noProof/>
              <w:lang w:val="en-US"/>
            </w:rPr>
            <w:t>]</w:t>
          </w:r>
          <w:r w:rsidR="00CB65BD">
            <w:fldChar w:fldCharType="end"/>
          </w:r>
        </w:sdtContent>
      </w:sdt>
      <w:r w:rsidR="00AB39BC">
        <w:t>.</w:t>
      </w:r>
    </w:p>
    <w:p w14:paraId="25DE7DAC" w14:textId="63880833" w:rsidR="00D74BAB" w:rsidRPr="0022597E" w:rsidRDefault="00D74BAB" w:rsidP="0022597E">
      <w:r>
        <w:t>Privacy refers to companies not sharing information with third parties unless the customer gives permission.</w:t>
      </w:r>
    </w:p>
    <w:p w14:paraId="702401E6" w14:textId="13EAFECE" w:rsidR="00E54189" w:rsidRDefault="00477BB3" w:rsidP="00E54189">
      <w:pPr>
        <w:pStyle w:val="Heading1"/>
      </w:pPr>
      <w:bookmarkStart w:id="39" w:name="_Toc332659560"/>
      <w:r>
        <w:lastRenderedPageBreak/>
        <w:t>Apply</w:t>
      </w:r>
      <w:r w:rsidR="00E54189">
        <w:t>ing conceptual model on selected Estonian e-services</w:t>
      </w:r>
      <w:bookmarkEnd w:id="39"/>
    </w:p>
    <w:p w14:paraId="64FD4047" w14:textId="4A08ACD1" w:rsidR="00E54189" w:rsidRDefault="00E54189" w:rsidP="00E54189">
      <w:pPr>
        <w:pStyle w:val="Heading1"/>
      </w:pPr>
      <w:bookmarkStart w:id="40" w:name="_Toc332659561"/>
      <w:r>
        <w:lastRenderedPageBreak/>
        <w:t>Results</w:t>
      </w:r>
      <w:r w:rsidR="00225E72">
        <w:t>, Scope and Limitations</w:t>
      </w:r>
      <w:bookmarkEnd w:id="40"/>
    </w:p>
    <w:p w14:paraId="66CDF01D" w14:textId="6C629583" w:rsidR="00382FE2" w:rsidRDefault="00225E72" w:rsidP="00382FE2">
      <w:pPr>
        <w:pStyle w:val="Heading2"/>
      </w:pPr>
      <w:bookmarkStart w:id="41" w:name="_Toc332659562"/>
      <w:r>
        <w:t>Results</w:t>
      </w:r>
      <w:bookmarkEnd w:id="41"/>
    </w:p>
    <w:p w14:paraId="4DE1D985" w14:textId="1EFBE4B8" w:rsidR="00225E72" w:rsidRDefault="00225E72" w:rsidP="00225E72">
      <w:pPr>
        <w:pStyle w:val="Heading2"/>
      </w:pPr>
      <w:bookmarkStart w:id="42" w:name="_Toc332659563"/>
      <w:r>
        <w:t>Scope</w:t>
      </w:r>
      <w:bookmarkEnd w:id="42"/>
    </w:p>
    <w:p w14:paraId="1D0EA666" w14:textId="40822A94" w:rsidR="00225E72" w:rsidRPr="00225E72" w:rsidRDefault="00225E72" w:rsidP="00225E72">
      <w:pPr>
        <w:pStyle w:val="Heading2"/>
      </w:pPr>
      <w:bookmarkStart w:id="43" w:name="_Toc332659564"/>
      <w:r>
        <w:t>Limitations</w:t>
      </w:r>
      <w:bookmarkEnd w:id="43"/>
    </w:p>
    <w:p w14:paraId="73301790" w14:textId="77777777" w:rsidR="00E54189" w:rsidRDefault="00E54189" w:rsidP="00E54189"/>
    <w:p w14:paraId="1704E4A7" w14:textId="5F28D51C" w:rsidR="00E54189" w:rsidRDefault="00E54189" w:rsidP="00E54189">
      <w:pPr>
        <w:pStyle w:val="Heading1"/>
      </w:pPr>
      <w:bookmarkStart w:id="44" w:name="_Toc332659565"/>
      <w:r>
        <w:lastRenderedPageBreak/>
        <w:t>Conclusions and future work</w:t>
      </w:r>
      <w:bookmarkEnd w:id="44"/>
    </w:p>
    <w:p w14:paraId="5CA85165" w14:textId="77777777" w:rsidR="00225E72" w:rsidRDefault="00225E72" w:rsidP="00225E72"/>
    <w:p w14:paraId="40478388" w14:textId="64B958B7" w:rsidR="00225E72" w:rsidRDefault="00225E72" w:rsidP="00225E72">
      <w:pPr>
        <w:pStyle w:val="Heading2"/>
      </w:pPr>
      <w:bookmarkStart w:id="45" w:name="_Toc332659566"/>
      <w:r>
        <w:t>Conclusions</w:t>
      </w:r>
      <w:bookmarkEnd w:id="45"/>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Content>
          <w:r>
            <w:fldChar w:fldCharType="begin"/>
          </w:r>
          <w:r>
            <w:rPr>
              <w:lang w:val="en-US"/>
            </w:rPr>
            <w:instrText xml:space="preserve"> CITATION ELo12 \l 1033 </w:instrText>
          </w:r>
          <w:r>
            <w:fldChar w:fldCharType="separate"/>
          </w:r>
          <w:r w:rsidR="00231F87" w:rsidRPr="00231F87">
            <w:rPr>
              <w:noProof/>
              <w:lang w:val="en-US"/>
            </w:rPr>
            <w:t>[</w:t>
          </w:r>
          <w:hyperlink w:anchor="ELo12" w:history="1">
            <w:r w:rsidR="00231F87" w:rsidRPr="00231F87">
              <w:rPr>
                <w:rStyle w:val="Tiitellehtautor"/>
                <w:noProof/>
                <w:lang w:val="en-US"/>
              </w:rPr>
              <w:t>6</w:t>
            </w:r>
          </w:hyperlink>
          <w:r w:rsidR="00231F87" w:rsidRPr="00231F87">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bookmarkStart w:id="46" w:name="_GoBack"/>
      <w:bookmarkEnd w:id="46"/>
    </w:p>
    <w:p w14:paraId="128DCB35" w14:textId="358D419E" w:rsidR="00225E72" w:rsidRPr="00225E72" w:rsidRDefault="00225E72" w:rsidP="00225E72">
      <w:pPr>
        <w:pStyle w:val="Heading2"/>
      </w:pPr>
      <w:bookmarkStart w:id="47" w:name="_Toc332659567"/>
      <w:r>
        <w:t>Future work</w:t>
      </w:r>
      <w:bookmarkEnd w:id="47"/>
    </w:p>
    <w:p w14:paraId="0403E601" w14:textId="77777777" w:rsidR="005268D3" w:rsidRPr="00B27115" w:rsidRDefault="002065CD" w:rsidP="00B65B50">
      <w:pPr>
        <w:pStyle w:val="Heading1"/>
        <w:numPr>
          <w:ilvl w:val="0"/>
          <w:numId w:val="0"/>
        </w:numPr>
      </w:pPr>
      <w:bookmarkStart w:id="48" w:name="_Toc165742637"/>
      <w:bookmarkStart w:id="49" w:name="_Toc165745807"/>
      <w:bookmarkStart w:id="50" w:name="_Toc165746100"/>
      <w:bookmarkStart w:id="51" w:name="_Toc332659568"/>
      <w:bookmarkEnd w:id="48"/>
      <w:bookmarkEnd w:id="49"/>
      <w:bookmarkEnd w:id="50"/>
      <w:r w:rsidRPr="002065CD">
        <w:lastRenderedPageBreak/>
        <w:t>References</w:t>
      </w:r>
      <w:bookmarkEnd w:id="51"/>
    </w:p>
    <w:sdt>
      <w:sdtPr>
        <w:rPr>
          <w:lang w:val="en-GB"/>
        </w:rPr>
        <w:id w:val="25567878"/>
        <w:bibliography/>
      </w:sdtPr>
      <w:sdtContent>
        <w:p w14:paraId="0EE9076C" w14:textId="77777777" w:rsidR="00231F87" w:rsidRDefault="00156940" w:rsidP="00231F87">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31F87">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31F87" w14:paraId="321795C5" w14:textId="77777777" w:rsidTr="00231F87">
            <w:trPr>
              <w:tblCellSpacing w:w="15" w:type="dxa"/>
            </w:trPr>
            <w:tc>
              <w:tcPr>
                <w:tcW w:w="0" w:type="auto"/>
                <w:hideMark/>
              </w:tcPr>
              <w:p w14:paraId="1CCE68EB" w14:textId="77777777" w:rsidR="00231F87" w:rsidRDefault="00231F87">
                <w:pPr>
                  <w:pStyle w:val="Bibliography"/>
                  <w:jc w:val="right"/>
                  <w:rPr>
                    <w:rFonts w:cs="Times New Roman"/>
                    <w:noProof/>
                  </w:rPr>
                </w:pPr>
                <w:r>
                  <w:rPr>
                    <w:rFonts w:cs="Times New Roman"/>
                    <w:noProof/>
                  </w:rPr>
                  <w:t>[1]</w:t>
                </w:r>
              </w:p>
            </w:tc>
            <w:tc>
              <w:tcPr>
                <w:tcW w:w="0" w:type="auto"/>
                <w:hideMark/>
              </w:tcPr>
              <w:p w14:paraId="359BB911" w14:textId="77777777" w:rsidR="00231F87" w:rsidRDefault="00231F87">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231F87" w14:paraId="4F2C747C" w14:textId="77777777" w:rsidTr="00231F87">
            <w:trPr>
              <w:tblCellSpacing w:w="15" w:type="dxa"/>
            </w:trPr>
            <w:tc>
              <w:tcPr>
                <w:tcW w:w="0" w:type="auto"/>
                <w:hideMark/>
              </w:tcPr>
              <w:p w14:paraId="4DD9832D" w14:textId="77777777" w:rsidR="00231F87" w:rsidRDefault="00231F87">
                <w:pPr>
                  <w:pStyle w:val="Bibliography"/>
                  <w:jc w:val="right"/>
                  <w:rPr>
                    <w:rFonts w:cs="Times New Roman"/>
                    <w:noProof/>
                  </w:rPr>
                </w:pPr>
                <w:bookmarkStart w:id="52" w:name="kri13"/>
                <w:r>
                  <w:rPr>
                    <w:rFonts w:cs="Times New Roman"/>
                    <w:noProof/>
                  </w:rPr>
                  <w:t>[2]</w:t>
                </w:r>
                <w:bookmarkEnd w:id="52"/>
              </w:p>
            </w:tc>
            <w:tc>
              <w:tcPr>
                <w:tcW w:w="0" w:type="auto"/>
                <w:hideMark/>
              </w:tcPr>
              <w:p w14:paraId="2C8A42AB" w14:textId="77777777" w:rsidR="00231F87" w:rsidRDefault="00231F87">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231F87" w14:paraId="4F7BE0D3" w14:textId="77777777" w:rsidTr="00231F87">
            <w:trPr>
              <w:tblCellSpacing w:w="15" w:type="dxa"/>
            </w:trPr>
            <w:tc>
              <w:tcPr>
                <w:tcW w:w="0" w:type="auto"/>
                <w:hideMark/>
              </w:tcPr>
              <w:p w14:paraId="777D9521" w14:textId="77777777" w:rsidR="00231F87" w:rsidRDefault="00231F87">
                <w:pPr>
                  <w:pStyle w:val="Bibliography"/>
                  <w:jc w:val="right"/>
                  <w:rPr>
                    <w:rFonts w:cs="Times New Roman"/>
                    <w:noProof/>
                  </w:rPr>
                </w:pPr>
                <w:bookmarkStart w:id="53" w:name="Had14"/>
                <w:r>
                  <w:rPr>
                    <w:rFonts w:cs="Times New Roman"/>
                    <w:noProof/>
                  </w:rPr>
                  <w:t>[3]</w:t>
                </w:r>
                <w:bookmarkEnd w:id="53"/>
              </w:p>
            </w:tc>
            <w:tc>
              <w:tcPr>
                <w:tcW w:w="0" w:type="auto"/>
                <w:hideMark/>
              </w:tcPr>
              <w:p w14:paraId="27CF1C42" w14:textId="77777777" w:rsidR="00231F87" w:rsidRDefault="00231F87">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231F87" w14:paraId="29C17C5A" w14:textId="77777777" w:rsidTr="00231F87">
            <w:trPr>
              <w:tblCellSpacing w:w="15" w:type="dxa"/>
            </w:trPr>
            <w:tc>
              <w:tcPr>
                <w:tcW w:w="0" w:type="auto"/>
                <w:hideMark/>
              </w:tcPr>
              <w:p w14:paraId="5E6CD81D" w14:textId="77777777" w:rsidR="00231F87" w:rsidRDefault="00231F87">
                <w:pPr>
                  <w:pStyle w:val="Bibliography"/>
                  <w:jc w:val="right"/>
                  <w:rPr>
                    <w:rFonts w:cs="Times New Roman"/>
                    <w:noProof/>
                  </w:rPr>
                </w:pPr>
                <w:bookmarkStart w:id="54" w:name="JSa03"/>
                <w:r>
                  <w:rPr>
                    <w:rFonts w:cs="Times New Roman"/>
                    <w:noProof/>
                  </w:rPr>
                  <w:t>[4]</w:t>
                </w:r>
                <w:bookmarkEnd w:id="54"/>
              </w:p>
            </w:tc>
            <w:tc>
              <w:tcPr>
                <w:tcW w:w="0" w:type="auto"/>
                <w:hideMark/>
              </w:tcPr>
              <w:p w14:paraId="10ABCC18" w14:textId="77777777" w:rsidR="00231F87" w:rsidRDefault="00231F87">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231F87" w14:paraId="70C19B45" w14:textId="77777777" w:rsidTr="00231F87">
            <w:trPr>
              <w:tblCellSpacing w:w="15" w:type="dxa"/>
            </w:trPr>
            <w:tc>
              <w:tcPr>
                <w:tcW w:w="0" w:type="auto"/>
                <w:hideMark/>
              </w:tcPr>
              <w:p w14:paraId="7ECC550B" w14:textId="77777777" w:rsidR="00231F87" w:rsidRDefault="00231F87">
                <w:pPr>
                  <w:pStyle w:val="Bibliography"/>
                  <w:jc w:val="right"/>
                  <w:rPr>
                    <w:rFonts w:cs="Times New Roman"/>
                    <w:noProof/>
                  </w:rPr>
                </w:pPr>
                <w:bookmarkStart w:id="55" w:name="APa88"/>
                <w:r>
                  <w:rPr>
                    <w:rFonts w:cs="Times New Roman"/>
                    <w:noProof/>
                  </w:rPr>
                  <w:t>[5]</w:t>
                </w:r>
                <w:bookmarkEnd w:id="55"/>
              </w:p>
            </w:tc>
            <w:tc>
              <w:tcPr>
                <w:tcW w:w="0" w:type="auto"/>
                <w:hideMark/>
              </w:tcPr>
              <w:p w14:paraId="7FE78AB7" w14:textId="77777777" w:rsidR="00231F87" w:rsidRDefault="00231F87">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231F87" w14:paraId="2808A8D9" w14:textId="77777777" w:rsidTr="00231F87">
            <w:trPr>
              <w:tblCellSpacing w:w="15" w:type="dxa"/>
            </w:trPr>
            <w:tc>
              <w:tcPr>
                <w:tcW w:w="0" w:type="auto"/>
                <w:hideMark/>
              </w:tcPr>
              <w:p w14:paraId="4E6E8B98" w14:textId="77777777" w:rsidR="00231F87" w:rsidRDefault="00231F87">
                <w:pPr>
                  <w:pStyle w:val="Bibliography"/>
                  <w:jc w:val="right"/>
                  <w:rPr>
                    <w:rFonts w:cs="Times New Roman"/>
                    <w:noProof/>
                  </w:rPr>
                </w:pPr>
                <w:bookmarkStart w:id="56" w:name="ELo12"/>
                <w:r>
                  <w:rPr>
                    <w:rFonts w:cs="Times New Roman"/>
                    <w:noProof/>
                  </w:rPr>
                  <w:t>[6]</w:t>
                </w:r>
                <w:bookmarkEnd w:id="56"/>
              </w:p>
            </w:tc>
            <w:tc>
              <w:tcPr>
                <w:tcW w:w="0" w:type="auto"/>
                <w:hideMark/>
              </w:tcPr>
              <w:p w14:paraId="01EE24DB" w14:textId="77777777" w:rsidR="00231F87" w:rsidRDefault="00231F87">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231F87" w14:paraId="1FAAD3EF" w14:textId="77777777" w:rsidTr="00231F87">
            <w:trPr>
              <w:tblCellSpacing w:w="15" w:type="dxa"/>
            </w:trPr>
            <w:tc>
              <w:tcPr>
                <w:tcW w:w="0" w:type="auto"/>
                <w:hideMark/>
              </w:tcPr>
              <w:p w14:paraId="6F4244A7" w14:textId="77777777" w:rsidR="00231F87" w:rsidRDefault="00231F87">
                <w:pPr>
                  <w:pStyle w:val="Bibliography"/>
                  <w:jc w:val="right"/>
                  <w:rPr>
                    <w:rFonts w:cs="Times New Roman"/>
                    <w:noProof/>
                  </w:rPr>
                </w:pPr>
                <w:bookmarkStart w:id="57" w:name="Moh"/>
                <w:r>
                  <w:rPr>
                    <w:rFonts w:cs="Times New Roman"/>
                    <w:noProof/>
                  </w:rPr>
                  <w:t>[7]</w:t>
                </w:r>
                <w:bookmarkEnd w:id="57"/>
              </w:p>
            </w:tc>
            <w:tc>
              <w:tcPr>
                <w:tcW w:w="0" w:type="auto"/>
                <w:hideMark/>
              </w:tcPr>
              <w:p w14:paraId="5C50B7DF" w14:textId="77777777" w:rsidR="00231F87" w:rsidRDefault="00231F87">
                <w:pPr>
                  <w:pStyle w:val="Bibliography"/>
                  <w:rPr>
                    <w:rFonts w:cs="Times New Roman"/>
                    <w:noProof/>
                  </w:rPr>
                </w:pPr>
                <w:r>
                  <w:rPr>
                    <w:rFonts w:cs="Times New Roman"/>
                    <w:noProof/>
                  </w:rPr>
                  <w:t>Mohammed Ateeq, Ahmad Kamil, and Shuib Basri, "Conceptual model for measuring e-government service quality".</w:t>
                </w:r>
              </w:p>
            </w:tc>
          </w:tr>
          <w:tr w:rsidR="00231F87" w14:paraId="26F74147" w14:textId="77777777" w:rsidTr="00231F87">
            <w:trPr>
              <w:tblCellSpacing w:w="15" w:type="dxa"/>
            </w:trPr>
            <w:tc>
              <w:tcPr>
                <w:tcW w:w="0" w:type="auto"/>
                <w:hideMark/>
              </w:tcPr>
              <w:p w14:paraId="77913D34" w14:textId="77777777" w:rsidR="00231F87" w:rsidRDefault="00231F87">
                <w:pPr>
                  <w:pStyle w:val="Bibliography"/>
                  <w:jc w:val="right"/>
                  <w:rPr>
                    <w:rFonts w:cs="Times New Roman"/>
                    <w:noProof/>
                  </w:rPr>
                </w:pPr>
                <w:bookmarkStart w:id="58" w:name="May"/>
                <w:r>
                  <w:rPr>
                    <w:rFonts w:cs="Times New Roman"/>
                    <w:noProof/>
                  </w:rPr>
                  <w:t>[8]</w:t>
                </w:r>
                <w:bookmarkEnd w:id="58"/>
              </w:p>
            </w:tc>
            <w:tc>
              <w:tcPr>
                <w:tcW w:w="0" w:type="auto"/>
                <w:hideMark/>
              </w:tcPr>
              <w:p w14:paraId="19E5FBBD" w14:textId="77777777" w:rsidR="00231F87" w:rsidRDefault="00231F87">
                <w:pPr>
                  <w:pStyle w:val="Bibliography"/>
                  <w:rPr>
                    <w:rFonts w:cs="Times New Roman"/>
                    <w:noProof/>
                  </w:rPr>
                </w:pPr>
                <w:r>
                  <w:rPr>
                    <w:rFonts w:cs="Times New Roman"/>
                    <w:noProof/>
                  </w:rPr>
                  <w:t>Mayte Herrera, Ma Ángeles Moraga, Ismael Caballero, and Coral Calero, "Quality in use model for web portals (QiUWeP)," n.d.</w:t>
                </w:r>
              </w:p>
            </w:tc>
          </w:tr>
          <w:tr w:rsidR="00231F87" w14:paraId="40A85E35" w14:textId="77777777" w:rsidTr="00231F87">
            <w:trPr>
              <w:tblCellSpacing w:w="15" w:type="dxa"/>
            </w:trPr>
            <w:tc>
              <w:tcPr>
                <w:tcW w:w="0" w:type="auto"/>
                <w:hideMark/>
              </w:tcPr>
              <w:p w14:paraId="768FFC6F" w14:textId="77777777" w:rsidR="00231F87" w:rsidRDefault="00231F87">
                <w:pPr>
                  <w:pStyle w:val="Bibliography"/>
                  <w:jc w:val="right"/>
                  <w:rPr>
                    <w:rFonts w:cs="Times New Roman"/>
                    <w:noProof/>
                  </w:rPr>
                </w:pPr>
                <w:bookmarkStart w:id="59" w:name="JEC06"/>
                <w:r>
                  <w:rPr>
                    <w:rFonts w:cs="Times New Roman"/>
                    <w:noProof/>
                  </w:rPr>
                  <w:t>[9]</w:t>
                </w:r>
                <w:bookmarkEnd w:id="59"/>
              </w:p>
            </w:tc>
            <w:tc>
              <w:tcPr>
                <w:tcW w:w="0" w:type="auto"/>
                <w:hideMark/>
              </w:tcPr>
              <w:p w14:paraId="0CD41EA5" w14:textId="77777777" w:rsidR="00231F87" w:rsidRDefault="00231F87">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231F87" w14:paraId="3AC091E4" w14:textId="77777777" w:rsidTr="00231F87">
            <w:trPr>
              <w:tblCellSpacing w:w="15" w:type="dxa"/>
            </w:trPr>
            <w:tc>
              <w:tcPr>
                <w:tcW w:w="0" w:type="auto"/>
                <w:hideMark/>
              </w:tcPr>
              <w:p w14:paraId="1632EEEC" w14:textId="77777777" w:rsidR="00231F87" w:rsidRDefault="00231F87">
                <w:pPr>
                  <w:pStyle w:val="Bibliography"/>
                  <w:jc w:val="right"/>
                  <w:rPr>
                    <w:rFonts w:cs="Times New Roman"/>
                    <w:noProof/>
                  </w:rPr>
                </w:pPr>
                <w:bookmarkStart w:id="60" w:name="JHK09"/>
                <w:r>
                  <w:rPr>
                    <w:rFonts w:cs="Times New Roman"/>
                    <w:noProof/>
                  </w:rPr>
                  <w:t>[10]</w:t>
                </w:r>
                <w:bookmarkEnd w:id="60"/>
              </w:p>
            </w:tc>
            <w:tc>
              <w:tcPr>
                <w:tcW w:w="0" w:type="auto"/>
                <w:hideMark/>
              </w:tcPr>
              <w:p w14:paraId="3B049B24" w14:textId="77777777" w:rsidR="00231F87" w:rsidRDefault="00231F87">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231F87" w14:paraId="164D33F1" w14:textId="77777777" w:rsidTr="00231F87">
            <w:trPr>
              <w:tblCellSpacing w:w="15" w:type="dxa"/>
            </w:trPr>
            <w:tc>
              <w:tcPr>
                <w:tcW w:w="0" w:type="auto"/>
                <w:hideMark/>
              </w:tcPr>
              <w:p w14:paraId="08A99B31" w14:textId="77777777" w:rsidR="00231F87" w:rsidRDefault="00231F87">
                <w:pPr>
                  <w:pStyle w:val="Bibliography"/>
                  <w:jc w:val="right"/>
                  <w:rPr>
                    <w:rFonts w:cs="Times New Roman"/>
                    <w:noProof/>
                  </w:rPr>
                </w:pPr>
                <w:bookmarkStart w:id="61" w:name="RVi02"/>
                <w:r>
                  <w:rPr>
                    <w:rFonts w:cs="Times New Roman"/>
                    <w:noProof/>
                  </w:rPr>
                  <w:t>[11]</w:t>
                </w:r>
                <w:bookmarkEnd w:id="61"/>
              </w:p>
            </w:tc>
            <w:tc>
              <w:tcPr>
                <w:tcW w:w="0" w:type="auto"/>
                <w:hideMark/>
              </w:tcPr>
              <w:p w14:paraId="6DB36597" w14:textId="77777777" w:rsidR="00231F87" w:rsidRDefault="00231F87">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231F87" w14:paraId="44990646" w14:textId="77777777" w:rsidTr="00231F87">
            <w:trPr>
              <w:tblCellSpacing w:w="15" w:type="dxa"/>
            </w:trPr>
            <w:tc>
              <w:tcPr>
                <w:tcW w:w="0" w:type="auto"/>
                <w:hideMark/>
              </w:tcPr>
              <w:p w14:paraId="2ACE4F30" w14:textId="77777777" w:rsidR="00231F87" w:rsidRDefault="00231F87">
                <w:pPr>
                  <w:pStyle w:val="Bibliography"/>
                  <w:jc w:val="right"/>
                  <w:rPr>
                    <w:rFonts w:cs="Times New Roman"/>
                    <w:noProof/>
                  </w:rPr>
                </w:pPr>
                <w:bookmarkStart w:id="62" w:name="GGL05"/>
                <w:r>
                  <w:rPr>
                    <w:rFonts w:cs="Times New Roman"/>
                    <w:noProof/>
                  </w:rPr>
                  <w:t>[12]</w:t>
                </w:r>
                <w:bookmarkEnd w:id="62"/>
              </w:p>
            </w:tc>
            <w:tc>
              <w:tcPr>
                <w:tcW w:w="0" w:type="auto"/>
                <w:hideMark/>
              </w:tcPr>
              <w:p w14:paraId="47C0A57A" w14:textId="77777777" w:rsidR="00231F87" w:rsidRDefault="00231F87">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231F87" w14:paraId="43A7C086" w14:textId="77777777" w:rsidTr="00231F87">
            <w:trPr>
              <w:tblCellSpacing w:w="15" w:type="dxa"/>
            </w:trPr>
            <w:tc>
              <w:tcPr>
                <w:tcW w:w="0" w:type="auto"/>
                <w:hideMark/>
              </w:tcPr>
              <w:p w14:paraId="3D9273D0" w14:textId="77777777" w:rsidR="00231F87" w:rsidRDefault="00231F87">
                <w:pPr>
                  <w:pStyle w:val="Bibliography"/>
                  <w:jc w:val="right"/>
                  <w:rPr>
                    <w:rFonts w:cs="Times New Roman"/>
                    <w:noProof/>
                  </w:rPr>
                </w:pPr>
                <w:bookmarkStart w:id="63" w:name="Mar14"/>
                <w:r>
                  <w:rPr>
                    <w:rFonts w:cs="Times New Roman"/>
                    <w:noProof/>
                  </w:rPr>
                  <w:t>[13]</w:t>
                </w:r>
                <w:bookmarkEnd w:id="63"/>
              </w:p>
            </w:tc>
            <w:tc>
              <w:tcPr>
                <w:tcW w:w="0" w:type="auto"/>
                <w:hideMark/>
              </w:tcPr>
              <w:p w14:paraId="3671B7DF" w14:textId="77777777" w:rsidR="00231F87" w:rsidRDefault="00231F87">
                <w:pPr>
                  <w:pStyle w:val="Bibliography"/>
                  <w:rPr>
                    <w:rFonts w:cs="Times New Roman"/>
                    <w:noProof/>
                  </w:rPr>
                </w:pPr>
                <w:r>
                  <w:rPr>
                    <w:rFonts w:cs="Times New Roman"/>
                    <w:noProof/>
                  </w:rPr>
                  <w:t xml:space="preserve">Marion Lepmets, Antoni Lluís Mesquida, Aileen Cater-Steel, Antonia Mas, and Eric </w:t>
                </w:r>
                <w:r>
                  <w:rPr>
                    <w:rFonts w:cs="Times New Roman"/>
                    <w:noProof/>
                  </w:rPr>
                  <w:lastRenderedPageBreak/>
                  <w:t xml:space="preserve">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231F87" w14:paraId="2CB31CAF" w14:textId="77777777" w:rsidTr="00231F87">
            <w:trPr>
              <w:tblCellSpacing w:w="15" w:type="dxa"/>
            </w:trPr>
            <w:tc>
              <w:tcPr>
                <w:tcW w:w="0" w:type="auto"/>
                <w:hideMark/>
              </w:tcPr>
              <w:p w14:paraId="1591BEB5" w14:textId="77777777" w:rsidR="00231F87" w:rsidRDefault="00231F87">
                <w:pPr>
                  <w:pStyle w:val="Bibliography"/>
                  <w:jc w:val="right"/>
                  <w:rPr>
                    <w:rFonts w:cs="Times New Roman"/>
                    <w:noProof/>
                  </w:rPr>
                </w:pPr>
                <w:r>
                  <w:rPr>
                    <w:rFonts w:cs="Times New Roman"/>
                    <w:noProof/>
                  </w:rPr>
                  <w:lastRenderedPageBreak/>
                  <w:t>[14]</w:t>
                </w:r>
              </w:p>
            </w:tc>
            <w:tc>
              <w:tcPr>
                <w:tcW w:w="0" w:type="auto"/>
                <w:hideMark/>
              </w:tcPr>
              <w:p w14:paraId="134DDA0F" w14:textId="77777777" w:rsidR="00231F87" w:rsidRDefault="00231F87">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231F87" w14:paraId="4B12A600" w14:textId="77777777" w:rsidTr="00231F87">
            <w:trPr>
              <w:tblCellSpacing w:w="15" w:type="dxa"/>
            </w:trPr>
            <w:tc>
              <w:tcPr>
                <w:tcW w:w="0" w:type="auto"/>
                <w:hideMark/>
              </w:tcPr>
              <w:p w14:paraId="6E6037FE" w14:textId="77777777" w:rsidR="00231F87" w:rsidRDefault="00231F87">
                <w:pPr>
                  <w:pStyle w:val="Bibliography"/>
                  <w:jc w:val="right"/>
                  <w:rPr>
                    <w:rFonts w:cs="Times New Roman"/>
                    <w:noProof/>
                  </w:rPr>
                </w:pPr>
                <w:bookmarkStart w:id="64" w:name="Owe13"/>
                <w:r>
                  <w:rPr>
                    <w:rFonts w:cs="Times New Roman"/>
                    <w:noProof/>
                  </w:rPr>
                  <w:t>[15]</w:t>
                </w:r>
                <w:bookmarkEnd w:id="64"/>
              </w:p>
            </w:tc>
            <w:tc>
              <w:tcPr>
                <w:tcW w:w="0" w:type="auto"/>
                <w:hideMark/>
              </w:tcPr>
              <w:p w14:paraId="7C5103FB" w14:textId="77777777" w:rsidR="00231F87" w:rsidRDefault="00231F87">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231F87" w14:paraId="311B5C7F" w14:textId="77777777" w:rsidTr="00231F87">
            <w:trPr>
              <w:tblCellSpacing w:w="15" w:type="dxa"/>
            </w:trPr>
            <w:tc>
              <w:tcPr>
                <w:tcW w:w="0" w:type="auto"/>
                <w:hideMark/>
              </w:tcPr>
              <w:p w14:paraId="2577248B" w14:textId="77777777" w:rsidR="00231F87" w:rsidRDefault="00231F87">
                <w:pPr>
                  <w:pStyle w:val="Bibliography"/>
                  <w:jc w:val="right"/>
                  <w:rPr>
                    <w:rFonts w:cs="Times New Roman"/>
                    <w:noProof/>
                  </w:rPr>
                </w:pPr>
                <w:bookmarkStart w:id="65" w:name="HLi09"/>
                <w:r>
                  <w:rPr>
                    <w:rFonts w:cs="Times New Roman"/>
                    <w:noProof/>
                  </w:rPr>
                  <w:t>[16]</w:t>
                </w:r>
                <w:bookmarkEnd w:id="65"/>
              </w:p>
            </w:tc>
            <w:tc>
              <w:tcPr>
                <w:tcW w:w="0" w:type="auto"/>
                <w:hideMark/>
              </w:tcPr>
              <w:p w14:paraId="66C1BA77" w14:textId="77777777" w:rsidR="00231F87" w:rsidRDefault="00231F87">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231F87" w14:paraId="477C3B2B" w14:textId="77777777" w:rsidTr="00231F87">
            <w:trPr>
              <w:tblCellSpacing w:w="15" w:type="dxa"/>
            </w:trPr>
            <w:tc>
              <w:tcPr>
                <w:tcW w:w="0" w:type="auto"/>
                <w:hideMark/>
              </w:tcPr>
              <w:p w14:paraId="01B831E2" w14:textId="77777777" w:rsidR="00231F87" w:rsidRDefault="00231F87">
                <w:pPr>
                  <w:pStyle w:val="Bibliography"/>
                  <w:jc w:val="right"/>
                  <w:rPr>
                    <w:rFonts w:cs="Times New Roman"/>
                    <w:noProof/>
                  </w:rPr>
                </w:pPr>
                <w:bookmarkStart w:id="66" w:name="Dem09"/>
                <w:r>
                  <w:rPr>
                    <w:rFonts w:cs="Times New Roman"/>
                    <w:noProof/>
                  </w:rPr>
                  <w:t>[17]</w:t>
                </w:r>
                <w:bookmarkEnd w:id="66"/>
              </w:p>
            </w:tc>
            <w:tc>
              <w:tcPr>
                <w:tcW w:w="0" w:type="auto"/>
                <w:hideMark/>
              </w:tcPr>
              <w:p w14:paraId="125E51FE" w14:textId="77777777" w:rsidR="00231F87" w:rsidRDefault="00231F87">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231F87" w14:paraId="78D0B7F7" w14:textId="77777777" w:rsidTr="00231F87">
            <w:trPr>
              <w:tblCellSpacing w:w="15" w:type="dxa"/>
            </w:trPr>
            <w:tc>
              <w:tcPr>
                <w:tcW w:w="0" w:type="auto"/>
                <w:hideMark/>
              </w:tcPr>
              <w:p w14:paraId="03F6AC74" w14:textId="77777777" w:rsidR="00231F87" w:rsidRDefault="00231F87">
                <w:pPr>
                  <w:pStyle w:val="Bibliography"/>
                  <w:jc w:val="right"/>
                  <w:rPr>
                    <w:rFonts w:cs="Times New Roman"/>
                    <w:noProof/>
                  </w:rPr>
                </w:pPr>
                <w:r>
                  <w:rPr>
                    <w:rFonts w:cs="Times New Roman"/>
                    <w:noProof/>
                  </w:rPr>
                  <w:t>[18]</w:t>
                </w:r>
              </w:p>
            </w:tc>
            <w:tc>
              <w:tcPr>
                <w:tcW w:w="0" w:type="auto"/>
                <w:hideMark/>
              </w:tcPr>
              <w:p w14:paraId="29428ABA" w14:textId="77777777" w:rsidR="00231F87" w:rsidRDefault="00231F87">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231F87" w14:paraId="09393CB1" w14:textId="77777777" w:rsidTr="00231F87">
            <w:trPr>
              <w:tblCellSpacing w:w="15" w:type="dxa"/>
            </w:trPr>
            <w:tc>
              <w:tcPr>
                <w:tcW w:w="0" w:type="auto"/>
                <w:hideMark/>
              </w:tcPr>
              <w:p w14:paraId="7A2E79FC" w14:textId="77777777" w:rsidR="00231F87" w:rsidRDefault="00231F87">
                <w:pPr>
                  <w:pStyle w:val="Bibliography"/>
                  <w:jc w:val="right"/>
                  <w:rPr>
                    <w:rFonts w:cs="Times New Roman"/>
                    <w:noProof/>
                  </w:rPr>
                </w:pPr>
                <w:r>
                  <w:rPr>
                    <w:rFonts w:cs="Times New Roman"/>
                    <w:noProof/>
                  </w:rPr>
                  <w:t>[19]</w:t>
                </w:r>
              </w:p>
            </w:tc>
            <w:tc>
              <w:tcPr>
                <w:tcW w:w="0" w:type="auto"/>
                <w:hideMark/>
              </w:tcPr>
              <w:p w14:paraId="640AB11B" w14:textId="77777777" w:rsidR="00231F87" w:rsidRDefault="00231F87">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231F87" w14:paraId="74A0E416" w14:textId="77777777" w:rsidTr="00231F87">
            <w:trPr>
              <w:tblCellSpacing w:w="15" w:type="dxa"/>
            </w:trPr>
            <w:tc>
              <w:tcPr>
                <w:tcW w:w="0" w:type="auto"/>
                <w:hideMark/>
              </w:tcPr>
              <w:p w14:paraId="73DA0AA5" w14:textId="77777777" w:rsidR="00231F87" w:rsidRDefault="00231F87">
                <w:pPr>
                  <w:pStyle w:val="Bibliography"/>
                  <w:jc w:val="right"/>
                  <w:rPr>
                    <w:rFonts w:cs="Times New Roman"/>
                    <w:noProof/>
                  </w:rPr>
                </w:pPr>
                <w:bookmarkStart w:id="67" w:name="Egi10"/>
                <w:r>
                  <w:rPr>
                    <w:rFonts w:cs="Times New Roman"/>
                    <w:noProof/>
                  </w:rPr>
                  <w:t>[20]</w:t>
                </w:r>
                <w:bookmarkEnd w:id="67"/>
              </w:p>
            </w:tc>
            <w:tc>
              <w:tcPr>
                <w:tcW w:w="0" w:type="auto"/>
                <w:hideMark/>
              </w:tcPr>
              <w:p w14:paraId="0ED74C90" w14:textId="77777777" w:rsidR="00231F87" w:rsidRDefault="00231F87">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231F87" w14:paraId="13FC7F1A" w14:textId="77777777" w:rsidTr="00231F87">
            <w:trPr>
              <w:tblCellSpacing w:w="15" w:type="dxa"/>
            </w:trPr>
            <w:tc>
              <w:tcPr>
                <w:tcW w:w="0" w:type="auto"/>
                <w:hideMark/>
              </w:tcPr>
              <w:p w14:paraId="5B5B0D89" w14:textId="77777777" w:rsidR="00231F87" w:rsidRDefault="00231F87">
                <w:pPr>
                  <w:pStyle w:val="Bibliography"/>
                  <w:jc w:val="right"/>
                  <w:rPr>
                    <w:rFonts w:cs="Times New Roman"/>
                    <w:noProof/>
                  </w:rPr>
                </w:pPr>
                <w:bookmarkStart w:id="68" w:name="BYo01"/>
                <w:r>
                  <w:rPr>
                    <w:rFonts w:cs="Times New Roman"/>
                    <w:noProof/>
                  </w:rPr>
                  <w:t>[21]</w:t>
                </w:r>
                <w:bookmarkEnd w:id="68"/>
              </w:p>
            </w:tc>
            <w:tc>
              <w:tcPr>
                <w:tcW w:w="0" w:type="auto"/>
                <w:hideMark/>
              </w:tcPr>
              <w:p w14:paraId="4F233030" w14:textId="77777777" w:rsidR="00231F87" w:rsidRDefault="00231F87">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231F87" w14:paraId="12241655" w14:textId="77777777" w:rsidTr="00231F87">
            <w:trPr>
              <w:tblCellSpacing w:w="15" w:type="dxa"/>
            </w:trPr>
            <w:tc>
              <w:tcPr>
                <w:tcW w:w="0" w:type="auto"/>
                <w:hideMark/>
              </w:tcPr>
              <w:p w14:paraId="58A4BDDE" w14:textId="77777777" w:rsidR="00231F87" w:rsidRDefault="00231F87">
                <w:pPr>
                  <w:pStyle w:val="Bibliography"/>
                  <w:jc w:val="right"/>
                  <w:rPr>
                    <w:rFonts w:cs="Times New Roman"/>
                    <w:noProof/>
                  </w:rPr>
                </w:pPr>
                <w:bookmarkStart w:id="69" w:name="MKi06"/>
                <w:r>
                  <w:rPr>
                    <w:rFonts w:cs="Times New Roman"/>
                    <w:noProof/>
                  </w:rPr>
                  <w:t>[22]</w:t>
                </w:r>
                <w:bookmarkEnd w:id="69"/>
              </w:p>
            </w:tc>
            <w:tc>
              <w:tcPr>
                <w:tcW w:w="0" w:type="auto"/>
                <w:hideMark/>
              </w:tcPr>
              <w:p w14:paraId="4314DB0B" w14:textId="77777777" w:rsidR="00231F87" w:rsidRDefault="00231F87">
                <w:pPr>
                  <w:pStyle w:val="Bibliography"/>
                  <w:rPr>
                    <w:rFonts w:cs="Times New Roman"/>
                    <w:noProof/>
                  </w:rPr>
                </w:pPr>
                <w:r>
                  <w:rPr>
                    <w:rFonts w:cs="Times New Roman"/>
                    <w:noProof/>
                  </w:rPr>
                  <w:t xml:space="preserve">M. Kim, J.-H. Kim, and S. J. Lennon, "Online service attributes available on apparel retail web sites: and E-SQUAL approach," </w:t>
                </w:r>
                <w:r>
                  <w:rPr>
                    <w:rFonts w:cs="Times New Roman"/>
                    <w:i/>
                    <w:iCs/>
                    <w:noProof/>
                  </w:rPr>
                  <w:t>Managing service quality</w:t>
                </w:r>
                <w:r>
                  <w:rPr>
                    <w:rFonts w:cs="Times New Roman"/>
                    <w:noProof/>
                  </w:rPr>
                  <w:t>, vol. 16, no. 1, pp. 51-77, 2006.</w:t>
                </w:r>
              </w:p>
            </w:tc>
          </w:tr>
          <w:tr w:rsidR="00231F87" w14:paraId="68AA0A0E" w14:textId="77777777" w:rsidTr="00231F87">
            <w:trPr>
              <w:tblCellSpacing w:w="15" w:type="dxa"/>
            </w:trPr>
            <w:tc>
              <w:tcPr>
                <w:tcW w:w="0" w:type="auto"/>
                <w:hideMark/>
              </w:tcPr>
              <w:p w14:paraId="0D796C7C" w14:textId="77777777" w:rsidR="00231F87" w:rsidRDefault="00231F87">
                <w:pPr>
                  <w:pStyle w:val="Bibliography"/>
                  <w:jc w:val="right"/>
                  <w:rPr>
                    <w:rFonts w:cs="Times New Roman"/>
                    <w:noProof/>
                  </w:rPr>
                </w:pPr>
                <w:bookmarkStart w:id="70" w:name="APa05"/>
                <w:r>
                  <w:rPr>
                    <w:rFonts w:cs="Times New Roman"/>
                    <w:noProof/>
                  </w:rPr>
                  <w:t>[23]</w:t>
                </w:r>
                <w:bookmarkEnd w:id="70"/>
              </w:p>
            </w:tc>
            <w:tc>
              <w:tcPr>
                <w:tcW w:w="0" w:type="auto"/>
                <w:hideMark/>
              </w:tcPr>
              <w:p w14:paraId="06438DF8" w14:textId="77777777" w:rsidR="00231F87" w:rsidRDefault="00231F87">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231F87" w14:paraId="0EAF6A98" w14:textId="77777777" w:rsidTr="00231F87">
            <w:trPr>
              <w:tblCellSpacing w:w="15" w:type="dxa"/>
            </w:trPr>
            <w:tc>
              <w:tcPr>
                <w:tcW w:w="0" w:type="auto"/>
                <w:hideMark/>
              </w:tcPr>
              <w:p w14:paraId="5E50A64F" w14:textId="77777777" w:rsidR="00231F87" w:rsidRDefault="00231F87">
                <w:pPr>
                  <w:pStyle w:val="Bibliography"/>
                  <w:jc w:val="right"/>
                  <w:rPr>
                    <w:rFonts w:cs="Times New Roman"/>
                    <w:noProof/>
                  </w:rPr>
                </w:pPr>
                <w:r>
                  <w:rPr>
                    <w:rFonts w:cs="Times New Roman"/>
                    <w:noProof/>
                  </w:rPr>
                  <w:t>[24]</w:t>
                </w:r>
              </w:p>
            </w:tc>
            <w:tc>
              <w:tcPr>
                <w:tcW w:w="0" w:type="auto"/>
                <w:hideMark/>
              </w:tcPr>
              <w:p w14:paraId="5708FBC4" w14:textId="77777777" w:rsidR="00231F87" w:rsidRDefault="00231F87">
                <w:pPr>
                  <w:pStyle w:val="Bibliography"/>
                  <w:rPr>
                    <w:rFonts w:cs="Times New Roman"/>
                    <w:noProof/>
                  </w:rPr>
                </w:pPr>
                <w:r>
                  <w:rPr>
                    <w:rFonts w:cs="Times New Roman"/>
                    <w:noProof/>
                  </w:rPr>
                  <w:t xml:space="preserve">Z. Yang and X. Fang, "Online service quality dimensions and their relationships with </w:t>
                </w:r>
                <w:r>
                  <w:rPr>
                    <w:rFonts w:cs="Times New Roman"/>
                    <w:noProof/>
                  </w:rPr>
                  <w:lastRenderedPageBreak/>
                  <w:t xml:space="preserve">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231F87" w14:paraId="5E1682C8" w14:textId="77777777" w:rsidTr="00231F87">
            <w:trPr>
              <w:tblCellSpacing w:w="15" w:type="dxa"/>
            </w:trPr>
            <w:tc>
              <w:tcPr>
                <w:tcW w:w="0" w:type="auto"/>
                <w:hideMark/>
              </w:tcPr>
              <w:p w14:paraId="7A98FB45" w14:textId="77777777" w:rsidR="00231F87" w:rsidRDefault="00231F87">
                <w:pPr>
                  <w:pStyle w:val="Bibliography"/>
                  <w:jc w:val="right"/>
                  <w:rPr>
                    <w:rFonts w:cs="Times New Roman"/>
                    <w:noProof/>
                  </w:rPr>
                </w:pPr>
                <w:bookmarkStart w:id="71" w:name="ECr07"/>
                <w:r>
                  <w:rPr>
                    <w:rFonts w:cs="Times New Roman"/>
                    <w:noProof/>
                  </w:rPr>
                  <w:lastRenderedPageBreak/>
                  <w:t>[25]</w:t>
                </w:r>
                <w:bookmarkEnd w:id="71"/>
              </w:p>
            </w:tc>
            <w:tc>
              <w:tcPr>
                <w:tcW w:w="0" w:type="auto"/>
                <w:hideMark/>
              </w:tcPr>
              <w:p w14:paraId="59EC6CCB" w14:textId="77777777" w:rsidR="00231F87" w:rsidRDefault="00231F87">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231F87" w14:paraId="4D41F6C6" w14:textId="77777777" w:rsidTr="00231F87">
            <w:trPr>
              <w:tblCellSpacing w:w="15" w:type="dxa"/>
            </w:trPr>
            <w:tc>
              <w:tcPr>
                <w:tcW w:w="0" w:type="auto"/>
                <w:hideMark/>
              </w:tcPr>
              <w:p w14:paraId="20A42719" w14:textId="77777777" w:rsidR="00231F87" w:rsidRDefault="00231F87">
                <w:pPr>
                  <w:pStyle w:val="Bibliography"/>
                  <w:jc w:val="right"/>
                  <w:rPr>
                    <w:rFonts w:cs="Times New Roman"/>
                    <w:noProof/>
                  </w:rPr>
                </w:pPr>
                <w:bookmarkStart w:id="72" w:name="JKi02"/>
                <w:r>
                  <w:rPr>
                    <w:rFonts w:cs="Times New Roman"/>
                    <w:noProof/>
                  </w:rPr>
                  <w:t>[26]</w:t>
                </w:r>
                <w:bookmarkEnd w:id="72"/>
              </w:p>
            </w:tc>
            <w:tc>
              <w:tcPr>
                <w:tcW w:w="0" w:type="auto"/>
                <w:hideMark/>
              </w:tcPr>
              <w:p w14:paraId="547CA7E6" w14:textId="77777777" w:rsidR="00231F87" w:rsidRDefault="00231F87">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231F87" w14:paraId="31899284" w14:textId="77777777" w:rsidTr="00231F87">
            <w:trPr>
              <w:tblCellSpacing w:w="15" w:type="dxa"/>
            </w:trPr>
            <w:tc>
              <w:tcPr>
                <w:tcW w:w="0" w:type="auto"/>
                <w:hideMark/>
              </w:tcPr>
              <w:p w14:paraId="76A4EA0F" w14:textId="77777777" w:rsidR="00231F87" w:rsidRDefault="00231F87">
                <w:pPr>
                  <w:pStyle w:val="Bibliography"/>
                  <w:jc w:val="right"/>
                  <w:rPr>
                    <w:rFonts w:cs="Times New Roman"/>
                    <w:noProof/>
                  </w:rPr>
                </w:pPr>
                <w:bookmarkStart w:id="73" w:name="JEC061"/>
                <w:r>
                  <w:rPr>
                    <w:rFonts w:cs="Times New Roman"/>
                    <w:noProof/>
                  </w:rPr>
                  <w:t>[27]</w:t>
                </w:r>
                <w:bookmarkEnd w:id="73"/>
              </w:p>
            </w:tc>
            <w:tc>
              <w:tcPr>
                <w:tcW w:w="0" w:type="auto"/>
                <w:hideMark/>
              </w:tcPr>
              <w:p w14:paraId="2FB44360" w14:textId="77777777" w:rsidR="00231F87" w:rsidRDefault="00231F87">
                <w:pPr>
                  <w:pStyle w:val="Bibliography"/>
                  <w:rPr>
                    <w:rFonts w:cs="Times New Roman"/>
                    <w:noProof/>
                  </w:rPr>
                </w:pPr>
                <w:r>
                  <w:rPr>
                    <w:rFonts w:cs="Times New Roman"/>
                    <w:noProof/>
                  </w:rPr>
                  <w:t xml:space="preserve">J.E. Collier and C.C. Bienstock, "Measuring service quality in e-retailing," </w:t>
                </w:r>
                <w:r>
                  <w:rPr>
                    <w:rFonts w:cs="Times New Roman"/>
                    <w:i/>
                    <w:iCs/>
                    <w:noProof/>
                  </w:rPr>
                  <w:t>Journal of Service Research</w:t>
                </w:r>
                <w:r>
                  <w:rPr>
                    <w:rFonts w:cs="Times New Roman"/>
                    <w:noProof/>
                  </w:rPr>
                  <w:t>, vol. 8, no. 3, pp. 260-275, 2006.</w:t>
                </w:r>
              </w:p>
            </w:tc>
          </w:tr>
          <w:tr w:rsidR="00231F87" w14:paraId="685412EE" w14:textId="77777777" w:rsidTr="00231F87">
            <w:trPr>
              <w:tblCellSpacing w:w="15" w:type="dxa"/>
            </w:trPr>
            <w:tc>
              <w:tcPr>
                <w:tcW w:w="0" w:type="auto"/>
                <w:hideMark/>
              </w:tcPr>
              <w:p w14:paraId="05C6A73A" w14:textId="77777777" w:rsidR="00231F87" w:rsidRDefault="00231F87">
                <w:pPr>
                  <w:pStyle w:val="Bibliography"/>
                  <w:jc w:val="right"/>
                  <w:rPr>
                    <w:rFonts w:cs="Times New Roman"/>
                    <w:noProof/>
                  </w:rPr>
                </w:pPr>
                <w:bookmarkStart w:id="74" w:name="CRa"/>
                <w:r>
                  <w:rPr>
                    <w:rFonts w:cs="Times New Roman"/>
                    <w:noProof/>
                  </w:rPr>
                  <w:t>[28]</w:t>
                </w:r>
                <w:bookmarkEnd w:id="74"/>
              </w:p>
            </w:tc>
            <w:tc>
              <w:tcPr>
                <w:tcW w:w="0" w:type="auto"/>
                <w:hideMark/>
              </w:tcPr>
              <w:p w14:paraId="310A044F" w14:textId="77777777" w:rsidR="00231F87" w:rsidRDefault="00231F87">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r w:rsidR="00231F87" w14:paraId="2B0E22CC" w14:textId="77777777" w:rsidTr="00231F87">
            <w:trPr>
              <w:tblCellSpacing w:w="15" w:type="dxa"/>
            </w:trPr>
            <w:tc>
              <w:tcPr>
                <w:tcW w:w="0" w:type="auto"/>
                <w:hideMark/>
              </w:tcPr>
              <w:p w14:paraId="7C671231" w14:textId="77777777" w:rsidR="00231F87" w:rsidRDefault="00231F87">
                <w:pPr>
                  <w:pStyle w:val="Bibliography"/>
                  <w:jc w:val="right"/>
                  <w:rPr>
                    <w:rFonts w:cs="Times New Roman"/>
                    <w:noProof/>
                  </w:rPr>
                </w:pPr>
                <w:bookmarkStart w:id="75" w:name="RLa10"/>
                <w:r>
                  <w:rPr>
                    <w:rFonts w:cs="Times New Roman"/>
                    <w:noProof/>
                  </w:rPr>
                  <w:t>[29]</w:t>
                </w:r>
                <w:bookmarkEnd w:id="75"/>
              </w:p>
            </w:tc>
            <w:tc>
              <w:tcPr>
                <w:tcW w:w="0" w:type="auto"/>
                <w:hideMark/>
              </w:tcPr>
              <w:p w14:paraId="1931EAEC" w14:textId="77777777" w:rsidR="00231F87" w:rsidRDefault="00231F87">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231F87" w14:paraId="37F8F5D5" w14:textId="77777777" w:rsidTr="00231F87">
            <w:trPr>
              <w:tblCellSpacing w:w="15" w:type="dxa"/>
            </w:trPr>
            <w:tc>
              <w:tcPr>
                <w:tcW w:w="0" w:type="auto"/>
                <w:hideMark/>
              </w:tcPr>
              <w:p w14:paraId="5859B563" w14:textId="77777777" w:rsidR="00231F87" w:rsidRDefault="00231F87">
                <w:pPr>
                  <w:pStyle w:val="Bibliography"/>
                  <w:jc w:val="right"/>
                  <w:rPr>
                    <w:rFonts w:cs="Times New Roman"/>
                    <w:noProof/>
                  </w:rPr>
                </w:pPr>
                <w:bookmarkStart w:id="76" w:name="Hua13"/>
                <w:r>
                  <w:rPr>
                    <w:rFonts w:cs="Times New Roman"/>
                    <w:noProof/>
                  </w:rPr>
                  <w:t>[30]</w:t>
                </w:r>
                <w:bookmarkEnd w:id="76"/>
              </w:p>
            </w:tc>
            <w:tc>
              <w:tcPr>
                <w:tcW w:w="0" w:type="auto"/>
                <w:hideMark/>
              </w:tcPr>
              <w:p w14:paraId="04908989" w14:textId="77777777" w:rsidR="00231F87" w:rsidRDefault="00231F87">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231F87" w14:paraId="53B8E8A5" w14:textId="77777777" w:rsidTr="00231F87">
            <w:trPr>
              <w:tblCellSpacing w:w="15" w:type="dxa"/>
            </w:trPr>
            <w:tc>
              <w:tcPr>
                <w:tcW w:w="0" w:type="auto"/>
                <w:hideMark/>
              </w:tcPr>
              <w:p w14:paraId="64FBB488" w14:textId="77777777" w:rsidR="00231F87" w:rsidRDefault="00231F87">
                <w:pPr>
                  <w:pStyle w:val="Bibliography"/>
                  <w:jc w:val="right"/>
                  <w:rPr>
                    <w:rFonts w:cs="Times New Roman"/>
                    <w:noProof/>
                  </w:rPr>
                </w:pPr>
                <w:bookmarkStart w:id="77" w:name="Fil14"/>
                <w:r>
                  <w:rPr>
                    <w:rFonts w:cs="Times New Roman"/>
                    <w:noProof/>
                  </w:rPr>
                  <w:t>[31]</w:t>
                </w:r>
                <w:bookmarkEnd w:id="77"/>
              </w:p>
            </w:tc>
            <w:tc>
              <w:tcPr>
                <w:tcW w:w="0" w:type="auto"/>
                <w:hideMark/>
              </w:tcPr>
              <w:p w14:paraId="2749C28A" w14:textId="77777777" w:rsidR="00231F87" w:rsidRDefault="00231F87">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231F87" w14:paraId="73CDE900" w14:textId="77777777" w:rsidTr="00231F87">
            <w:trPr>
              <w:tblCellSpacing w:w="15" w:type="dxa"/>
            </w:trPr>
            <w:tc>
              <w:tcPr>
                <w:tcW w:w="0" w:type="auto"/>
                <w:hideMark/>
              </w:tcPr>
              <w:p w14:paraId="77C1EAD7" w14:textId="77777777" w:rsidR="00231F87" w:rsidRDefault="00231F87">
                <w:pPr>
                  <w:pStyle w:val="Bibliography"/>
                  <w:jc w:val="right"/>
                  <w:rPr>
                    <w:rFonts w:cs="Times New Roman"/>
                    <w:noProof/>
                  </w:rPr>
                </w:pPr>
                <w:bookmarkStart w:id="78" w:name="Nae11"/>
                <w:r>
                  <w:rPr>
                    <w:rFonts w:cs="Times New Roman"/>
                    <w:noProof/>
                  </w:rPr>
                  <w:t>[32]</w:t>
                </w:r>
                <w:bookmarkEnd w:id="78"/>
              </w:p>
            </w:tc>
            <w:tc>
              <w:tcPr>
                <w:tcW w:w="0" w:type="auto"/>
                <w:hideMark/>
              </w:tcPr>
              <w:p w14:paraId="655B1F55" w14:textId="77777777" w:rsidR="00231F87" w:rsidRDefault="00231F87">
                <w:pPr>
                  <w:pStyle w:val="Bibliography"/>
                  <w:rPr>
                    <w:rFonts w:cs="Times New Roman"/>
                    <w:noProof/>
                  </w:rPr>
                </w:pPr>
                <w:r>
                  <w:rPr>
                    <w:rFonts w:cs="Times New Roman"/>
                    <w:noProof/>
                  </w:rPr>
                  <w:t>Naelah Al-Dabbous, Anwar Al-Yatama, and Kassem Saleh, "Assessment of the trustworthiness of e-service providers," 2011.</w:t>
                </w:r>
              </w:p>
            </w:tc>
          </w:tr>
          <w:tr w:rsidR="00231F87" w14:paraId="1EC7E54D" w14:textId="77777777" w:rsidTr="00231F87">
            <w:trPr>
              <w:tblCellSpacing w:w="15" w:type="dxa"/>
            </w:trPr>
            <w:tc>
              <w:tcPr>
                <w:tcW w:w="0" w:type="auto"/>
                <w:hideMark/>
              </w:tcPr>
              <w:p w14:paraId="3D709F22" w14:textId="77777777" w:rsidR="00231F87" w:rsidRDefault="00231F87">
                <w:pPr>
                  <w:pStyle w:val="Bibliography"/>
                  <w:jc w:val="right"/>
                  <w:rPr>
                    <w:rFonts w:cs="Times New Roman"/>
                    <w:noProof/>
                  </w:rPr>
                </w:pPr>
                <w:bookmarkStart w:id="79" w:name="Iha14"/>
                <w:r>
                  <w:rPr>
                    <w:rFonts w:cs="Times New Roman"/>
                    <w:noProof/>
                  </w:rPr>
                  <w:t>[33]</w:t>
                </w:r>
                <w:bookmarkEnd w:id="79"/>
              </w:p>
            </w:tc>
            <w:tc>
              <w:tcPr>
                <w:tcW w:w="0" w:type="auto"/>
                <w:hideMark/>
              </w:tcPr>
              <w:p w14:paraId="2495B831" w14:textId="77777777" w:rsidR="00231F87" w:rsidRDefault="00231F87">
                <w:pPr>
                  <w:pStyle w:val="Bibliography"/>
                  <w:rPr>
                    <w:rFonts w:cs="Times New Roman"/>
                    <w:noProof/>
                  </w:rPr>
                </w:pPr>
                <w:r>
                  <w:rPr>
                    <w:rFonts w:cs="Times New Roman"/>
                    <w:noProof/>
                  </w:rPr>
                  <w:t>Iham Tariq, Ahmad Kamil, and Hamid Jebur, "Proposed conceptual model for e-service quality in Malaysian universities," 2014.</w:t>
                </w:r>
              </w:p>
            </w:tc>
          </w:tr>
          <w:tr w:rsidR="00231F87" w14:paraId="1A359977" w14:textId="77777777" w:rsidTr="00231F87">
            <w:trPr>
              <w:tblCellSpacing w:w="15" w:type="dxa"/>
            </w:trPr>
            <w:tc>
              <w:tcPr>
                <w:tcW w:w="0" w:type="auto"/>
                <w:hideMark/>
              </w:tcPr>
              <w:p w14:paraId="75B488F8" w14:textId="77777777" w:rsidR="00231F87" w:rsidRDefault="00231F87">
                <w:pPr>
                  <w:pStyle w:val="Bibliography"/>
                  <w:jc w:val="right"/>
                  <w:rPr>
                    <w:rFonts w:cs="Times New Roman"/>
                    <w:noProof/>
                  </w:rPr>
                </w:pPr>
                <w:bookmarkStart w:id="80" w:name="Tsu12"/>
                <w:r>
                  <w:rPr>
                    <w:rFonts w:cs="Times New Roman"/>
                    <w:noProof/>
                  </w:rPr>
                  <w:t>[34]</w:t>
                </w:r>
                <w:bookmarkEnd w:id="80"/>
              </w:p>
            </w:tc>
            <w:tc>
              <w:tcPr>
                <w:tcW w:w="0" w:type="auto"/>
                <w:hideMark/>
              </w:tcPr>
              <w:p w14:paraId="29F795AB" w14:textId="77777777" w:rsidR="00231F87" w:rsidRDefault="00231F87">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231F87" w14:paraId="39152E5A" w14:textId="77777777" w:rsidTr="00231F87">
            <w:trPr>
              <w:tblCellSpacing w:w="15" w:type="dxa"/>
            </w:trPr>
            <w:tc>
              <w:tcPr>
                <w:tcW w:w="0" w:type="auto"/>
                <w:hideMark/>
              </w:tcPr>
              <w:p w14:paraId="154D23A1" w14:textId="77777777" w:rsidR="00231F87" w:rsidRDefault="00231F87">
                <w:pPr>
                  <w:pStyle w:val="Bibliography"/>
                  <w:jc w:val="right"/>
                  <w:rPr>
                    <w:rFonts w:cs="Times New Roman"/>
                    <w:noProof/>
                  </w:rPr>
                </w:pPr>
                <w:bookmarkStart w:id="81" w:name="Moh12"/>
                <w:r>
                  <w:rPr>
                    <w:rFonts w:cs="Times New Roman"/>
                    <w:noProof/>
                  </w:rPr>
                  <w:t>[35]</w:t>
                </w:r>
                <w:bookmarkEnd w:id="81"/>
              </w:p>
            </w:tc>
            <w:tc>
              <w:tcPr>
                <w:tcW w:w="0" w:type="auto"/>
                <w:hideMark/>
              </w:tcPr>
              <w:p w14:paraId="4B5C9035" w14:textId="77777777" w:rsidR="00231F87" w:rsidRDefault="00231F87">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231F87" w14:paraId="35260755" w14:textId="77777777" w:rsidTr="00231F87">
            <w:trPr>
              <w:tblCellSpacing w:w="15" w:type="dxa"/>
            </w:trPr>
            <w:tc>
              <w:tcPr>
                <w:tcW w:w="0" w:type="auto"/>
                <w:hideMark/>
              </w:tcPr>
              <w:p w14:paraId="7C9FF827" w14:textId="77777777" w:rsidR="00231F87" w:rsidRDefault="00231F87">
                <w:pPr>
                  <w:pStyle w:val="Bibliography"/>
                  <w:jc w:val="right"/>
                  <w:rPr>
                    <w:rFonts w:cs="Times New Roman"/>
                    <w:noProof/>
                  </w:rPr>
                </w:pPr>
                <w:bookmarkStart w:id="82" w:name="Ali11"/>
                <w:r>
                  <w:rPr>
                    <w:rFonts w:cs="Times New Roman"/>
                    <w:noProof/>
                  </w:rPr>
                  <w:t>[36]</w:t>
                </w:r>
                <w:bookmarkEnd w:id="82"/>
              </w:p>
            </w:tc>
            <w:tc>
              <w:tcPr>
                <w:tcW w:w="0" w:type="auto"/>
                <w:hideMark/>
              </w:tcPr>
              <w:p w14:paraId="1FFFD89F" w14:textId="77777777" w:rsidR="00231F87" w:rsidRDefault="00231F87">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231F87" w14:paraId="2ECBB5B1" w14:textId="77777777" w:rsidTr="00231F87">
            <w:trPr>
              <w:tblCellSpacing w:w="15" w:type="dxa"/>
            </w:trPr>
            <w:tc>
              <w:tcPr>
                <w:tcW w:w="0" w:type="auto"/>
                <w:hideMark/>
              </w:tcPr>
              <w:p w14:paraId="0EF40ADE" w14:textId="77777777" w:rsidR="00231F87" w:rsidRDefault="00231F87">
                <w:pPr>
                  <w:pStyle w:val="Bibliography"/>
                  <w:jc w:val="right"/>
                  <w:rPr>
                    <w:rFonts w:cs="Times New Roman"/>
                    <w:noProof/>
                  </w:rPr>
                </w:pPr>
                <w:bookmarkStart w:id="83" w:name="Hun11"/>
                <w:r>
                  <w:rPr>
                    <w:rFonts w:cs="Times New Roman"/>
                    <w:noProof/>
                  </w:rPr>
                  <w:t>[37]</w:t>
                </w:r>
                <w:bookmarkEnd w:id="83"/>
              </w:p>
            </w:tc>
            <w:tc>
              <w:tcPr>
                <w:tcW w:w="0" w:type="auto"/>
                <w:hideMark/>
              </w:tcPr>
              <w:p w14:paraId="4351A8F6" w14:textId="77777777" w:rsidR="00231F87" w:rsidRDefault="00231F87">
                <w:pPr>
                  <w:pStyle w:val="Bibliography"/>
                  <w:rPr>
                    <w:rFonts w:cs="Times New Roman"/>
                    <w:noProof/>
                  </w:rPr>
                </w:pPr>
                <w:r>
                  <w:rPr>
                    <w:rFonts w:cs="Times New Roman"/>
                    <w:noProof/>
                  </w:rPr>
                  <w:t>Hunk-Jen Tu and Yuan-Ting Chaoo, "Toward a framework for assessing e-</w:t>
                </w:r>
                <w:r>
                  <w:rPr>
                    <w:rFonts w:cs="Times New Roman"/>
                    <w:noProof/>
                  </w:rPr>
                  <w:lastRenderedPageBreak/>
                  <w:t>marketplace service quality," pp. 36-43, 2011.</w:t>
                </w:r>
              </w:p>
            </w:tc>
          </w:tr>
          <w:tr w:rsidR="00231F87" w14:paraId="5F5C95E2" w14:textId="77777777" w:rsidTr="00231F87">
            <w:trPr>
              <w:tblCellSpacing w:w="15" w:type="dxa"/>
            </w:trPr>
            <w:tc>
              <w:tcPr>
                <w:tcW w:w="0" w:type="auto"/>
                <w:hideMark/>
              </w:tcPr>
              <w:p w14:paraId="58061659" w14:textId="77777777" w:rsidR="00231F87" w:rsidRDefault="00231F87">
                <w:pPr>
                  <w:pStyle w:val="Bibliography"/>
                  <w:jc w:val="right"/>
                  <w:rPr>
                    <w:rFonts w:cs="Times New Roman"/>
                    <w:noProof/>
                  </w:rPr>
                </w:pPr>
                <w:bookmarkStart w:id="84" w:name="Dan13"/>
                <w:r>
                  <w:rPr>
                    <w:rFonts w:cs="Times New Roman"/>
                    <w:noProof/>
                  </w:rPr>
                  <w:lastRenderedPageBreak/>
                  <w:t>[38]</w:t>
                </w:r>
                <w:bookmarkEnd w:id="84"/>
              </w:p>
            </w:tc>
            <w:tc>
              <w:tcPr>
                <w:tcW w:w="0" w:type="auto"/>
                <w:hideMark/>
              </w:tcPr>
              <w:p w14:paraId="7C94465F" w14:textId="77777777" w:rsidR="00231F87" w:rsidRDefault="00231F87">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7DEEE42D" w14:textId="77777777" w:rsidR="00231F87" w:rsidRDefault="00231F87" w:rsidP="00231F87">
          <w:pPr>
            <w:pStyle w:val="Bibliography"/>
            <w:rPr>
              <w:rFonts w:eastAsiaTheme="minorEastAsia" w:cs="Times New Roman"/>
              <w:noProof/>
              <w:vanish/>
            </w:rPr>
          </w:pPr>
          <w:r>
            <w:rPr>
              <w:rFonts w:cs="Times New Roman"/>
              <w:noProof/>
              <w:vanish/>
            </w:rPr>
            <w:t>x</w:t>
          </w:r>
        </w:p>
        <w:p w14:paraId="307425B4" w14:textId="77777777" w:rsidR="006A3515" w:rsidRDefault="00156940" w:rsidP="00231F87">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85" w:name="_Toc332659569"/>
      <w:r w:rsidRPr="002065CD">
        <w:lastRenderedPageBreak/>
        <w:t>Appendix</w:t>
      </w:r>
      <w:bookmarkEnd w:id="85"/>
    </w:p>
    <w:p w14:paraId="44A11CCA" w14:textId="77777777" w:rsidR="00F56399" w:rsidRDefault="002B235B" w:rsidP="008506D8">
      <w:pPr>
        <w:pStyle w:val="Appendixheading"/>
        <w:pageBreakBefore w:val="0"/>
      </w:pPr>
      <w:bookmarkStart w:id="86" w:name="_Ref166675784"/>
      <w:bookmarkStart w:id="87" w:name="_Toc332659570"/>
      <w:r>
        <w:t>Glossary</w:t>
      </w:r>
      <w:bookmarkEnd w:id="86"/>
      <w:bookmarkEnd w:id="87"/>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88" w:name="_Toc332659571"/>
      <w:r>
        <w:lastRenderedPageBreak/>
        <w:t>License</w:t>
      </w:r>
      <w:bookmarkEnd w:id="88"/>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r>
        <w:rPr>
          <w:spacing w:val="-1"/>
          <w:lang w:val="en-GB"/>
        </w:rPr>
        <w:t>o</w:t>
      </w:r>
      <w:r w:rsidRPr="00147A34">
        <w:rPr>
          <w:spacing w:val="-1"/>
          <w:lang w:val="en-GB"/>
        </w:rPr>
        <w:t>f</w:t>
      </w:r>
      <w:r>
        <w:rPr>
          <w:spacing w:val="-1"/>
          <w:lang w:val="en-GB"/>
        </w:rPr>
        <w:t xml:space="preserve"> my thesis</w:t>
      </w:r>
    </w:p>
    <w:p w14:paraId="79694A39" w14:textId="77777777" w:rsidR="008506D8" w:rsidRPr="00EE79E1" w:rsidRDefault="00C7766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AB6B18">
        <w:rPr>
          <w:b/>
          <w:noProof/>
          <w:spacing w:val="-1"/>
          <w:lang w:val="en-GB"/>
        </w:rPr>
        <w:t>12.08.2016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3727D8" w:rsidRDefault="003727D8" w:rsidP="00FB55BE">
      <w:pPr>
        <w:spacing w:before="0" w:after="0" w:line="240" w:lineRule="auto"/>
      </w:pPr>
      <w:r>
        <w:separator/>
      </w:r>
    </w:p>
  </w:endnote>
  <w:endnote w:type="continuationSeparator" w:id="0">
    <w:p w14:paraId="3A716E12" w14:textId="77777777" w:rsidR="003727D8" w:rsidRDefault="003727D8"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3727D8" w:rsidRDefault="003727D8">
        <w:pPr>
          <w:pStyle w:val="Footer"/>
          <w:jc w:val="center"/>
        </w:pPr>
        <w:r>
          <w:fldChar w:fldCharType="begin"/>
        </w:r>
        <w:r>
          <w:instrText xml:space="preserve"> PAGE   \* MERGEFORMAT </w:instrText>
        </w:r>
        <w:r>
          <w:fldChar w:fldCharType="separate"/>
        </w:r>
        <w:r w:rsidR="00FC1627">
          <w:rPr>
            <w:noProof/>
          </w:rPr>
          <w:t>26</w:t>
        </w:r>
        <w:r>
          <w:rPr>
            <w:noProof/>
          </w:rPr>
          <w:fldChar w:fldCharType="end"/>
        </w:r>
      </w:p>
    </w:sdtContent>
  </w:sdt>
  <w:p w14:paraId="6FE0902C" w14:textId="77777777" w:rsidR="003727D8" w:rsidRDefault="003727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3727D8" w:rsidRDefault="003727D8" w:rsidP="00FB55BE">
      <w:pPr>
        <w:spacing w:before="0" w:after="0" w:line="240" w:lineRule="auto"/>
      </w:pPr>
      <w:r>
        <w:separator/>
      </w:r>
    </w:p>
  </w:footnote>
  <w:footnote w:type="continuationSeparator" w:id="0">
    <w:p w14:paraId="11035F38" w14:textId="77777777" w:rsidR="003727D8" w:rsidRDefault="003727D8" w:rsidP="00FB55BE">
      <w:pPr>
        <w:spacing w:before="0" w:after="0" w:line="240" w:lineRule="auto"/>
      </w:pPr>
      <w:r>
        <w:continuationSeparator/>
      </w:r>
    </w:p>
  </w:footnote>
  <w:footnote w:id="1">
    <w:p w14:paraId="0C7FBA67" w14:textId="77777777" w:rsidR="003727D8" w:rsidRPr="009938CB" w:rsidRDefault="003727D8"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3727D8" w:rsidRPr="005C1436" w:rsidRDefault="003727D8">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3727D8" w:rsidRPr="006A65BB" w:rsidRDefault="003727D8">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3727D8" w:rsidRPr="00FA5CDE" w:rsidRDefault="003727D8">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26">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11"/>
  </w:num>
  <w:num w:numId="5">
    <w:abstractNumId w:val="4"/>
  </w:num>
  <w:num w:numId="6">
    <w:abstractNumId w:val="26"/>
  </w:num>
  <w:num w:numId="7">
    <w:abstractNumId w:val="27"/>
  </w:num>
  <w:num w:numId="8">
    <w:abstractNumId w:val="0"/>
  </w:num>
  <w:num w:numId="9">
    <w:abstractNumId w:val="21"/>
  </w:num>
  <w:num w:numId="10">
    <w:abstractNumId w:val="3"/>
  </w:num>
  <w:num w:numId="11">
    <w:abstractNumId w:val="1"/>
  </w:num>
  <w:num w:numId="12">
    <w:abstractNumId w:val="5"/>
  </w:num>
  <w:num w:numId="13">
    <w:abstractNumId w:val="5"/>
  </w:num>
  <w:num w:numId="14">
    <w:abstractNumId w:val="5"/>
  </w:num>
  <w:num w:numId="15">
    <w:abstractNumId w:val="17"/>
  </w:num>
  <w:num w:numId="16">
    <w:abstractNumId w:val="9"/>
  </w:num>
  <w:num w:numId="17">
    <w:abstractNumId w:val="7"/>
  </w:num>
  <w:num w:numId="18">
    <w:abstractNumId w:val="16"/>
  </w:num>
  <w:num w:numId="19">
    <w:abstractNumId w:val="23"/>
  </w:num>
  <w:num w:numId="20">
    <w:abstractNumId w:val="24"/>
  </w:num>
  <w:num w:numId="21">
    <w:abstractNumId w:val="12"/>
  </w:num>
  <w:num w:numId="22">
    <w:abstractNumId w:val="14"/>
  </w:num>
  <w:num w:numId="23">
    <w:abstractNumId w:val="19"/>
  </w:num>
  <w:num w:numId="24">
    <w:abstractNumId w:val="18"/>
  </w:num>
  <w:num w:numId="25">
    <w:abstractNumId w:val="10"/>
  </w:num>
  <w:num w:numId="26">
    <w:abstractNumId w:val="20"/>
  </w:num>
  <w:num w:numId="27">
    <w:abstractNumId w:val="22"/>
  </w:num>
  <w:num w:numId="28">
    <w:abstractNumId w:val="2"/>
  </w:num>
  <w:num w:numId="29">
    <w:abstractNumId w:val="15"/>
  </w:num>
  <w:num w:numId="3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549"/>
    <w:rsid w:val="00054FF1"/>
    <w:rsid w:val="000555BC"/>
    <w:rsid w:val="00055DDC"/>
    <w:rsid w:val="00055FFF"/>
    <w:rsid w:val="00056D06"/>
    <w:rsid w:val="000574EC"/>
    <w:rsid w:val="000617DD"/>
    <w:rsid w:val="00061F68"/>
    <w:rsid w:val="000639AC"/>
    <w:rsid w:val="00065388"/>
    <w:rsid w:val="000669A8"/>
    <w:rsid w:val="000719FD"/>
    <w:rsid w:val="00072017"/>
    <w:rsid w:val="00072FB4"/>
    <w:rsid w:val="00073333"/>
    <w:rsid w:val="000764CB"/>
    <w:rsid w:val="00076B8B"/>
    <w:rsid w:val="000777F3"/>
    <w:rsid w:val="00084687"/>
    <w:rsid w:val="00086011"/>
    <w:rsid w:val="0008708C"/>
    <w:rsid w:val="00087813"/>
    <w:rsid w:val="000914BF"/>
    <w:rsid w:val="0009420E"/>
    <w:rsid w:val="00094347"/>
    <w:rsid w:val="00095B9A"/>
    <w:rsid w:val="00096B8F"/>
    <w:rsid w:val="000A18EF"/>
    <w:rsid w:val="000A440D"/>
    <w:rsid w:val="000A454D"/>
    <w:rsid w:val="000A4E47"/>
    <w:rsid w:val="000B154B"/>
    <w:rsid w:val="000B2F0C"/>
    <w:rsid w:val="000B35D4"/>
    <w:rsid w:val="000B5547"/>
    <w:rsid w:val="000B60EC"/>
    <w:rsid w:val="000C0C30"/>
    <w:rsid w:val="000C1B8B"/>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8C7"/>
    <w:rsid w:val="000F6FE9"/>
    <w:rsid w:val="000F7915"/>
    <w:rsid w:val="00103AAF"/>
    <w:rsid w:val="00105A17"/>
    <w:rsid w:val="001073D9"/>
    <w:rsid w:val="00107C8D"/>
    <w:rsid w:val="0011029F"/>
    <w:rsid w:val="001115BD"/>
    <w:rsid w:val="00111B49"/>
    <w:rsid w:val="001126A0"/>
    <w:rsid w:val="001141C5"/>
    <w:rsid w:val="00114778"/>
    <w:rsid w:val="001173AC"/>
    <w:rsid w:val="00124414"/>
    <w:rsid w:val="0012572D"/>
    <w:rsid w:val="00131042"/>
    <w:rsid w:val="0013576A"/>
    <w:rsid w:val="00140505"/>
    <w:rsid w:val="00140E55"/>
    <w:rsid w:val="0014169F"/>
    <w:rsid w:val="00141744"/>
    <w:rsid w:val="00147A34"/>
    <w:rsid w:val="00147AC1"/>
    <w:rsid w:val="00147BE4"/>
    <w:rsid w:val="00150286"/>
    <w:rsid w:val="00154528"/>
    <w:rsid w:val="00156940"/>
    <w:rsid w:val="00160376"/>
    <w:rsid w:val="001614F0"/>
    <w:rsid w:val="001622E2"/>
    <w:rsid w:val="00162716"/>
    <w:rsid w:val="00162C64"/>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7F96"/>
    <w:rsid w:val="001D03DC"/>
    <w:rsid w:val="001D1DE4"/>
    <w:rsid w:val="001D46DB"/>
    <w:rsid w:val="001D55C7"/>
    <w:rsid w:val="001D5651"/>
    <w:rsid w:val="001E035E"/>
    <w:rsid w:val="001E1CDD"/>
    <w:rsid w:val="001E3B20"/>
    <w:rsid w:val="001E3DF1"/>
    <w:rsid w:val="001E6C1D"/>
    <w:rsid w:val="001F1FE1"/>
    <w:rsid w:val="001F27F9"/>
    <w:rsid w:val="001F36DE"/>
    <w:rsid w:val="001F4118"/>
    <w:rsid w:val="001F5498"/>
    <w:rsid w:val="001F76AE"/>
    <w:rsid w:val="001F7E8F"/>
    <w:rsid w:val="00200A5B"/>
    <w:rsid w:val="002010A8"/>
    <w:rsid w:val="00202CC5"/>
    <w:rsid w:val="00204CF2"/>
    <w:rsid w:val="002065CD"/>
    <w:rsid w:val="002073BE"/>
    <w:rsid w:val="00210074"/>
    <w:rsid w:val="002124C4"/>
    <w:rsid w:val="00212754"/>
    <w:rsid w:val="00215DF1"/>
    <w:rsid w:val="00216DBC"/>
    <w:rsid w:val="00225113"/>
    <w:rsid w:val="0022597E"/>
    <w:rsid w:val="00225E72"/>
    <w:rsid w:val="0022701D"/>
    <w:rsid w:val="002276ED"/>
    <w:rsid w:val="00231C6A"/>
    <w:rsid w:val="00231F87"/>
    <w:rsid w:val="002336E2"/>
    <w:rsid w:val="00234E39"/>
    <w:rsid w:val="00236BE6"/>
    <w:rsid w:val="0023726E"/>
    <w:rsid w:val="002425DE"/>
    <w:rsid w:val="0024508B"/>
    <w:rsid w:val="00245C8F"/>
    <w:rsid w:val="00246A71"/>
    <w:rsid w:val="00251C93"/>
    <w:rsid w:val="002542C2"/>
    <w:rsid w:val="00254A7A"/>
    <w:rsid w:val="00267AD0"/>
    <w:rsid w:val="00270B19"/>
    <w:rsid w:val="002728EB"/>
    <w:rsid w:val="002729B3"/>
    <w:rsid w:val="00274C28"/>
    <w:rsid w:val="00274FE9"/>
    <w:rsid w:val="002751E3"/>
    <w:rsid w:val="002762D4"/>
    <w:rsid w:val="002763D3"/>
    <w:rsid w:val="0027671E"/>
    <w:rsid w:val="0028204B"/>
    <w:rsid w:val="002821D4"/>
    <w:rsid w:val="00283E1F"/>
    <w:rsid w:val="0029067D"/>
    <w:rsid w:val="00292C7B"/>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CA1"/>
    <w:rsid w:val="002E590A"/>
    <w:rsid w:val="002E612A"/>
    <w:rsid w:val="002E74FD"/>
    <w:rsid w:val="002F0FD3"/>
    <w:rsid w:val="002F2327"/>
    <w:rsid w:val="002F3333"/>
    <w:rsid w:val="002F7249"/>
    <w:rsid w:val="003011E5"/>
    <w:rsid w:val="00302DCE"/>
    <w:rsid w:val="0030381E"/>
    <w:rsid w:val="003106F8"/>
    <w:rsid w:val="00311AB8"/>
    <w:rsid w:val="00311DB6"/>
    <w:rsid w:val="00312131"/>
    <w:rsid w:val="00315860"/>
    <w:rsid w:val="0032149F"/>
    <w:rsid w:val="00330240"/>
    <w:rsid w:val="0033043F"/>
    <w:rsid w:val="00330477"/>
    <w:rsid w:val="00331023"/>
    <w:rsid w:val="00331A83"/>
    <w:rsid w:val="0033254E"/>
    <w:rsid w:val="00336D2E"/>
    <w:rsid w:val="00340F34"/>
    <w:rsid w:val="003421E0"/>
    <w:rsid w:val="003447AD"/>
    <w:rsid w:val="00344B15"/>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2FE2"/>
    <w:rsid w:val="003831D6"/>
    <w:rsid w:val="00386DE2"/>
    <w:rsid w:val="003901AC"/>
    <w:rsid w:val="00390DDB"/>
    <w:rsid w:val="00392FE3"/>
    <w:rsid w:val="003937FA"/>
    <w:rsid w:val="003A2F3E"/>
    <w:rsid w:val="003A32EA"/>
    <w:rsid w:val="003A3E66"/>
    <w:rsid w:val="003A440F"/>
    <w:rsid w:val="003A5060"/>
    <w:rsid w:val="003A5D09"/>
    <w:rsid w:val="003A703A"/>
    <w:rsid w:val="003B395F"/>
    <w:rsid w:val="003B52D6"/>
    <w:rsid w:val="003B53AA"/>
    <w:rsid w:val="003B6792"/>
    <w:rsid w:val="003B6EBA"/>
    <w:rsid w:val="003B6ED0"/>
    <w:rsid w:val="003C1E0D"/>
    <w:rsid w:val="003C2971"/>
    <w:rsid w:val="003C38F9"/>
    <w:rsid w:val="003C3EF1"/>
    <w:rsid w:val="003C68DB"/>
    <w:rsid w:val="003C6C28"/>
    <w:rsid w:val="003C6D92"/>
    <w:rsid w:val="003D2818"/>
    <w:rsid w:val="003D2FE9"/>
    <w:rsid w:val="003D358A"/>
    <w:rsid w:val="003D3920"/>
    <w:rsid w:val="003D4383"/>
    <w:rsid w:val="003D4771"/>
    <w:rsid w:val="003D5370"/>
    <w:rsid w:val="003D55D0"/>
    <w:rsid w:val="003D5A8D"/>
    <w:rsid w:val="003D65BD"/>
    <w:rsid w:val="003E3A7C"/>
    <w:rsid w:val="003E5844"/>
    <w:rsid w:val="003E7D03"/>
    <w:rsid w:val="003F069A"/>
    <w:rsid w:val="003F0E2D"/>
    <w:rsid w:val="003F0E9E"/>
    <w:rsid w:val="003F0FF5"/>
    <w:rsid w:val="003F1B9B"/>
    <w:rsid w:val="003F23CE"/>
    <w:rsid w:val="003F2677"/>
    <w:rsid w:val="003F5C5C"/>
    <w:rsid w:val="003F7195"/>
    <w:rsid w:val="003F7381"/>
    <w:rsid w:val="003F73D1"/>
    <w:rsid w:val="0040017B"/>
    <w:rsid w:val="00400352"/>
    <w:rsid w:val="004018F6"/>
    <w:rsid w:val="00402313"/>
    <w:rsid w:val="00403271"/>
    <w:rsid w:val="00403378"/>
    <w:rsid w:val="00404E33"/>
    <w:rsid w:val="004056D3"/>
    <w:rsid w:val="004158AB"/>
    <w:rsid w:val="004162A3"/>
    <w:rsid w:val="00420549"/>
    <w:rsid w:val="00421D1F"/>
    <w:rsid w:val="004222DB"/>
    <w:rsid w:val="00422F40"/>
    <w:rsid w:val="004232DC"/>
    <w:rsid w:val="00425250"/>
    <w:rsid w:val="00425276"/>
    <w:rsid w:val="004260EE"/>
    <w:rsid w:val="00431AA1"/>
    <w:rsid w:val="00433EC4"/>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72B5"/>
    <w:rsid w:val="00487F53"/>
    <w:rsid w:val="00492F4F"/>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68D9"/>
    <w:rsid w:val="004F2082"/>
    <w:rsid w:val="004F3B4B"/>
    <w:rsid w:val="004F3E05"/>
    <w:rsid w:val="004F3F4F"/>
    <w:rsid w:val="004F47D7"/>
    <w:rsid w:val="004F7BBA"/>
    <w:rsid w:val="0050130A"/>
    <w:rsid w:val="0050284B"/>
    <w:rsid w:val="00506179"/>
    <w:rsid w:val="005067CB"/>
    <w:rsid w:val="00507958"/>
    <w:rsid w:val="00507F0B"/>
    <w:rsid w:val="005120BE"/>
    <w:rsid w:val="00512508"/>
    <w:rsid w:val="00516C9A"/>
    <w:rsid w:val="00517FF6"/>
    <w:rsid w:val="00521424"/>
    <w:rsid w:val="00522F29"/>
    <w:rsid w:val="005244DB"/>
    <w:rsid w:val="005268D3"/>
    <w:rsid w:val="00526CD5"/>
    <w:rsid w:val="00527325"/>
    <w:rsid w:val="00531BF5"/>
    <w:rsid w:val="00531FF2"/>
    <w:rsid w:val="00533B8B"/>
    <w:rsid w:val="005341DB"/>
    <w:rsid w:val="0053581B"/>
    <w:rsid w:val="00540193"/>
    <w:rsid w:val="00540535"/>
    <w:rsid w:val="00540739"/>
    <w:rsid w:val="00541BE6"/>
    <w:rsid w:val="005424D7"/>
    <w:rsid w:val="0054356C"/>
    <w:rsid w:val="00543BE6"/>
    <w:rsid w:val="00544091"/>
    <w:rsid w:val="00544CE1"/>
    <w:rsid w:val="005528D5"/>
    <w:rsid w:val="00554B72"/>
    <w:rsid w:val="005606E1"/>
    <w:rsid w:val="00561790"/>
    <w:rsid w:val="00561CA2"/>
    <w:rsid w:val="00562F9E"/>
    <w:rsid w:val="005637F4"/>
    <w:rsid w:val="0056505D"/>
    <w:rsid w:val="005668AE"/>
    <w:rsid w:val="00566D7C"/>
    <w:rsid w:val="00571830"/>
    <w:rsid w:val="00571D06"/>
    <w:rsid w:val="00574306"/>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E65"/>
    <w:rsid w:val="006057D4"/>
    <w:rsid w:val="00606324"/>
    <w:rsid w:val="00607485"/>
    <w:rsid w:val="00613D88"/>
    <w:rsid w:val="006146CD"/>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4559F"/>
    <w:rsid w:val="00645982"/>
    <w:rsid w:val="006461AD"/>
    <w:rsid w:val="006465A3"/>
    <w:rsid w:val="006474DC"/>
    <w:rsid w:val="00651E9E"/>
    <w:rsid w:val="00655346"/>
    <w:rsid w:val="00657686"/>
    <w:rsid w:val="006606B5"/>
    <w:rsid w:val="00663A0D"/>
    <w:rsid w:val="00664B4E"/>
    <w:rsid w:val="00674973"/>
    <w:rsid w:val="006752C2"/>
    <w:rsid w:val="006756D8"/>
    <w:rsid w:val="00677671"/>
    <w:rsid w:val="006809AF"/>
    <w:rsid w:val="00680E53"/>
    <w:rsid w:val="00681029"/>
    <w:rsid w:val="006829E2"/>
    <w:rsid w:val="00682F21"/>
    <w:rsid w:val="00682F7A"/>
    <w:rsid w:val="0068655E"/>
    <w:rsid w:val="00690F71"/>
    <w:rsid w:val="006915C9"/>
    <w:rsid w:val="00693CA0"/>
    <w:rsid w:val="00694EE8"/>
    <w:rsid w:val="00695B20"/>
    <w:rsid w:val="0069775E"/>
    <w:rsid w:val="006A334D"/>
    <w:rsid w:val="006A3515"/>
    <w:rsid w:val="006A46EC"/>
    <w:rsid w:val="006A5864"/>
    <w:rsid w:val="006A65BB"/>
    <w:rsid w:val="006B1158"/>
    <w:rsid w:val="006B19D1"/>
    <w:rsid w:val="006B627A"/>
    <w:rsid w:val="006B726B"/>
    <w:rsid w:val="006C0461"/>
    <w:rsid w:val="006C0805"/>
    <w:rsid w:val="006C1425"/>
    <w:rsid w:val="006C21F8"/>
    <w:rsid w:val="006C33FD"/>
    <w:rsid w:val="006C3787"/>
    <w:rsid w:val="006C4C2F"/>
    <w:rsid w:val="006C569F"/>
    <w:rsid w:val="006C6783"/>
    <w:rsid w:val="006C7079"/>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E9F"/>
    <w:rsid w:val="00713AED"/>
    <w:rsid w:val="007217EE"/>
    <w:rsid w:val="00722016"/>
    <w:rsid w:val="0072201C"/>
    <w:rsid w:val="007238D2"/>
    <w:rsid w:val="00724C9F"/>
    <w:rsid w:val="00732352"/>
    <w:rsid w:val="00735E22"/>
    <w:rsid w:val="00737B6F"/>
    <w:rsid w:val="00740BBE"/>
    <w:rsid w:val="00741ECC"/>
    <w:rsid w:val="007432DC"/>
    <w:rsid w:val="007477D6"/>
    <w:rsid w:val="007532D6"/>
    <w:rsid w:val="00754293"/>
    <w:rsid w:val="00756AFF"/>
    <w:rsid w:val="00757AF6"/>
    <w:rsid w:val="007629B6"/>
    <w:rsid w:val="00765373"/>
    <w:rsid w:val="00767BB8"/>
    <w:rsid w:val="0077584C"/>
    <w:rsid w:val="00775C9A"/>
    <w:rsid w:val="007806E3"/>
    <w:rsid w:val="00782D4E"/>
    <w:rsid w:val="00786D74"/>
    <w:rsid w:val="00790E1D"/>
    <w:rsid w:val="00792E44"/>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801957"/>
    <w:rsid w:val="0080307A"/>
    <w:rsid w:val="008034DD"/>
    <w:rsid w:val="00807778"/>
    <w:rsid w:val="00810B69"/>
    <w:rsid w:val="00811E78"/>
    <w:rsid w:val="0081219C"/>
    <w:rsid w:val="00812BBC"/>
    <w:rsid w:val="00816B6E"/>
    <w:rsid w:val="00816F0A"/>
    <w:rsid w:val="00817BC9"/>
    <w:rsid w:val="0082006D"/>
    <w:rsid w:val="008205CE"/>
    <w:rsid w:val="0082077A"/>
    <w:rsid w:val="00821098"/>
    <w:rsid w:val="0082146F"/>
    <w:rsid w:val="008239E0"/>
    <w:rsid w:val="00825FC2"/>
    <w:rsid w:val="00827C20"/>
    <w:rsid w:val="008314EE"/>
    <w:rsid w:val="00835172"/>
    <w:rsid w:val="00836FBF"/>
    <w:rsid w:val="00837373"/>
    <w:rsid w:val="00847437"/>
    <w:rsid w:val="008479CD"/>
    <w:rsid w:val="00850023"/>
    <w:rsid w:val="008506D8"/>
    <w:rsid w:val="00852522"/>
    <w:rsid w:val="00855DF1"/>
    <w:rsid w:val="00861182"/>
    <w:rsid w:val="008667E6"/>
    <w:rsid w:val="00867D4C"/>
    <w:rsid w:val="00883C50"/>
    <w:rsid w:val="00883C83"/>
    <w:rsid w:val="0088514A"/>
    <w:rsid w:val="00885D15"/>
    <w:rsid w:val="00886F01"/>
    <w:rsid w:val="00892C09"/>
    <w:rsid w:val="008979D5"/>
    <w:rsid w:val="008A31AF"/>
    <w:rsid w:val="008A3563"/>
    <w:rsid w:val="008A5416"/>
    <w:rsid w:val="008A6C3E"/>
    <w:rsid w:val="008B3AF6"/>
    <w:rsid w:val="008B3CBC"/>
    <w:rsid w:val="008B689D"/>
    <w:rsid w:val="008B74F2"/>
    <w:rsid w:val="008C1831"/>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538C"/>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3F3F"/>
    <w:rsid w:val="009C56D4"/>
    <w:rsid w:val="009D4330"/>
    <w:rsid w:val="009D43D9"/>
    <w:rsid w:val="009D4956"/>
    <w:rsid w:val="009D5B6E"/>
    <w:rsid w:val="009E1A50"/>
    <w:rsid w:val="009E279F"/>
    <w:rsid w:val="009E61B2"/>
    <w:rsid w:val="009E6C74"/>
    <w:rsid w:val="009E75EF"/>
    <w:rsid w:val="009F4B65"/>
    <w:rsid w:val="009F4C7B"/>
    <w:rsid w:val="009F520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74AB"/>
    <w:rsid w:val="00A22191"/>
    <w:rsid w:val="00A226B4"/>
    <w:rsid w:val="00A245A0"/>
    <w:rsid w:val="00A24F09"/>
    <w:rsid w:val="00A252B3"/>
    <w:rsid w:val="00A256F7"/>
    <w:rsid w:val="00A33E9A"/>
    <w:rsid w:val="00A376ED"/>
    <w:rsid w:val="00A378DC"/>
    <w:rsid w:val="00A405EB"/>
    <w:rsid w:val="00A420E4"/>
    <w:rsid w:val="00A44B12"/>
    <w:rsid w:val="00A4546B"/>
    <w:rsid w:val="00A46A10"/>
    <w:rsid w:val="00A5214C"/>
    <w:rsid w:val="00A52967"/>
    <w:rsid w:val="00A55697"/>
    <w:rsid w:val="00A6108D"/>
    <w:rsid w:val="00A62C45"/>
    <w:rsid w:val="00A6505C"/>
    <w:rsid w:val="00A65656"/>
    <w:rsid w:val="00A70C6A"/>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5D3C"/>
    <w:rsid w:val="00AA6D66"/>
    <w:rsid w:val="00AB1B2F"/>
    <w:rsid w:val="00AB2B92"/>
    <w:rsid w:val="00AB39BC"/>
    <w:rsid w:val="00AB6B18"/>
    <w:rsid w:val="00AB6FAF"/>
    <w:rsid w:val="00AB716B"/>
    <w:rsid w:val="00AC0668"/>
    <w:rsid w:val="00AC3B73"/>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33A2"/>
    <w:rsid w:val="00B9374E"/>
    <w:rsid w:val="00B93B28"/>
    <w:rsid w:val="00B93FA9"/>
    <w:rsid w:val="00B94114"/>
    <w:rsid w:val="00B95C21"/>
    <w:rsid w:val="00BA0A9F"/>
    <w:rsid w:val="00BA13F5"/>
    <w:rsid w:val="00BA19B3"/>
    <w:rsid w:val="00BA4170"/>
    <w:rsid w:val="00BA562C"/>
    <w:rsid w:val="00BA74B4"/>
    <w:rsid w:val="00BA7CD2"/>
    <w:rsid w:val="00BB0FFC"/>
    <w:rsid w:val="00BB6FDE"/>
    <w:rsid w:val="00BC27C0"/>
    <w:rsid w:val="00BC3066"/>
    <w:rsid w:val="00BC4963"/>
    <w:rsid w:val="00BD14AC"/>
    <w:rsid w:val="00BD249A"/>
    <w:rsid w:val="00BD78F0"/>
    <w:rsid w:val="00BE217D"/>
    <w:rsid w:val="00BF1A0A"/>
    <w:rsid w:val="00BF5235"/>
    <w:rsid w:val="00C070BF"/>
    <w:rsid w:val="00C11367"/>
    <w:rsid w:val="00C13F29"/>
    <w:rsid w:val="00C14EAE"/>
    <w:rsid w:val="00C15CA7"/>
    <w:rsid w:val="00C15FDB"/>
    <w:rsid w:val="00C16713"/>
    <w:rsid w:val="00C172CB"/>
    <w:rsid w:val="00C23A2A"/>
    <w:rsid w:val="00C26813"/>
    <w:rsid w:val="00C275E1"/>
    <w:rsid w:val="00C27E46"/>
    <w:rsid w:val="00C27F4F"/>
    <w:rsid w:val="00C303B3"/>
    <w:rsid w:val="00C3116A"/>
    <w:rsid w:val="00C311D8"/>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3ACF"/>
    <w:rsid w:val="00C550F7"/>
    <w:rsid w:val="00C5542E"/>
    <w:rsid w:val="00C56224"/>
    <w:rsid w:val="00C56ECB"/>
    <w:rsid w:val="00C6414C"/>
    <w:rsid w:val="00C64E6C"/>
    <w:rsid w:val="00C651F3"/>
    <w:rsid w:val="00C66B71"/>
    <w:rsid w:val="00C70026"/>
    <w:rsid w:val="00C70F98"/>
    <w:rsid w:val="00C71CB7"/>
    <w:rsid w:val="00C74644"/>
    <w:rsid w:val="00C7766B"/>
    <w:rsid w:val="00C81402"/>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65BD"/>
    <w:rsid w:val="00CC27CA"/>
    <w:rsid w:val="00CC29E6"/>
    <w:rsid w:val="00CC3A23"/>
    <w:rsid w:val="00CC4D18"/>
    <w:rsid w:val="00CD3223"/>
    <w:rsid w:val="00CD376A"/>
    <w:rsid w:val="00CD37AD"/>
    <w:rsid w:val="00CD3FD4"/>
    <w:rsid w:val="00CD4071"/>
    <w:rsid w:val="00CD5700"/>
    <w:rsid w:val="00CD6E58"/>
    <w:rsid w:val="00CD7C2A"/>
    <w:rsid w:val="00CE099A"/>
    <w:rsid w:val="00CE0C7A"/>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9D3"/>
    <w:rsid w:val="00D14974"/>
    <w:rsid w:val="00D161DC"/>
    <w:rsid w:val="00D24044"/>
    <w:rsid w:val="00D4096D"/>
    <w:rsid w:val="00D42FA6"/>
    <w:rsid w:val="00D4353E"/>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D0226"/>
    <w:rsid w:val="00DD1189"/>
    <w:rsid w:val="00DD2E5F"/>
    <w:rsid w:val="00DD337E"/>
    <w:rsid w:val="00DE5275"/>
    <w:rsid w:val="00DE5C6A"/>
    <w:rsid w:val="00DF1C12"/>
    <w:rsid w:val="00DF3914"/>
    <w:rsid w:val="00DF534A"/>
    <w:rsid w:val="00DF54FF"/>
    <w:rsid w:val="00DF634D"/>
    <w:rsid w:val="00DF6ACC"/>
    <w:rsid w:val="00DF745A"/>
    <w:rsid w:val="00DF7F73"/>
    <w:rsid w:val="00E01305"/>
    <w:rsid w:val="00E01D3E"/>
    <w:rsid w:val="00E02DC5"/>
    <w:rsid w:val="00E04367"/>
    <w:rsid w:val="00E06682"/>
    <w:rsid w:val="00E06F12"/>
    <w:rsid w:val="00E12165"/>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60A4"/>
    <w:rsid w:val="00E710D2"/>
    <w:rsid w:val="00E71717"/>
    <w:rsid w:val="00E71E91"/>
    <w:rsid w:val="00E71EC3"/>
    <w:rsid w:val="00E72AA6"/>
    <w:rsid w:val="00E72E2A"/>
    <w:rsid w:val="00E731DB"/>
    <w:rsid w:val="00E770CE"/>
    <w:rsid w:val="00E813AB"/>
    <w:rsid w:val="00E84C2C"/>
    <w:rsid w:val="00E851AB"/>
    <w:rsid w:val="00E85E31"/>
    <w:rsid w:val="00E87000"/>
    <w:rsid w:val="00E9046D"/>
    <w:rsid w:val="00E91D4E"/>
    <w:rsid w:val="00E929E9"/>
    <w:rsid w:val="00E93A12"/>
    <w:rsid w:val="00E95C9B"/>
    <w:rsid w:val="00E96179"/>
    <w:rsid w:val="00EA4A21"/>
    <w:rsid w:val="00EA5D6A"/>
    <w:rsid w:val="00EA70BE"/>
    <w:rsid w:val="00EA7CA6"/>
    <w:rsid w:val="00EB0577"/>
    <w:rsid w:val="00EB3233"/>
    <w:rsid w:val="00EB3AFC"/>
    <w:rsid w:val="00EB4E96"/>
    <w:rsid w:val="00EB5361"/>
    <w:rsid w:val="00EB55E1"/>
    <w:rsid w:val="00EB6948"/>
    <w:rsid w:val="00EB69EB"/>
    <w:rsid w:val="00EC14B0"/>
    <w:rsid w:val="00EC278B"/>
    <w:rsid w:val="00EC31C1"/>
    <w:rsid w:val="00EC44EC"/>
    <w:rsid w:val="00EC46EC"/>
    <w:rsid w:val="00ED16BD"/>
    <w:rsid w:val="00ED41D2"/>
    <w:rsid w:val="00ED4F81"/>
    <w:rsid w:val="00ED53F7"/>
    <w:rsid w:val="00ED6627"/>
    <w:rsid w:val="00ED674C"/>
    <w:rsid w:val="00ED7520"/>
    <w:rsid w:val="00EE0CAE"/>
    <w:rsid w:val="00EE21DD"/>
    <w:rsid w:val="00EE46C1"/>
    <w:rsid w:val="00EE472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B32"/>
    <w:rsid w:val="00F166CF"/>
    <w:rsid w:val="00F21C38"/>
    <w:rsid w:val="00F23D85"/>
    <w:rsid w:val="00F255AF"/>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1A49"/>
    <w:rsid w:val="00FD28DB"/>
    <w:rsid w:val="00FD2BCD"/>
    <w:rsid w:val="00FD2F37"/>
    <w:rsid w:val="00FD4797"/>
    <w:rsid w:val="00FD5EAF"/>
    <w:rsid w:val="00FD7075"/>
    <w:rsid w:val="00FE00E4"/>
    <w:rsid w:val="00FE00FF"/>
    <w:rsid w:val="00FE1EE0"/>
    <w:rsid w:val="00FE2763"/>
    <w:rsid w:val="00FE2A9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this concept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regarding (1) Accessibility, (2) Usability, (3) Efficiency, and (4) Security (AUES), for this goal a systematic literature review on ‘e-service’ conceptual definition with emphasis on AUES was performed. Presented conceptual model allows understanding the qualitative characteristics of e-services based on AUES dimensions and their dependability. We conducted a series of tests in order to check how conceptual model performs with selected Estonian e-services. Results show e-services key components relevance in terms of AUES to identify applicability, scope and limitations of the conceptual model. // DIMENSIONS CONSIDERED ON THIS WORK COULD HELP TO COMPANIES TO FIND KEY COMPONENTS ON E-SERVICES PARTICULAR DIMENSIONS IN ORDER TO UNDERSTAND DIFFERENT QUALITATIVE CHARACTERISTICS OF RECENT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15</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13</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17</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20</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30</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31</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32</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33</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34</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35</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36</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37</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38</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18</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19</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14</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16</b:RefOrder>
  </b:Source>
  <b:Source>
    <b:Tag>MKi06</b:Tag>
    <b:SourceType>JournalArticle</b:SourceType>
    <b:Guid>{2E06B249-E30A-C04D-A851-45208213E517}</b:Guid>
    <b:Author>
      <b:Author>
        <b:NameList>
          <b:Person>
            <b:Last>Kim</b:Last>
            <b:First>M.</b:First>
          </b:Person>
          <b:Person>
            <b:Last>Kim</b:Last>
            <b:First>J.-H.</b:First>
          </b:Person>
          <b:Person>
            <b:Last>Lennon</b:Last>
            <b:First>S.</b:First>
            <b:Middle>J.</b:Middle>
          </b:Person>
        </b:NameList>
      </b:Author>
    </b:Author>
    <b:Title>Online service attributes available on apparel retail web sites: and E-SQUAL approach</b:Title>
    <b:JournalName>Managing service quality</b:JournalName>
    <b:Year>2006</b:Year>
    <b:Volume>16</b:Volume>
    <b:Issue>1</b:Issue>
    <b:Pages>51-77</b:Pages>
    <b:RefOrder>22</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21</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24</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23</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25</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29</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26</b:RefOrder>
  </b:Source>
  <b:Source>
    <b:Tag>JEC061</b:Tag>
    <b:SourceType>JournalArticle</b:SourceType>
    <b:Guid>{AB957CE4-C08E-A344-BAB0-AB7FF9EBB39F}</b:Guid>
    <b:Author>
      <b:Author>
        <b:NameList>
          <b:Person>
            <b:Last>Collier</b:Last>
            <b:First>J.E.</b:First>
          </b:Person>
          <b:Person>
            <b:Last>Bienstock</b:Last>
            <b:First>C.C.</b:First>
          </b:Person>
        </b:NameList>
      </b:Author>
    </b:Author>
    <b:Title>Measuring service quality in e-retailing</b:Title>
    <b:JournalName>Journal of Service Research</b:JournalName>
    <b:Year>2006</b:Year>
    <b:Volume>8</b:Volume>
    <b:Issue>3</b:Issue>
    <b:Pages>260-275</b:Pages>
    <b:RefOrder>27</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28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32759-D37B-3340-A298-245513D33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707</TotalTime>
  <Pages>32</Pages>
  <Words>7523</Words>
  <Characters>44537</Characters>
  <Application>Microsoft Macintosh Word</Application>
  <DocSecurity>0</DocSecurity>
  <Lines>856</Lines>
  <Paragraphs>441</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51619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311</cp:revision>
  <cp:lastPrinted>2014-04-29T12:14:00Z</cp:lastPrinted>
  <dcterms:created xsi:type="dcterms:W3CDTF">2016-05-19T19:29:00Z</dcterms:created>
  <dcterms:modified xsi:type="dcterms:W3CDTF">2016-08-12T22:27:00Z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