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D330B7" w:rsidRPr="00AE695C" w:rsidRDefault="00D330B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D330B7" w:rsidRPr="00AE695C" w:rsidRDefault="00D330B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D330B7" w14:paraId="69EF83BD" w14:textId="77777777" w:rsidTr="00C15CA7">
                              <w:tc>
                                <w:tcPr>
                                  <w:tcW w:w="3651" w:type="dxa"/>
                                </w:tcPr>
                                <w:p w14:paraId="0DFB7082" w14:textId="77777777" w:rsidR="00D330B7" w:rsidRPr="00664B4E" w:rsidRDefault="00D330B7" w:rsidP="00C15CA7">
                                  <w:pPr>
                                    <w:spacing w:line="240" w:lineRule="auto"/>
                                  </w:pPr>
                                  <w:r w:rsidRPr="00664B4E">
                                    <w:t>1. Services</w:t>
                                  </w:r>
                                </w:p>
                              </w:tc>
                              <w:tc>
                                <w:tcPr>
                                  <w:tcW w:w="5103" w:type="dxa"/>
                                </w:tcPr>
                                <w:p w14:paraId="0217E66D" w14:textId="77777777" w:rsidR="00D330B7" w:rsidRPr="00664B4E" w:rsidRDefault="00D330B7" w:rsidP="00C15CA7">
                                  <w:pPr>
                                    <w:spacing w:line="240" w:lineRule="auto"/>
                                  </w:pPr>
                                  <w:r w:rsidRPr="00664B4E">
                                    <w:t>6. Information Technology Services (IT Services)</w:t>
                                  </w:r>
                                </w:p>
                              </w:tc>
                            </w:tr>
                            <w:tr w:rsidR="00D330B7" w14:paraId="2F14AAF5" w14:textId="77777777" w:rsidTr="00C15CA7">
                              <w:tc>
                                <w:tcPr>
                                  <w:tcW w:w="3651" w:type="dxa"/>
                                </w:tcPr>
                                <w:p w14:paraId="249DE6F2" w14:textId="77777777" w:rsidR="00D330B7" w:rsidRPr="00664B4E" w:rsidRDefault="00D330B7" w:rsidP="00C15CA7">
                                  <w:pPr>
                                    <w:spacing w:line="240" w:lineRule="auto"/>
                                  </w:pPr>
                                  <w:r w:rsidRPr="00664B4E">
                                    <w:t>2. Quality</w:t>
                                  </w:r>
                                </w:p>
                              </w:tc>
                              <w:tc>
                                <w:tcPr>
                                  <w:tcW w:w="5103" w:type="dxa"/>
                                </w:tcPr>
                                <w:p w14:paraId="58B19101" w14:textId="77777777" w:rsidR="00D330B7" w:rsidRPr="00664B4E" w:rsidRDefault="00D330B7" w:rsidP="00C15CA7">
                                  <w:pPr>
                                    <w:spacing w:line="240" w:lineRule="auto"/>
                                  </w:pPr>
                                  <w:r w:rsidRPr="00664B4E">
                                    <w:t>7. Electronic-Commerce (e-commerce)</w:t>
                                  </w:r>
                                </w:p>
                              </w:tc>
                            </w:tr>
                            <w:tr w:rsidR="00D330B7" w14:paraId="37CFD789" w14:textId="77777777" w:rsidTr="00C15CA7">
                              <w:tc>
                                <w:tcPr>
                                  <w:tcW w:w="3651" w:type="dxa"/>
                                </w:tcPr>
                                <w:p w14:paraId="46EF3971" w14:textId="77777777" w:rsidR="00D330B7" w:rsidRPr="00664B4E" w:rsidRDefault="00D330B7" w:rsidP="00C15CA7">
                                  <w:pPr>
                                    <w:spacing w:line="240" w:lineRule="auto"/>
                                  </w:pPr>
                                  <w:r w:rsidRPr="00664B4E">
                                    <w:t>3. Quality of Service</w:t>
                                  </w:r>
                                </w:p>
                              </w:tc>
                              <w:tc>
                                <w:tcPr>
                                  <w:tcW w:w="5103" w:type="dxa"/>
                                </w:tcPr>
                                <w:p w14:paraId="627B85FB" w14:textId="77777777" w:rsidR="00D330B7" w:rsidRPr="00664B4E" w:rsidRDefault="00D330B7" w:rsidP="00C15CA7">
                                  <w:pPr>
                                    <w:spacing w:line="240" w:lineRule="auto"/>
                                  </w:pPr>
                                  <w:r w:rsidRPr="00664B4E">
                                    <w:t>8. Electronic-Government (e-government)</w:t>
                                  </w:r>
                                </w:p>
                              </w:tc>
                            </w:tr>
                            <w:tr w:rsidR="00D330B7" w14:paraId="1127ADB1" w14:textId="77777777" w:rsidTr="00C15CA7">
                              <w:tc>
                                <w:tcPr>
                                  <w:tcW w:w="3651" w:type="dxa"/>
                                </w:tcPr>
                                <w:p w14:paraId="3B8C6515" w14:textId="77777777" w:rsidR="00D330B7" w:rsidRPr="00664B4E" w:rsidRDefault="00D330B7" w:rsidP="00C15CA7">
                                  <w:pPr>
                                    <w:spacing w:line="240" w:lineRule="auto"/>
                                  </w:pPr>
                                  <w:r w:rsidRPr="00664B4E">
                                    <w:t>4. Electronic-Services (e-services)</w:t>
                                  </w:r>
                                </w:p>
                              </w:tc>
                              <w:tc>
                                <w:tcPr>
                                  <w:tcW w:w="5103" w:type="dxa"/>
                                </w:tcPr>
                                <w:p w14:paraId="140EA6F4" w14:textId="77777777" w:rsidR="00D330B7" w:rsidRPr="00664B4E" w:rsidRDefault="00D330B7" w:rsidP="00C15CA7">
                                  <w:pPr>
                                    <w:spacing w:line="240" w:lineRule="auto"/>
                                  </w:pPr>
                                  <w:r w:rsidRPr="00664B4E">
                                    <w:t>9. Electronic-Infrastructure (e-infrastructure)</w:t>
                                  </w:r>
                                </w:p>
                              </w:tc>
                            </w:tr>
                            <w:tr w:rsidR="00D330B7" w14:paraId="2A87D0CE" w14:textId="77777777" w:rsidTr="00C15CA7">
                              <w:tc>
                                <w:tcPr>
                                  <w:tcW w:w="3651" w:type="dxa"/>
                                </w:tcPr>
                                <w:p w14:paraId="3A3F2AFB" w14:textId="77777777" w:rsidR="00D330B7" w:rsidRPr="00664B4E" w:rsidRDefault="00D330B7" w:rsidP="00C15CA7">
                                  <w:pPr>
                                    <w:spacing w:line="240" w:lineRule="auto"/>
                                  </w:pPr>
                                  <w:r w:rsidRPr="00664B4E">
                                    <w:t>5. Quality of e-services</w:t>
                                  </w:r>
                                </w:p>
                              </w:tc>
                              <w:tc>
                                <w:tcPr>
                                  <w:tcW w:w="5103" w:type="dxa"/>
                                </w:tcPr>
                                <w:p w14:paraId="2460A432" w14:textId="77777777" w:rsidR="00D330B7" w:rsidRPr="00664B4E" w:rsidRDefault="00D330B7" w:rsidP="00C15CA7">
                                  <w:pPr>
                                    <w:spacing w:line="240" w:lineRule="auto"/>
                                  </w:pPr>
                                  <w:r w:rsidRPr="00664B4E">
                                    <w:t>10. E-services Providers</w:t>
                                  </w:r>
                                </w:p>
                              </w:tc>
                            </w:tr>
                          </w:tbl>
                          <w:p w14:paraId="376242FB" w14:textId="77777777" w:rsidR="00D330B7" w:rsidRDefault="00D330B7"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D330B7" w14:paraId="69EF83BD" w14:textId="77777777" w:rsidTr="00C15CA7">
                        <w:tc>
                          <w:tcPr>
                            <w:tcW w:w="3651" w:type="dxa"/>
                          </w:tcPr>
                          <w:p w14:paraId="0DFB7082" w14:textId="77777777" w:rsidR="00D330B7" w:rsidRPr="00664B4E" w:rsidRDefault="00D330B7" w:rsidP="00C15CA7">
                            <w:pPr>
                              <w:spacing w:line="240" w:lineRule="auto"/>
                            </w:pPr>
                            <w:r w:rsidRPr="00664B4E">
                              <w:t>1. Services</w:t>
                            </w:r>
                          </w:p>
                        </w:tc>
                        <w:tc>
                          <w:tcPr>
                            <w:tcW w:w="5103" w:type="dxa"/>
                          </w:tcPr>
                          <w:p w14:paraId="0217E66D" w14:textId="77777777" w:rsidR="00D330B7" w:rsidRPr="00664B4E" w:rsidRDefault="00D330B7" w:rsidP="00C15CA7">
                            <w:pPr>
                              <w:spacing w:line="240" w:lineRule="auto"/>
                            </w:pPr>
                            <w:r w:rsidRPr="00664B4E">
                              <w:t>6. Information Technology Services (IT Services)</w:t>
                            </w:r>
                          </w:p>
                        </w:tc>
                      </w:tr>
                      <w:tr w:rsidR="00D330B7" w14:paraId="2F14AAF5" w14:textId="77777777" w:rsidTr="00C15CA7">
                        <w:tc>
                          <w:tcPr>
                            <w:tcW w:w="3651" w:type="dxa"/>
                          </w:tcPr>
                          <w:p w14:paraId="249DE6F2" w14:textId="77777777" w:rsidR="00D330B7" w:rsidRPr="00664B4E" w:rsidRDefault="00D330B7" w:rsidP="00C15CA7">
                            <w:pPr>
                              <w:spacing w:line="240" w:lineRule="auto"/>
                            </w:pPr>
                            <w:r w:rsidRPr="00664B4E">
                              <w:t>2. Quality</w:t>
                            </w:r>
                          </w:p>
                        </w:tc>
                        <w:tc>
                          <w:tcPr>
                            <w:tcW w:w="5103" w:type="dxa"/>
                          </w:tcPr>
                          <w:p w14:paraId="58B19101" w14:textId="77777777" w:rsidR="00D330B7" w:rsidRPr="00664B4E" w:rsidRDefault="00D330B7" w:rsidP="00C15CA7">
                            <w:pPr>
                              <w:spacing w:line="240" w:lineRule="auto"/>
                            </w:pPr>
                            <w:r w:rsidRPr="00664B4E">
                              <w:t>7. Electronic-Commerce (e-commerce)</w:t>
                            </w:r>
                          </w:p>
                        </w:tc>
                      </w:tr>
                      <w:tr w:rsidR="00D330B7" w14:paraId="37CFD789" w14:textId="77777777" w:rsidTr="00C15CA7">
                        <w:tc>
                          <w:tcPr>
                            <w:tcW w:w="3651" w:type="dxa"/>
                          </w:tcPr>
                          <w:p w14:paraId="46EF3971" w14:textId="77777777" w:rsidR="00D330B7" w:rsidRPr="00664B4E" w:rsidRDefault="00D330B7" w:rsidP="00C15CA7">
                            <w:pPr>
                              <w:spacing w:line="240" w:lineRule="auto"/>
                            </w:pPr>
                            <w:r w:rsidRPr="00664B4E">
                              <w:t>3. Quality of Service</w:t>
                            </w:r>
                          </w:p>
                        </w:tc>
                        <w:tc>
                          <w:tcPr>
                            <w:tcW w:w="5103" w:type="dxa"/>
                          </w:tcPr>
                          <w:p w14:paraId="627B85FB" w14:textId="77777777" w:rsidR="00D330B7" w:rsidRPr="00664B4E" w:rsidRDefault="00D330B7" w:rsidP="00C15CA7">
                            <w:pPr>
                              <w:spacing w:line="240" w:lineRule="auto"/>
                            </w:pPr>
                            <w:r w:rsidRPr="00664B4E">
                              <w:t>8. Electronic-Government (e-government)</w:t>
                            </w:r>
                          </w:p>
                        </w:tc>
                      </w:tr>
                      <w:tr w:rsidR="00D330B7" w14:paraId="1127ADB1" w14:textId="77777777" w:rsidTr="00C15CA7">
                        <w:tc>
                          <w:tcPr>
                            <w:tcW w:w="3651" w:type="dxa"/>
                          </w:tcPr>
                          <w:p w14:paraId="3B8C6515" w14:textId="77777777" w:rsidR="00D330B7" w:rsidRPr="00664B4E" w:rsidRDefault="00D330B7" w:rsidP="00C15CA7">
                            <w:pPr>
                              <w:spacing w:line="240" w:lineRule="auto"/>
                            </w:pPr>
                            <w:r w:rsidRPr="00664B4E">
                              <w:t>4. Electronic-Services (e-services)</w:t>
                            </w:r>
                          </w:p>
                        </w:tc>
                        <w:tc>
                          <w:tcPr>
                            <w:tcW w:w="5103" w:type="dxa"/>
                          </w:tcPr>
                          <w:p w14:paraId="140EA6F4" w14:textId="77777777" w:rsidR="00D330B7" w:rsidRPr="00664B4E" w:rsidRDefault="00D330B7" w:rsidP="00C15CA7">
                            <w:pPr>
                              <w:spacing w:line="240" w:lineRule="auto"/>
                            </w:pPr>
                            <w:r w:rsidRPr="00664B4E">
                              <w:t>9. Electronic-Infrastructure (e-infrastructure)</w:t>
                            </w:r>
                          </w:p>
                        </w:tc>
                      </w:tr>
                      <w:tr w:rsidR="00D330B7" w14:paraId="2A87D0CE" w14:textId="77777777" w:rsidTr="00C15CA7">
                        <w:tc>
                          <w:tcPr>
                            <w:tcW w:w="3651" w:type="dxa"/>
                          </w:tcPr>
                          <w:p w14:paraId="3A3F2AFB" w14:textId="77777777" w:rsidR="00D330B7" w:rsidRPr="00664B4E" w:rsidRDefault="00D330B7" w:rsidP="00C15CA7">
                            <w:pPr>
                              <w:spacing w:line="240" w:lineRule="auto"/>
                            </w:pPr>
                            <w:r w:rsidRPr="00664B4E">
                              <w:t>5. Quality of e-services</w:t>
                            </w:r>
                          </w:p>
                        </w:tc>
                        <w:tc>
                          <w:tcPr>
                            <w:tcW w:w="5103" w:type="dxa"/>
                          </w:tcPr>
                          <w:p w14:paraId="2460A432" w14:textId="77777777" w:rsidR="00D330B7" w:rsidRPr="00664B4E" w:rsidRDefault="00D330B7" w:rsidP="00C15CA7">
                            <w:pPr>
                              <w:spacing w:line="240" w:lineRule="auto"/>
                            </w:pPr>
                            <w:r w:rsidRPr="00664B4E">
                              <w:t>10. E-services Providers</w:t>
                            </w:r>
                          </w:p>
                        </w:tc>
                      </w:tr>
                    </w:tbl>
                    <w:p w14:paraId="376242FB" w14:textId="77777777" w:rsidR="00D330B7" w:rsidRDefault="00D330B7"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noProof/>
                <w:lang w:val="en-US"/>
              </w:rPr>
              <w:t>2</w:t>
            </w:r>
          </w:hyperlink>
          <w:r w:rsidR="00BB16FF" w:rsidRPr="00BB16FF">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B16FF" w:rsidRPr="00BB16FF">
            <w:rPr>
              <w:noProof/>
              <w:lang w:val="en-US"/>
            </w:rPr>
            <w:t>[</w:t>
          </w:r>
          <w:hyperlink w:anchor="Juk10" w:history="1">
            <w:r w:rsidR="00BB16FF" w:rsidRPr="00BB16FF">
              <w:rPr>
                <w:noProof/>
                <w:lang w:val="en-US"/>
              </w:rPr>
              <w:t>2</w:t>
            </w:r>
          </w:hyperlink>
          <w:r w:rsidR="00BB16FF" w:rsidRPr="00BB16FF">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D330B7" w:rsidRDefault="00D330B7"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D330B7" w:rsidRDefault="00D330B7"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D243695" w14:textId="77777777" w:rsidR="00D330B7" w:rsidRDefault="00D330B7"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CA6YGD1AIAABgGAAAOAAAAAAAAAAAAAAAAACwCAABkcnMvZTJv&#10;RG9jLnhtbFBLAQItABQABgAIAAAAIQCNwNZf3wAAAAsBAAAPAAAAAAAAAAAAAAAAACwFAABkcnMv&#10;ZG93bnJldi54bWxQSwUGAAAAAAQABADzAAAAOAYAAAAA&#10;" filled="f" stroked="f">
                <v:textbox>
                  <w:txbxContent>
                    <w:p w14:paraId="4CDFA003" w14:textId="77777777" w:rsidR="00D330B7" w:rsidRDefault="00D330B7"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D330B7" w:rsidRDefault="00D330B7"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D243695" w14:textId="77777777" w:rsidR="00D330B7" w:rsidRDefault="00D330B7"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developed by </w:t>
      </w:r>
      <w:proofErr w:type="spellStart"/>
      <w:r w:rsidR="00CC70A3">
        <w:rPr>
          <w:lang w:val="en-GB"/>
        </w:rPr>
        <w:t>Parasuraman</w:t>
      </w:r>
      <w:proofErr w:type="spellEnd"/>
      <w:r w:rsidR="00CC70A3">
        <w:rPr>
          <w:lang w:val="en-GB"/>
        </w:rPr>
        <w:t xml:space="preserve">, </w:t>
      </w:r>
      <w:proofErr w:type="spellStart"/>
      <w:r w:rsidR="00CC70A3">
        <w:rPr>
          <w:lang w:val="en-GB"/>
        </w:rPr>
        <w:t>Zeithaml</w:t>
      </w:r>
      <w:proofErr w:type="spellEnd"/>
      <w:r w:rsidR="00CC70A3">
        <w:rPr>
          <w:lang w:val="en-GB"/>
        </w:rPr>
        <w:t xml:space="preserve">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BB16FF">
            <w:rPr>
              <w:noProof/>
              <w:lang w:val="en-US"/>
            </w:rPr>
            <w:t xml:space="preserve"> </w:t>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quality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D330B7" w:rsidRDefault="00D330B7"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330B7" w:rsidRDefault="00D330B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EF4AFED" w14:textId="77777777" w:rsidR="00D330B7" w:rsidRDefault="00D330B7"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LasdA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" filled="f" stroked="f">
                <v:textbox>
                  <w:txbxContent>
                    <w:p w14:paraId="5B8BBD7F" w14:textId="77777777" w:rsidR="00D330B7" w:rsidRDefault="00D330B7"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330B7" w:rsidRDefault="00D330B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BB16FF">
                            <w:rPr>
                              <w:noProof/>
                              <w:lang w:val="en-US"/>
                            </w:rPr>
                            <w:t>[</w:t>
                          </w:r>
                          <w:hyperlink w:anchor="APa85" w:history="1">
                            <w:r w:rsidRPr="00BB16FF">
                              <w:rPr>
                                <w:noProof/>
                                <w:lang w:val="en-US"/>
                              </w:rPr>
                              <w:t>1</w:t>
                            </w:r>
                          </w:hyperlink>
                          <w:r w:rsidRPr="00BB16FF">
                            <w:rPr>
                              <w:noProof/>
                              <w:lang w:val="en-US"/>
                            </w:rPr>
                            <w:t>]</w:t>
                          </w:r>
                          <w:r>
                            <w:fldChar w:fldCharType="end"/>
                          </w:r>
                        </w:sdtContent>
                      </w:sdt>
                    </w:p>
                    <w:p w14:paraId="3EF4AFED" w14:textId="77777777" w:rsidR="00D330B7" w:rsidRDefault="00D330B7"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Pr>
              <w:noProof/>
              <w:lang w:val="en-US"/>
            </w:rPr>
            <w:t xml:space="preserve"> </w:t>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B16FF" w:rsidRPr="00BB16FF">
            <w:rPr>
              <w:noProof/>
              <w:lang w:val="en-US"/>
            </w:rPr>
            <w:t>[</w:t>
          </w:r>
          <w:hyperlink w:anchor="May" w:history="1">
            <w:r w:rsidR="00BB16FF" w:rsidRPr="00BB16FF">
              <w:rPr>
                <w:noProof/>
                <w:lang w:val="en-US"/>
              </w:rPr>
              <w:t>6</w:t>
            </w:r>
          </w:hyperlink>
          <w:r w:rsidR="00BB16FF" w:rsidRPr="00BB16FF">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BB16FF">
            <w:rPr>
              <w:noProof/>
              <w:lang w:val="en-US"/>
            </w:rPr>
            <w:t xml:space="preserve"> </w:t>
          </w:r>
          <w:r w:rsidR="00BB16FF" w:rsidRPr="00BB16FF">
            <w:rPr>
              <w:noProof/>
              <w:lang w:val="en-US"/>
            </w:rPr>
            <w:t>[</w:t>
          </w:r>
          <w:hyperlink w:anchor="GPi" w:history="1">
            <w:r w:rsidR="00BB16FF" w:rsidRPr="00BB16FF">
              <w:rPr>
                <w:noProof/>
                <w:lang w:val="en-US"/>
              </w:rPr>
              <w:t>7</w:t>
            </w:r>
          </w:hyperlink>
          <w:r w:rsidR="00BB16FF" w:rsidRPr="00BB16FF">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noProof/>
                <w:lang w:val="en-US"/>
              </w:rPr>
              <w:t>7</w:t>
            </w:r>
          </w:hyperlink>
          <w:r w:rsidR="00BB16FF" w:rsidRPr="00BB16FF">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BB16FF">
            <w:rPr>
              <w:noProof/>
              <w:lang w:val="en-US"/>
            </w:rPr>
            <w:t xml:space="preserve"> </w:t>
          </w:r>
          <w:r w:rsidR="00BB16FF" w:rsidRPr="00BB16FF">
            <w:rPr>
              <w:noProof/>
              <w:lang w:val="en-US"/>
            </w:rPr>
            <w:t>[</w:t>
          </w:r>
          <w:hyperlink w:anchor="GPi" w:history="1">
            <w:r w:rsidR="00BB16FF" w:rsidRPr="00BB16FF">
              <w:rPr>
                <w:noProof/>
                <w:lang w:val="en-US"/>
              </w:rPr>
              <w:t>7</w:t>
            </w:r>
          </w:hyperlink>
          <w:r w:rsidR="00BB16FF" w:rsidRPr="00BB16FF">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D330B7" w:rsidRDefault="00D330B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D330B7" w:rsidRDefault="00D330B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D330B7" w:rsidRDefault="00D330B7"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D330B7" w:rsidRDefault="00D330B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D330B7" w:rsidRDefault="00D330B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D330B7" w:rsidRDefault="00D330B7"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D330B7" w:rsidRDefault="00D330B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D330B7" w:rsidRDefault="00D330B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D330B7" w:rsidRDefault="00D330B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D330B7" w:rsidRDefault="00D330B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B16FF">
            <w:rPr>
              <w:noProof/>
              <w:lang w:val="en-US"/>
            </w:rPr>
            <w:t xml:space="preserve"> </w:t>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D330B7" w:rsidRDefault="00D330B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D330B7" w:rsidRDefault="00D330B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0D9B49F6" w14:textId="0600C019" w:rsidR="00D330B7" w:rsidRDefault="00D330B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D330B7" w:rsidRDefault="00D330B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D330B7" w:rsidRDefault="00D330B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0D9B49F6" w14:textId="0600C019" w:rsidR="00D330B7" w:rsidRDefault="00D330B7"/>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D330B7" w:rsidRDefault="00D330B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D330B7" w:rsidRDefault="00D330B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7D75CAE3" w14:textId="5D59031C" w:rsidR="00D330B7" w:rsidRDefault="00D330B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D330B7" w:rsidRDefault="00D330B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D330B7" w:rsidRDefault="00D330B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BB16FF">
                            <w:rPr>
                              <w:noProof/>
                              <w:lang w:val="en-US"/>
                            </w:rPr>
                            <w:t>[</w:t>
                          </w:r>
                          <w:hyperlink w:anchor="BSI11" w:history="1">
                            <w:r w:rsidRPr="00BB16FF">
                              <w:rPr>
                                <w:noProof/>
                                <w:lang w:val="en-US"/>
                              </w:rPr>
                              <w:t>10</w:t>
                            </w:r>
                          </w:hyperlink>
                          <w:r w:rsidRPr="00BB16FF">
                            <w:rPr>
                              <w:noProof/>
                              <w:lang w:val="en-US"/>
                            </w:rPr>
                            <w:t>]</w:t>
                          </w:r>
                          <w:r>
                            <w:fldChar w:fldCharType="end"/>
                          </w:r>
                        </w:sdtContent>
                      </w:sdt>
                    </w:p>
                    <w:p w14:paraId="7D75CAE3" w14:textId="5D59031C" w:rsidR="00D330B7" w:rsidRDefault="00D330B7"/>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B16FF">
            <w:rPr>
              <w:noProof/>
              <w:lang w:val="en-US"/>
            </w:rPr>
            <w:t xml:space="preserve"> </w:t>
          </w:r>
          <w:r w:rsidR="00BB16FF" w:rsidRPr="00BB16FF">
            <w:rPr>
              <w:noProof/>
              <w:lang w:val="en-US"/>
            </w:rPr>
            <w:t>[</w:t>
          </w:r>
          <w:hyperlink w:anchor="JEC06" w:history="1">
            <w:r w:rsidR="00BB16FF" w:rsidRPr="00BB16FF">
              <w:rPr>
                <w:noProof/>
                <w:lang w:val="en-US"/>
              </w:rPr>
              <w:t>13</w:t>
            </w:r>
          </w:hyperlink>
          <w:r w:rsidR="00BB16FF" w:rsidRPr="00BB16FF">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B16FF" w:rsidRPr="00BB16FF">
            <w:rPr>
              <w:noProof/>
              <w:lang w:val="en-US"/>
            </w:rPr>
            <w:t>[</w:t>
          </w:r>
          <w:hyperlink w:anchor="Juk10" w:history="1">
            <w:r w:rsidR="00BB16FF" w:rsidRPr="00BB16FF">
              <w:rPr>
                <w:noProof/>
                <w:lang w:val="en-US"/>
              </w:rPr>
              <w:t>2</w:t>
            </w:r>
          </w:hyperlink>
          <w:r w:rsidR="00BB16FF" w:rsidRPr="00BB16FF">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B16FF">
            <w:rPr>
              <w:noProof/>
              <w:lang w:val="en-US"/>
            </w:rPr>
            <w:t xml:space="preserve"> </w:t>
          </w:r>
          <w:r w:rsidR="00BB16FF" w:rsidRPr="00BB16FF">
            <w:rPr>
              <w:noProof/>
              <w:lang w:val="en-US"/>
            </w:rPr>
            <w:t>[</w:t>
          </w:r>
          <w:hyperlink w:anchor="VAZ02" w:history="1">
            <w:r w:rsidR="00BB16FF" w:rsidRPr="00BB16FF">
              <w:rPr>
                <w:noProof/>
                <w:lang w:val="en-US"/>
              </w:rPr>
              <w:t>14</w:t>
            </w:r>
          </w:hyperlink>
          <w:r w:rsidR="00BB16FF" w:rsidRPr="00BB16FF">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B16FF">
            <w:rPr>
              <w:noProof/>
              <w:lang w:val="en-US"/>
            </w:rPr>
            <w:t xml:space="preserve"> </w:t>
          </w:r>
          <w:r w:rsidR="00BB16FF" w:rsidRPr="00BB16FF">
            <w:rPr>
              <w:noProof/>
              <w:lang w:val="en-US"/>
            </w:rPr>
            <w:t>[</w:t>
          </w:r>
          <w:hyperlink w:anchor="Zei01" w:history="1">
            <w:r w:rsidR="00BB16FF" w:rsidRPr="00BB16FF">
              <w:rPr>
                <w:noProof/>
                <w:lang w:val="en-US"/>
              </w:rPr>
              <w:t>15</w:t>
            </w:r>
          </w:hyperlink>
          <w:r w:rsidR="00BB16FF" w:rsidRPr="00BB16FF">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B16FF">
            <w:rPr>
              <w:noProof/>
              <w:lang w:val="en-US"/>
            </w:rPr>
            <w:t xml:space="preserve"> </w:t>
          </w:r>
          <w:r w:rsidR="00BB16FF" w:rsidRPr="00BB16FF">
            <w:rPr>
              <w:noProof/>
              <w:lang w:val="en-US"/>
            </w:rPr>
            <w:t>[</w:t>
          </w:r>
          <w:hyperlink w:anchor="Cox01" w:history="1">
            <w:r w:rsidR="00BB16FF" w:rsidRPr="00BB16FF">
              <w:rPr>
                <w:noProof/>
                <w:lang w:val="en-US"/>
              </w:rPr>
              <w:t>16</w:t>
            </w:r>
          </w:hyperlink>
          <w:r w:rsidR="00BB16FF" w:rsidRPr="00BB16FF">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B16FF">
            <w:rPr>
              <w:noProof/>
              <w:lang w:val="en-US"/>
            </w:rPr>
            <w:t xml:space="preserve"> </w:t>
          </w:r>
          <w:r w:rsidR="00BB16FF" w:rsidRPr="00BB16FF">
            <w:rPr>
              <w:noProof/>
              <w:lang w:val="en-US"/>
            </w:rPr>
            <w:t>[</w:t>
          </w:r>
          <w:hyperlink w:anchor="ZYa03" w:history="1">
            <w:r w:rsidR="00BB16FF" w:rsidRPr="00BB16FF">
              <w:rPr>
                <w:noProof/>
                <w:lang w:val="en-US"/>
              </w:rPr>
              <w:t>17</w:t>
            </w:r>
          </w:hyperlink>
          <w:r w:rsidR="00BB16FF" w:rsidRPr="00BB16FF">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B16FF">
            <w:rPr>
              <w:noProof/>
              <w:lang w:val="en-US"/>
            </w:rPr>
            <w:t xml:space="preserve"> </w:t>
          </w:r>
          <w:r w:rsidR="00BB16FF" w:rsidRPr="00BB16FF">
            <w:rPr>
              <w:noProof/>
              <w:lang w:val="en-US"/>
            </w:rPr>
            <w:t>[</w:t>
          </w:r>
          <w:hyperlink w:anchor="MRa08" w:history="1">
            <w:r w:rsidR="00BB16FF" w:rsidRPr="00BB16FF">
              <w:rPr>
                <w:noProof/>
                <w:lang w:val="en-US"/>
              </w:rPr>
              <w:t>18</w:t>
            </w:r>
          </w:hyperlink>
          <w:r w:rsidR="00BB16FF" w:rsidRPr="00BB16FF">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B16FF" w:rsidRPr="00BB16FF">
            <w:rPr>
              <w:noProof/>
              <w:lang w:val="en-US"/>
            </w:rPr>
            <w:t>[</w:t>
          </w:r>
          <w:hyperlink w:anchor="Wol" w:history="1">
            <w:r w:rsidR="00BB16FF" w:rsidRPr="00BB16FF">
              <w:rPr>
                <w:noProof/>
                <w:lang w:val="en-US"/>
              </w:rPr>
              <w:t>19</w:t>
            </w:r>
          </w:hyperlink>
          <w:r w:rsidR="00BB16FF" w:rsidRPr="00BB16FF">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B16FF">
            <w:rPr>
              <w:noProof/>
              <w:lang w:val="en-US"/>
            </w:rPr>
            <w:t xml:space="preserve"> </w:t>
          </w:r>
          <w:r w:rsidR="00BB16FF" w:rsidRPr="00BB16FF">
            <w:rPr>
              <w:noProof/>
              <w:lang w:val="en-US"/>
            </w:rPr>
            <w:t>[</w:t>
          </w:r>
          <w:hyperlink w:anchor="VAZ021" w:history="1">
            <w:r w:rsidR="00BB16FF" w:rsidRPr="00BB16FF">
              <w:rPr>
                <w:noProof/>
                <w:lang w:val="en-US"/>
              </w:rPr>
              <w:t>20</w:t>
            </w:r>
          </w:hyperlink>
          <w:r w:rsidR="00BB16FF" w:rsidRPr="00BB16FF">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B16FF" w:rsidRPr="00BB16FF">
            <w:rPr>
              <w:noProof/>
              <w:lang w:val="en-US"/>
            </w:rPr>
            <w:t>[</w:t>
          </w:r>
          <w:hyperlink w:anchor="BVa" w:history="1">
            <w:r w:rsidR="00BB16FF" w:rsidRPr="00BB16FF">
              <w:rPr>
                <w:noProof/>
                <w:lang w:val="en-US"/>
              </w:rPr>
              <w:t>21</w:t>
            </w:r>
          </w:hyperlink>
          <w:r w:rsidR="00BB16FF" w:rsidRPr="00BB16FF">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B16FF">
            <w:rPr>
              <w:noProof/>
              <w:lang w:val="en-US"/>
            </w:rPr>
            <w:t xml:space="preserve"> </w:t>
          </w:r>
          <w:r w:rsidR="00BB16FF" w:rsidRPr="00BB16FF">
            <w:rPr>
              <w:noProof/>
              <w:lang w:val="en-US"/>
            </w:rPr>
            <w:t>[</w:t>
          </w:r>
          <w:hyperlink w:anchor="GBr08" w:history="1">
            <w:r w:rsidR="00BB16FF" w:rsidRPr="00BB16FF">
              <w:rPr>
                <w:noProof/>
                <w:lang w:val="en-US"/>
              </w:rPr>
              <w:t>22</w:t>
            </w:r>
          </w:hyperlink>
          <w:r w:rsidR="00BB16FF" w:rsidRPr="00BB16FF">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D330B7" w:rsidRDefault="00D330B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D330B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D330B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D330B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D330B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D330B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D330B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D330B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D330B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D330B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D330B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D330B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D330B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D330B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D330B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D330B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D330B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D330B7" w:rsidRDefault="00D330B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D330B7" w:rsidRDefault="00D330B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BB16FF">
                            <w:rPr>
                              <w:noProof/>
                              <w:lang w:val="en-US"/>
                            </w:rPr>
                            <w:t>[</w:t>
                          </w:r>
                          <w:hyperlink w:anchor="Iha14" w:history="1">
                            <w:r w:rsidRPr="00BB16FF">
                              <w:rPr>
                                <w:noProof/>
                                <w:lang w:val="en-US"/>
                              </w:rPr>
                              <w:t>40</w:t>
                            </w:r>
                          </w:hyperlink>
                          <w:r w:rsidRPr="00BB16FF">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D330B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D330B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D330B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D330B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D330B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D330B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D330B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D330B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D330B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D330B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D330B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D330B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D330B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D330B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D330B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D330B7" w:rsidRPr="00B3679C" w:rsidRDefault="00D330B7"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D330B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D330B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D330B7" w:rsidRPr="00B3679C" w:rsidRDefault="00D330B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D330B7" w:rsidRDefault="00D330B7"/>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B16FF">
            <w:rPr>
              <w:noProof/>
              <w:lang w:val="en-US"/>
            </w:rPr>
            <w:t xml:space="preserve"> </w:t>
          </w:r>
          <w:r w:rsidR="00BB16FF" w:rsidRPr="00BB16FF">
            <w:rPr>
              <w:noProof/>
              <w:lang w:val="en-US"/>
            </w:rPr>
            <w:t>[</w:t>
          </w:r>
          <w:hyperlink w:anchor="Bre11" w:history="1">
            <w:r w:rsidR="00BB16FF" w:rsidRPr="00BB16FF">
              <w:rPr>
                <w:noProof/>
                <w:lang w:val="en-US"/>
              </w:rPr>
              <w:t>23</w:t>
            </w:r>
          </w:hyperlink>
          <w:r w:rsidR="00BB16FF" w:rsidRPr="00BB16FF">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B16FF">
            <w:rPr>
              <w:noProof/>
              <w:lang w:val="en-US"/>
            </w:rPr>
            <w:t xml:space="preserve"> </w:t>
          </w:r>
          <w:r w:rsidR="00BB16FF" w:rsidRPr="00BB16FF">
            <w:rPr>
              <w:noProof/>
              <w:lang w:val="en-US"/>
            </w:rPr>
            <w:t>[</w:t>
          </w:r>
          <w:hyperlink w:anchor="VAZ02" w:history="1">
            <w:r w:rsidR="00BB16FF" w:rsidRPr="00BB16FF">
              <w:rPr>
                <w:noProof/>
                <w:lang w:val="en-US"/>
              </w:rPr>
              <w:t>14</w:t>
            </w:r>
          </w:hyperlink>
          <w:r w:rsidR="00BB16FF" w:rsidRPr="00BB16FF">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B16FF" w:rsidRPr="00BB16FF">
            <w:rPr>
              <w:noProof/>
              <w:lang w:val="en-US"/>
            </w:rPr>
            <w:t>[</w:t>
          </w:r>
          <w:hyperlink w:anchor="LiH08" w:history="1">
            <w:r w:rsidR="00BB16FF" w:rsidRPr="00BB16FF">
              <w:rPr>
                <w:noProof/>
                <w:lang w:val="en-US"/>
              </w:rPr>
              <w:t>25</w:t>
            </w:r>
          </w:hyperlink>
          <w:r w:rsidR="00BB16FF" w:rsidRPr="00BB16FF">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noProof/>
                <w:lang w:val="en-US"/>
              </w:rPr>
              <w:t>26</w:t>
            </w:r>
          </w:hyperlink>
          <w:r w:rsidR="00BB16FF" w:rsidRPr="00BB16FF">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B16FF">
            <w:rPr>
              <w:noProof/>
              <w:lang w:val="en-US"/>
            </w:rPr>
            <w:t xml:space="preserve"> </w:t>
          </w:r>
          <w:r w:rsidR="00BB16FF" w:rsidRPr="00BB16FF">
            <w:rPr>
              <w:noProof/>
              <w:lang w:val="en-US"/>
            </w:rPr>
            <w:t>[</w:t>
          </w:r>
          <w:hyperlink w:anchor="NSe06" w:history="1">
            <w:r w:rsidR="00BB16FF" w:rsidRPr="00BB16FF">
              <w:rPr>
                <w:noProof/>
                <w:lang w:val="en-US"/>
              </w:rPr>
              <w:t>27</w:t>
            </w:r>
          </w:hyperlink>
          <w:r w:rsidR="00BB16FF" w:rsidRPr="00BB16FF">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B16FF">
            <w:rPr>
              <w:noProof/>
              <w:lang w:val="en-US"/>
            </w:rPr>
            <w:t xml:space="preserve"> </w:t>
          </w:r>
          <w:r w:rsidR="00BB16FF" w:rsidRPr="00BB16FF">
            <w:rPr>
              <w:noProof/>
              <w:lang w:val="en-US"/>
            </w:rPr>
            <w:t>[</w:t>
          </w:r>
          <w:hyperlink w:anchor="GGL05" w:history="1">
            <w:r w:rsidR="00BB16FF" w:rsidRPr="00BB16FF">
              <w:rPr>
                <w:noProof/>
                <w:lang w:val="en-US"/>
              </w:rPr>
              <w:t>26</w:t>
            </w:r>
          </w:hyperlink>
          <w:r w:rsidR="00BB16FF" w:rsidRPr="00BB16FF">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B16FF" w:rsidRPr="00BB16FF">
            <w:rPr>
              <w:noProof/>
              <w:lang w:val="en-US"/>
            </w:rPr>
            <w:t>[</w:t>
          </w:r>
          <w:hyperlink w:anchor="ISO09" w:history="1">
            <w:r w:rsidR="00BB16FF" w:rsidRPr="00BB16FF">
              <w:rPr>
                <w:noProof/>
                <w:lang w:val="en-US"/>
              </w:rPr>
              <w:t>28</w:t>
            </w:r>
          </w:hyperlink>
          <w:r w:rsidR="00BB16FF" w:rsidRPr="00BB16FF">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noProof/>
                <w:lang w:val="en-US"/>
              </w:rPr>
              <w:t>29</w:t>
            </w:r>
          </w:hyperlink>
          <w:r w:rsidR="00BB16FF" w:rsidRPr="00BB16FF">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B16FF" w:rsidRPr="00BB16FF">
            <w:rPr>
              <w:noProof/>
              <w:lang w:val="en-US"/>
            </w:rPr>
            <w:t>[</w:t>
          </w:r>
          <w:hyperlink w:anchor="kri13" w:history="1">
            <w:r w:rsidR="00BB16FF" w:rsidRPr="00BB16FF">
              <w:rPr>
                <w:noProof/>
                <w:lang w:val="en-US"/>
              </w:rPr>
              <w:t>4</w:t>
            </w:r>
          </w:hyperlink>
          <w:r w:rsidR="00BB16FF" w:rsidRPr="00BB16FF">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B16FF" w:rsidRPr="00BB16FF">
            <w:rPr>
              <w:noProof/>
              <w:lang w:val="en-US"/>
            </w:rPr>
            <w:t>[</w:t>
          </w:r>
          <w:hyperlink w:anchor="Mar14" w:history="1">
            <w:r w:rsidR="00BB16FF" w:rsidRPr="00BB16FF">
              <w:rPr>
                <w:noProof/>
                <w:lang w:val="en-US"/>
              </w:rPr>
              <w:t>29</w:t>
            </w:r>
          </w:hyperlink>
          <w:r w:rsidR="00BB16FF" w:rsidRPr="00BB16FF">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B16FF" w:rsidRPr="00BB16FF">
            <w:rPr>
              <w:noProof/>
              <w:lang w:val="en-US"/>
            </w:rPr>
            <w:t>[</w:t>
          </w:r>
          <w:hyperlink w:anchor="Mar14" w:history="1">
            <w:r w:rsidR="00BB16FF" w:rsidRPr="00BB16FF">
              <w:rPr>
                <w:noProof/>
                <w:lang w:val="en-US"/>
              </w:rPr>
              <w:t>29</w:t>
            </w:r>
          </w:hyperlink>
          <w:r w:rsidR="00BB16FF" w:rsidRPr="00BB16FF">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BB16FF">
            <w:rPr>
              <w:noProof/>
              <w:lang w:val="en-US"/>
            </w:rPr>
            <w:t xml:space="preserve"> </w:t>
          </w:r>
          <w:r w:rsidR="00BB16FF" w:rsidRPr="00BB16FF">
            <w:rPr>
              <w:noProof/>
              <w:lang w:val="en-US"/>
            </w:rPr>
            <w:t>[</w:t>
          </w:r>
          <w:hyperlink w:anchor="Hua13" w:history="1">
            <w:r w:rsidR="00BB16FF" w:rsidRPr="00BB16FF">
              <w:rPr>
                <w:noProof/>
                <w:lang w:val="en-US"/>
              </w:rPr>
              <w:t>30</w:t>
            </w:r>
          </w:hyperlink>
          <w:r w:rsidR="00BB16FF" w:rsidRPr="00BB16FF">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B16FF">
            <w:rPr>
              <w:noProof/>
              <w:lang w:val="en-US"/>
            </w:rPr>
            <w:t xml:space="preserve"> </w:t>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BB16FF" w:rsidRPr="00BB16FF">
            <w:rPr>
              <w:noProof/>
              <w:lang w:val="en-US"/>
            </w:rPr>
            <w:t>[</w:t>
          </w:r>
          <w:hyperlink w:anchor="Hua13" w:history="1">
            <w:r w:rsidR="00BB16FF" w:rsidRPr="00BB16FF">
              <w:rPr>
                <w:noProof/>
                <w:lang w:val="en-US"/>
              </w:rPr>
              <w:t>30</w:t>
            </w:r>
          </w:hyperlink>
          <w:r w:rsidR="00BB16FF" w:rsidRPr="00BB16FF">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BB16FF" w:rsidRPr="00BB16FF">
            <w:rPr>
              <w:noProof/>
              <w:lang w:val="en-US"/>
            </w:rPr>
            <w:t>[</w:t>
          </w:r>
          <w:hyperlink w:anchor="Hua13" w:history="1">
            <w:r w:rsidR="00BB16FF" w:rsidRPr="00BB16FF">
              <w:rPr>
                <w:noProof/>
                <w:lang w:val="en-US"/>
              </w:rPr>
              <w:t>30</w:t>
            </w:r>
          </w:hyperlink>
          <w:r w:rsidR="00BB16FF" w:rsidRPr="00BB16FF">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D330B7" w:rsidRDefault="00D330B7"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D330B7" w:rsidRDefault="00D330B7"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D330B7" w:rsidRDefault="00D330B7"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D330B7" w:rsidRDefault="00D330B7"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B16FF">
            <w:rPr>
              <w:noProof/>
              <w:lang w:val="en-US"/>
            </w:rPr>
            <w:t xml:space="preserve"> </w:t>
          </w:r>
          <w:r w:rsidR="00BB16FF" w:rsidRPr="00BB16FF">
            <w:rPr>
              <w:noProof/>
              <w:lang w:val="en-US"/>
            </w:rPr>
            <w:t>[</w:t>
          </w:r>
          <w:hyperlink w:anchor="RLa10" w:history="1">
            <w:r w:rsidR="00BB16FF" w:rsidRPr="00BB16FF">
              <w:rPr>
                <w:noProof/>
                <w:lang w:val="en-US"/>
              </w:rPr>
              <w:t>31</w:t>
            </w:r>
          </w:hyperlink>
          <w:r w:rsidR="00BB16FF" w:rsidRPr="00BB16FF">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B16FF" w:rsidRPr="00BB16FF">
            <w:rPr>
              <w:noProof/>
              <w:lang w:val="en-US"/>
            </w:rPr>
            <w:t>[</w:t>
          </w:r>
          <w:hyperlink w:anchor="AAl08" w:history="1">
            <w:r w:rsidR="00BB16FF" w:rsidRPr="00BB16FF">
              <w:rPr>
                <w:noProof/>
                <w:lang w:val="en-US"/>
              </w:rPr>
              <w:t>32</w:t>
            </w:r>
          </w:hyperlink>
          <w:r w:rsidR="00BB16FF" w:rsidRPr="00BB16FF">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B16FF" w:rsidRPr="00BB16FF">
            <w:rPr>
              <w:noProof/>
              <w:lang w:val="en-US"/>
            </w:rPr>
            <w:t>[</w:t>
          </w:r>
          <w:hyperlink w:anchor="HLi09" w:history="1">
            <w:r w:rsidR="00BB16FF" w:rsidRPr="00BB16FF">
              <w:rPr>
                <w:noProof/>
                <w:lang w:val="en-US"/>
              </w:rPr>
              <w:t>34</w:t>
            </w:r>
          </w:hyperlink>
          <w:r w:rsidR="00BB16FF" w:rsidRPr="00BB16FF">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BB16FF">
            <w:rPr>
              <w:noProof/>
              <w:lang w:val="en-US"/>
            </w:rPr>
            <w:t xml:space="preserve"> </w:t>
          </w:r>
          <w:r w:rsidR="00BB16FF" w:rsidRPr="00BB16FF">
            <w:rPr>
              <w:noProof/>
              <w:lang w:val="en-US"/>
            </w:rPr>
            <w:t>[</w:t>
          </w:r>
          <w:hyperlink w:anchor="APa85" w:history="1">
            <w:r w:rsidR="00BB16FF" w:rsidRPr="00BB16FF">
              <w:rPr>
                <w:noProof/>
                <w:lang w:val="en-US"/>
              </w:rPr>
              <w:t>1</w:t>
            </w:r>
          </w:hyperlink>
          <w:r w:rsidR="00BB16FF" w:rsidRPr="00BB16FF">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BB16FF">
            <w:rPr>
              <w:noProof/>
              <w:lang w:val="en-US"/>
            </w:rPr>
            <w:t xml:space="preserve"> </w:t>
          </w:r>
          <w:r w:rsidR="00BB16FF" w:rsidRPr="00BB16FF">
            <w:rPr>
              <w:noProof/>
              <w:lang w:val="en-US"/>
            </w:rPr>
            <w:t>[</w:t>
          </w:r>
          <w:hyperlink w:anchor="Fil14" w:history="1">
            <w:r w:rsidR="00BB16FF" w:rsidRPr="00BB16FF">
              <w:rPr>
                <w:noProof/>
                <w:lang w:val="en-US"/>
              </w:rPr>
              <w:t>3</w:t>
            </w:r>
          </w:hyperlink>
          <w:r w:rsidR="00BB16FF" w:rsidRPr="00BB16FF">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BB16FF" w:rsidRPr="00BB16FF">
            <w:rPr>
              <w:noProof/>
              <w:highlight w:val="yellow"/>
              <w:lang w:val="en-US"/>
            </w:rPr>
            <w:t>[</w:t>
          </w:r>
          <w:hyperlink w:anchor="Dem09" w:history="1">
            <w:r w:rsidR="00BB16FF" w:rsidRPr="00BB16FF">
              <w:rPr>
                <w:noProof/>
                <w:highlight w:val="yellow"/>
                <w:lang w:val="en-US"/>
              </w:rPr>
              <w:t>35</w:t>
            </w:r>
          </w:hyperlink>
          <w:r w:rsidR="00BB16FF" w:rsidRPr="00BB16FF">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BB16FF" w:rsidRPr="00BB16FF">
            <w:rPr>
              <w:noProof/>
              <w:lang w:val="en-US"/>
            </w:rPr>
            <w:t>[</w:t>
          </w:r>
          <w:hyperlink w:anchor="CHa07" w:history="1">
            <w:r w:rsidR="00BB16FF" w:rsidRPr="00BB16FF">
              <w:rPr>
                <w:noProof/>
                <w:lang w:val="en-US"/>
              </w:rPr>
              <w:t>36</w:t>
            </w:r>
          </w:hyperlink>
          <w:r w:rsidR="00BB16FF" w:rsidRPr="00BB16FF">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B16FF" w:rsidRPr="00BB16FF">
            <w:rPr>
              <w:noProof/>
              <w:lang w:val="en-US"/>
            </w:rPr>
            <w:t>[</w:t>
          </w:r>
          <w:hyperlink w:anchor="CWT" w:history="1">
            <w:r w:rsidR="00BB16FF" w:rsidRPr="00BB16FF">
              <w:rPr>
                <w:noProof/>
                <w:lang w:val="en-US"/>
              </w:rPr>
              <w:t>37</w:t>
            </w:r>
          </w:hyperlink>
          <w:r w:rsidR="00BB16FF" w:rsidRPr="00BB16FF">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B16FF">
            <w:rPr>
              <w:noProof/>
              <w:lang w:val="en-US"/>
            </w:rPr>
            <w:t xml:space="preserve"> </w:t>
          </w:r>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A8A7D77">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D330B7" w:rsidRDefault="00D330B7"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7klNM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" filled="f" stroked="f">
                <v:textbox>
                  <w:txbxContent>
                    <w:p w14:paraId="3DC5B8DC" w14:textId="2D9E89B2" w:rsidR="00D330B7" w:rsidRDefault="00D330B7"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B16FF">
            <w:rPr>
              <w:noProof/>
              <w:lang w:val="en-US"/>
            </w:rPr>
            <w:t xml:space="preserve"> </w:t>
          </w:r>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B16FF" w:rsidRPr="00BB16FF">
            <w:rPr>
              <w:noProof/>
              <w:lang w:val="en-US"/>
            </w:rPr>
            <w:t>[</w:t>
          </w:r>
          <w:hyperlink w:anchor="Owe13" w:history="1">
            <w:r w:rsidR="00BB16FF" w:rsidRPr="00BB16FF">
              <w:rPr>
                <w:noProof/>
                <w:lang w:val="en-US"/>
              </w:rPr>
              <w:t>33</w:t>
            </w:r>
          </w:hyperlink>
          <w:r w:rsidR="00BB16FF" w:rsidRPr="00BB16FF">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B16FF">
            <w:rPr>
              <w:noProof/>
              <w:lang w:val="en-US"/>
            </w:rPr>
            <w:t xml:space="preserve"> </w:t>
          </w:r>
          <w:r w:rsidR="00BB16FF" w:rsidRPr="00BB16FF">
            <w:rPr>
              <w:noProof/>
              <w:lang w:val="en-US"/>
            </w:rPr>
            <w:t>[</w:t>
          </w:r>
          <w:hyperlink w:anchor="Nae11" w:history="1">
            <w:r w:rsidR="00BB16FF" w:rsidRPr="00BB16FF">
              <w:rPr>
                <w:noProof/>
                <w:lang w:val="en-US"/>
              </w:rPr>
              <w:t>38</w:t>
            </w:r>
          </w:hyperlink>
          <w:r w:rsidR="00BB16FF" w:rsidRPr="00BB16FF">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t>E</w:t>
      </w:r>
      <w:r w:rsidR="00283E1F">
        <w:t>-service</w:t>
      </w:r>
      <w:r w:rsidR="008D3F3D">
        <w:t>s</w:t>
      </w:r>
      <w:r w:rsidR="00283E1F">
        <w:t xml:space="preserve"> Providers</w:t>
      </w:r>
      <w:bookmarkEnd w:id="31"/>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B16FF" w:rsidRPr="00BB16FF">
            <w:rPr>
              <w:noProof/>
              <w:lang w:val="en-US"/>
            </w:rPr>
            <w:t>[</w:t>
          </w:r>
          <w:hyperlink w:anchor="Nae11" w:history="1">
            <w:r w:rsidR="00BB16FF" w:rsidRPr="00BB16FF">
              <w:rPr>
                <w:noProof/>
                <w:lang w:val="en-US"/>
              </w:rPr>
              <w:t>38</w:t>
            </w:r>
          </w:hyperlink>
          <w:r w:rsidR="00BB16FF" w:rsidRPr="00BB16FF">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B16FF">
            <w:rPr>
              <w:noProof/>
              <w:lang w:val="en-US"/>
            </w:rPr>
            <w:t xml:space="preserve"> </w:t>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B16FF" w:rsidRPr="00BB16FF">
            <w:rPr>
              <w:noProof/>
              <w:lang w:val="en-US"/>
            </w:rPr>
            <w:t>[</w:t>
          </w:r>
          <w:hyperlink w:anchor="Egi10" w:history="1">
            <w:r w:rsidR="00BB16FF" w:rsidRPr="00BB16FF">
              <w:rPr>
                <w:noProof/>
                <w:lang w:val="en-US"/>
              </w:rPr>
              <w:t>9</w:t>
            </w:r>
          </w:hyperlink>
          <w:r w:rsidR="00BB16FF" w:rsidRPr="00BB16FF">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lastRenderedPageBreak/>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0691A654" w:rsidR="00ED1792" w:rsidRDefault="00ED1792" w:rsidP="00ED1792">
      <w:r>
        <w:t>The differences between online environment and traditional business unit</w:t>
      </w:r>
      <w:r w:rsidR="00753AC3">
        <w:t>s</w:t>
      </w:r>
      <w:r>
        <w:t xml:space="preserve"> are as follows </w:t>
      </w:r>
      <w:sdt>
        <w:sdtPr>
          <w:id w:val="2103443013"/>
          <w:citation/>
        </w:sdtPr>
        <w:sdtContent>
          <w:r>
            <w:fldChar w:fldCharType="begin"/>
          </w:r>
          <w:r>
            <w:rPr>
              <w:lang w:val="en-US"/>
            </w:rPr>
            <w:instrText xml:space="preserve"> CITATION RLa10 \l 1033 </w:instrText>
          </w:r>
          <w:r>
            <w:fldChar w:fldCharType="separate"/>
          </w:r>
          <w:r w:rsidR="00BB16FF" w:rsidRPr="00BB16FF">
            <w:rPr>
              <w:noProof/>
              <w:lang w:val="en-US"/>
            </w:rPr>
            <w:t>[</w:t>
          </w:r>
          <w:hyperlink w:anchor="RLa10" w:history="1">
            <w:r w:rsidR="00BB16FF" w:rsidRPr="00BB16FF">
              <w:rPr>
                <w:noProof/>
                <w:lang w:val="en-US"/>
              </w:rPr>
              <w:t>31</w:t>
            </w:r>
          </w:hyperlink>
          <w:r w:rsidR="00BB16FF" w:rsidRPr="00BB16FF">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BB16FF">
            <w:rPr>
              <w:noProof/>
              <w:lang w:val="en-US"/>
            </w:rPr>
            <w:t xml:space="preserve"> </w:t>
          </w:r>
          <w:r w:rsidR="00BB16FF" w:rsidRPr="00BB16FF">
            <w:rPr>
              <w:noProof/>
              <w:lang w:val="en-US"/>
            </w:rPr>
            <w:t>[</w:t>
          </w:r>
          <w:hyperlink w:anchor="JSa03" w:history="1">
            <w:r w:rsidR="00BB16FF" w:rsidRPr="00BB16FF">
              <w:rPr>
                <w:noProof/>
                <w:lang w:val="en-US"/>
              </w:rPr>
              <w:t>5</w:t>
            </w:r>
          </w:hyperlink>
          <w:r w:rsidR="00BB16FF" w:rsidRPr="00BB16FF">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BB16FF">
            <w:rPr>
              <w:noProof/>
              <w:lang w:val="en-US"/>
            </w:rPr>
            <w:t xml:space="preserve"> </w:t>
          </w:r>
          <w:r w:rsidR="00BB16FF" w:rsidRPr="00BB16FF">
            <w:rPr>
              <w:noProof/>
              <w:lang w:val="en-US"/>
            </w:rPr>
            <w:t>[</w:t>
          </w:r>
          <w:hyperlink w:anchor="MFa07" w:history="1">
            <w:r w:rsidR="00BB16FF" w:rsidRPr="00BB16FF">
              <w:rPr>
                <w:noProof/>
                <w:lang w:val="en-US"/>
              </w:rPr>
              <w:t>39</w:t>
            </w:r>
          </w:hyperlink>
          <w:r w:rsidR="00BB16FF" w:rsidRPr="00BB16FF">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B16FF" w:rsidRPr="00BB16FF">
            <w:rPr>
              <w:noProof/>
              <w:lang w:val="en-US"/>
            </w:rPr>
            <w:t>[</w:t>
          </w:r>
          <w:hyperlink w:anchor="May" w:history="1">
            <w:r w:rsidR="00BB16FF" w:rsidRPr="00BB16FF">
              <w:rPr>
                <w:noProof/>
                <w:lang w:val="en-US"/>
              </w:rPr>
              <w:t>6</w:t>
            </w:r>
          </w:hyperlink>
          <w:r w:rsidR="00BB16FF" w:rsidRPr="00BB16FF">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3EB8CA2" w14:textId="77777777" w:rsidR="00FB7D1E" w:rsidRDefault="00FB7D1E" w:rsidP="00FB7D1E">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B16FF" w:rsidRPr="00BB16FF">
            <w:rPr>
              <w:noProof/>
              <w:lang w:val="en-US"/>
            </w:rPr>
            <w:t>[</w:t>
          </w:r>
          <w:hyperlink w:anchor="NSe06" w:history="1">
            <w:r w:rsidR="00BB16FF" w:rsidRPr="00BB16FF">
              <w:rPr>
                <w:noProof/>
                <w:lang w:val="en-US"/>
              </w:rPr>
              <w:t>27</w:t>
            </w:r>
          </w:hyperlink>
          <w:r w:rsidR="00BB16FF" w:rsidRPr="00BB16FF">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B16FF">
            <w:rPr>
              <w:noProof/>
              <w:lang w:val="en-US"/>
            </w:rPr>
            <w:t xml:space="preserve"> </w:t>
          </w:r>
          <w:r w:rsidR="00BB16FF" w:rsidRPr="00BB16FF">
            <w:rPr>
              <w:noProof/>
              <w:lang w:val="en-US"/>
            </w:rPr>
            <w:t>[</w:t>
          </w:r>
          <w:hyperlink w:anchor="Iha14" w:history="1">
            <w:r w:rsidR="00BB16FF" w:rsidRPr="00BB16FF">
              <w:rPr>
                <w:noProof/>
                <w:lang w:val="en-US"/>
              </w:rPr>
              <w:t>40</w:t>
            </w:r>
          </w:hyperlink>
          <w:r w:rsidR="00BB16FF" w:rsidRPr="00BB16FF">
            <w:rPr>
              <w:noProof/>
              <w:lang w:val="en-US"/>
            </w:rPr>
            <w:t>]</w:t>
          </w:r>
          <w:r>
            <w:fldChar w:fldCharType="end"/>
          </w:r>
        </w:sdtContent>
      </w:sdt>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B16FF" w:rsidRPr="00BB16FF">
            <w:rPr>
              <w:noProof/>
              <w:lang w:val="en-US"/>
            </w:rPr>
            <w:t>[</w:t>
          </w:r>
          <w:hyperlink w:anchor="ZYa03" w:history="1">
            <w:r w:rsidR="00BB16FF" w:rsidRPr="00BB16FF">
              <w:rPr>
                <w:noProof/>
                <w:lang w:val="en-US"/>
              </w:rPr>
              <w:t>17</w:t>
            </w:r>
          </w:hyperlink>
          <w:r w:rsidR="00BB16FF" w:rsidRPr="00BB16FF">
            <w:rPr>
              <w:noProof/>
              <w:lang w:val="en-US"/>
            </w:rPr>
            <w:t>]</w:t>
          </w:r>
          <w:r>
            <w:fldChar w:fldCharType="end"/>
          </w:r>
        </w:sdtContent>
      </w:sdt>
      <w:r>
        <w:t>.</w:t>
      </w:r>
    </w:p>
    <w:p w14:paraId="65DBB571" w14:textId="2CC8532E" w:rsidR="00A640E4" w:rsidRDefault="00A640E4" w:rsidP="00FB7D1E">
      <w:r w:rsidRPr="00A640E4">
        <w:t>Gap1 on traditional quality service model also exists on e-services quality perception</w:t>
      </w:r>
      <w:r>
        <w:t xml:space="preserve"> (Chapter 2, Part 3)</w:t>
      </w:r>
      <w:r w:rsidRPr="00A640E4">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D330B7" w:rsidRDefault="00D330B7"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D330B7" w:rsidRDefault="00D330B7"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D330B7" w:rsidRDefault="00D33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eprd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HttwpasDdKfV7Xw7&#10;Q5c1dNANcf6eWBhoaEhYUv4OPlzofYF1J2G00fb7n/TBHwgFK0aB9gK7b1tiGUbik4IJnGWjUdgo&#10;8TCCJoKDPbWsTi1qKxcaaMlgHRoaxeDvRS9yq+UT7LIyvAomoii8XWDfiwvfri3YhZSVZXSCHWKI&#10;v1EPhobQgaUwH4/NE7GmGyIPnXSr+1VC8lez1PqGm0qXW695HQctAN2i2hEA+yf2Zbcrw4I7PUev&#10;540+/wU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HzHqa3SAgAAGQYAAA4AAAAAAAAAAAAAAAAALAIAAGRycy9lMm9Eb2MueG1s&#10;UEsBAi0AFAAGAAgAAAAhAOLf5DvaAAAABQEAAA8AAAAAAAAAAAAAAAAAKgUAAGRycy9kb3ducmV2&#10;LnhtbFBLBQYAAAAABAAEAPMAAAAxBgAAAAA=&#10;" filled="f" stroked="f">
                <v:textbox>
                  <w:txbxContent>
                    <w:p w14:paraId="2847A6BE" w14:textId="77777777" w:rsidR="00D330B7" w:rsidRDefault="00D330B7"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D330B7" w:rsidRDefault="00D330B7"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D330B7" w:rsidRDefault="00D330B7"/>
                  </w:txbxContent>
                </v:textbox>
                <w10:anchorlock/>
              </v:shape>
            </w:pict>
          </mc:Fallback>
        </mc:AlternateContent>
      </w:r>
    </w:p>
    <w:p w14:paraId="160B0DE0" w14:textId="0260FCED" w:rsidR="00283E1F" w:rsidRDefault="00C81C5E" w:rsidP="00283E1F">
      <w:pPr>
        <w:pStyle w:val="Heading1"/>
      </w:pPr>
      <w:bookmarkStart w:id="34" w:name="_Toc332882815"/>
      <w:r>
        <w:lastRenderedPageBreak/>
        <w:t xml:space="preserve">The </w:t>
      </w:r>
      <w:r w:rsidR="00283E1F">
        <w:t>e-service concept</w:t>
      </w:r>
      <w:r>
        <w:t xml:space="preserve"> and four dimensions</w:t>
      </w:r>
      <w:bookmarkEnd w:id="34"/>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5" w:name="_Toc332882816"/>
      <w:r>
        <w:t>Four dimensions for e-service</w:t>
      </w:r>
      <w:r w:rsidR="00D13CF1">
        <w:t>s</w:t>
      </w:r>
      <w:r>
        <w:t xml:space="preserve"> (AUES)</w:t>
      </w:r>
      <w:bookmarkEnd w:id="35"/>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D330B7" w:rsidRDefault="00D330B7"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D330B7" w:rsidRDefault="00D330B7" w:rsidP="006D648B">
                            <w:pPr>
                              <w:pStyle w:val="Caption"/>
                            </w:pPr>
                            <w:r>
                              <w:t>Figure 8. Four Quality dimensions for e-services</w:t>
                            </w:r>
                          </w:p>
                          <w:p w14:paraId="5D45FDFF" w14:textId="3AD159B7" w:rsidR="00D330B7" w:rsidRDefault="00D330B7"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" filled="f" stroked="f">
                <v:textbox>
                  <w:txbxContent>
                    <w:p w14:paraId="0C6BA3CA" w14:textId="77777777" w:rsidR="00D330B7" w:rsidRDefault="00D330B7"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D330B7" w:rsidRDefault="00D330B7" w:rsidP="006D648B">
                      <w:pPr>
                        <w:pStyle w:val="Caption"/>
                      </w:pPr>
                      <w:r>
                        <w:t>Figure 8. Four Quality dimensions for e-services</w:t>
                      </w:r>
                    </w:p>
                    <w:p w14:paraId="5D45FDFF" w14:textId="3AD159B7" w:rsidR="00D330B7" w:rsidRDefault="00D330B7"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395E3087">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D330B7" w:rsidRDefault="00D330B7" w:rsidP="00932A70">
                            <w:pPr>
                              <w:pStyle w:val="Caption"/>
                              <w:keepNext/>
                            </w:pPr>
                            <w:r>
                              <w:t>Table 2. Attributes within e-SQ instruments for AUES dimensions</w:t>
                            </w:r>
                          </w:p>
                          <w:p w14:paraId="4391B6B2" w14:textId="77777777" w:rsidR="00D330B7" w:rsidRDefault="00D330B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D330B7" w:rsidRDefault="00D330B7" w:rsidP="00932A70">
                      <w:pPr>
                        <w:pStyle w:val="Caption"/>
                        <w:keepNext/>
                      </w:pPr>
                      <w:r>
                        <w:t>Table 2. Attributes within e-SQ instruments for AUES dimensions</w:t>
                      </w:r>
                    </w:p>
                    <w:p w14:paraId="4391B6B2" w14:textId="77777777" w:rsidR="00D330B7" w:rsidRDefault="00D330B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690C1042" w:rsidR="00932A70" w:rsidRDefault="00932A70" w:rsidP="00932A70">
      <w:r>
        <w:t xml:space="preserve">As shown on Table </w:t>
      </w:r>
      <w:r w:rsidR="00323B5F">
        <w:t>2</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170E2717">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D330B7" w:rsidRDefault="00D330B7" w:rsidP="00932A70">
                            <w:pPr>
                              <w:pStyle w:val="Caption"/>
                              <w:keepNext/>
                            </w:pPr>
                            <w:r>
                              <w:t>Table 3. Attributes within different approaches for AUES dimensions</w:t>
                            </w:r>
                          </w:p>
                          <w:p w14:paraId="6A9C562F" w14:textId="77777777" w:rsidR="00D330B7" w:rsidRDefault="00D330B7" w:rsidP="00932A70">
                            <w:pPr>
                              <w:jc w:val="center"/>
                            </w:pPr>
                            <w:r w:rsidRPr="00384DC2">
                              <w:rPr>
                                <w:noProof/>
                                <w:lang w:val="en-US" w:eastAsia="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wwudM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" filled="f" stroked="f">
                <v:textbox>
                  <w:txbxContent>
                    <w:p w14:paraId="6770B9FF" w14:textId="3CCDB5A5" w:rsidR="00D330B7" w:rsidRDefault="00D330B7" w:rsidP="00932A70">
                      <w:pPr>
                        <w:pStyle w:val="Caption"/>
                        <w:keepNext/>
                      </w:pPr>
                      <w:r>
                        <w:t>Table 3. Attributes within different approaches for AUES dimensions</w:t>
                      </w:r>
                    </w:p>
                    <w:p w14:paraId="6A9C562F" w14:textId="77777777" w:rsidR="00D330B7" w:rsidRDefault="00D330B7" w:rsidP="00932A70">
                      <w:pPr>
                        <w:jc w:val="center"/>
                      </w:pPr>
                      <w:r w:rsidRPr="00384DC2">
                        <w:rPr>
                          <w:noProof/>
                          <w:lang w:val="en-US" w:eastAsia="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6" w:name="_Toc332882817"/>
      <w:r>
        <w:t>Accessibility</w:t>
      </w:r>
      <w:r w:rsidR="00440A13">
        <w:t xml:space="preserve"> dimension</w:t>
      </w:r>
      <w:bookmarkEnd w:id="36"/>
    </w:p>
    <w:p w14:paraId="763215C7" w14:textId="35EC50E1"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B16FF">
            <w:rPr>
              <w:noProof/>
              <w:lang w:val="en-US"/>
            </w:rPr>
            <w:t xml:space="preserve"> </w:t>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fldChar w:fldCharType="end"/>
          </w:r>
        </w:sdtContent>
      </w:sdt>
      <w:r>
        <w:t>.</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4B4B66">
      <w:pPr>
        <w:pStyle w:val="Heading3"/>
        <w:numPr>
          <w:ilvl w:val="2"/>
          <w:numId w:val="38"/>
        </w:numPr>
      </w:pPr>
      <w:bookmarkStart w:id="37" w:name="_Toc332882818"/>
      <w:r>
        <w:lastRenderedPageBreak/>
        <w:t>Usability</w:t>
      </w:r>
      <w:r w:rsidR="00440A13">
        <w:t xml:space="preserve"> dimension</w:t>
      </w:r>
      <w:bookmarkEnd w:id="37"/>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B16FF" w:rsidRPr="00BB16FF">
            <w:rPr>
              <w:noProof/>
              <w:lang w:val="en-US"/>
            </w:rPr>
            <w:t>[</w:t>
          </w:r>
          <w:hyperlink w:anchor="BYo01" w:history="1">
            <w:r w:rsidR="00BB16FF" w:rsidRPr="00BB16FF">
              <w:rPr>
                <w:noProof/>
                <w:lang w:val="en-US"/>
              </w:rPr>
              <w:t>41</w:t>
            </w:r>
          </w:hyperlink>
          <w:r w:rsidR="00BB16FF" w:rsidRPr="00BB16FF">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38" w:name="_Toc332882819"/>
      <w:r>
        <w:t>Efficiency</w:t>
      </w:r>
      <w:r w:rsidR="00440A13">
        <w:t xml:space="preserve"> dimension</w:t>
      </w:r>
      <w:bookmarkEnd w:id="38"/>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B16FF" w:rsidRPr="00BB16FF">
            <w:rPr>
              <w:noProof/>
              <w:lang w:val="en-US"/>
            </w:rPr>
            <w:t>[</w:t>
          </w:r>
          <w:hyperlink w:anchor="MKi061" w:history="1">
            <w:r w:rsidR="00BB16FF" w:rsidRPr="00BB16FF">
              <w:rPr>
                <w:noProof/>
                <w:lang w:val="en-US"/>
              </w:rPr>
              <w:t>42</w:t>
            </w:r>
          </w:hyperlink>
          <w:r w:rsidR="00BB16FF" w:rsidRPr="00BB16FF">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B16FF">
            <w:rPr>
              <w:noProof/>
              <w:lang w:val="en-US"/>
            </w:rPr>
            <w:t xml:space="preserve"> </w:t>
          </w:r>
          <w:r w:rsidR="00BB16FF" w:rsidRPr="00BB16FF">
            <w:rPr>
              <w:noProof/>
              <w:lang w:val="en-US"/>
            </w:rPr>
            <w:t>[</w:t>
          </w:r>
          <w:hyperlink w:anchor="Moh" w:history="1">
            <w:r w:rsidR="00BB16FF" w:rsidRPr="00BB16FF">
              <w:rPr>
                <w:noProof/>
                <w:lang w:val="en-US"/>
              </w:rPr>
              <w:t>11</w:t>
            </w:r>
          </w:hyperlink>
          <w:r w:rsidR="00BB16FF" w:rsidRPr="00BB16FF">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39" w:name="_Toc332882820"/>
      <w:r>
        <w:t>Security</w:t>
      </w:r>
      <w:r w:rsidR="00440A13">
        <w:t xml:space="preserve"> dimension</w:t>
      </w:r>
      <w:bookmarkEnd w:id="39"/>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B16FF" w:rsidRPr="00BB16FF">
            <w:rPr>
              <w:noProof/>
              <w:lang w:val="en-US"/>
            </w:rPr>
            <w:t>[</w:t>
          </w:r>
          <w:hyperlink w:anchor="APa05" w:history="1">
            <w:r w:rsidR="00BB16FF" w:rsidRPr="00BB16FF">
              <w:rPr>
                <w:noProof/>
                <w:lang w:val="en-US"/>
              </w:rPr>
              <w:t>43</w:t>
            </w:r>
          </w:hyperlink>
          <w:r w:rsidR="00BB16FF" w:rsidRPr="00BB16FF">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066BEAE9">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D330B7" w:rsidRDefault="00D330B7"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D330B7" w:rsidRDefault="00D330B7"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D330B7" w:rsidRDefault="00D33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QW29U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" filled="f" stroked="f">
                <v:textbox>
                  <w:txbxContent>
                    <w:p w14:paraId="48F7ED3C" w14:textId="77777777" w:rsidR="00D330B7" w:rsidRDefault="00D330B7"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D330B7" w:rsidRDefault="00D330B7"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D330B7" w:rsidRDefault="00D330B7"/>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7C9FCCF8" w14:textId="4E03CA07" w:rsidR="003F37A9" w:rsidRDefault="002B6A18" w:rsidP="00EF48FA">
      <w:r>
        <w:lastRenderedPageBreak/>
        <w:t>Presented AUES quality dimensions presented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731DBD" w:rsidRPr="00731DBD">
            <w:rPr>
              <w:noProof/>
              <w:lang w:val="en-US"/>
            </w:rPr>
            <w:t>[</w:t>
          </w:r>
          <w:hyperlink w:anchor="BSI11" w:history="1">
            <w:r w:rsidR="00731DBD" w:rsidRPr="00731DBD">
              <w:rPr>
                <w:noProof/>
                <w:lang w:val="en-US"/>
              </w:rPr>
              <w:t>10</w:t>
            </w:r>
          </w:hyperlink>
          <w:r w:rsidR="00731DBD" w:rsidRPr="00731DBD">
            <w:rPr>
              <w:noProof/>
              <w:lang w:val="en-US"/>
            </w:rPr>
            <w:t>]</w:t>
          </w:r>
          <w:r w:rsidR="00731DBD">
            <w:fldChar w:fldCharType="end"/>
          </w:r>
        </w:sdtContent>
      </w:sdt>
      <w:r>
        <w:t>.</w:t>
      </w:r>
    </w:p>
    <w:p w14:paraId="36172C1B" w14:textId="765F728C" w:rsidR="00731DBD" w:rsidRDefault="00731DBD" w:rsidP="00731DBD">
      <w:pPr>
        <w:pStyle w:val="Heading2"/>
      </w:pPr>
      <w:r>
        <w:t>Electronic service definition</w:t>
      </w:r>
    </w:p>
    <w:p w14:paraId="3395CB68" w14:textId="163C9AE8" w:rsidR="00A16129" w:rsidRDefault="005D77D6" w:rsidP="00EF48FA">
      <w:r>
        <w:t>We propose d</w:t>
      </w:r>
      <w:r w:rsidR="00A16129">
        <w:t xml:space="preserve">efinition for electronic service concept </w:t>
      </w:r>
      <w:r>
        <w:t>as</w:t>
      </w:r>
      <w:r w:rsidR="00A16129">
        <w:t>:</w:t>
      </w:r>
    </w:p>
    <w:p w14:paraId="077C089B" w14:textId="2284FDF3" w:rsidR="0073559E"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731DBD" w:rsidRPr="00731DBD">
        <w:t xml:space="preserve">. </w:t>
      </w:r>
    </w:p>
    <w:p w14:paraId="77613C68" w14:textId="77777777" w:rsidR="004E2965" w:rsidRDefault="004E2965" w:rsidP="00EF48FA"/>
    <w:p w14:paraId="75851F8F" w14:textId="4068ACA5" w:rsidR="00E54189" w:rsidRDefault="00E54189" w:rsidP="00E54189">
      <w:pPr>
        <w:pStyle w:val="Heading1"/>
      </w:pPr>
      <w:bookmarkStart w:id="40" w:name="_Toc332882822"/>
      <w:r>
        <w:lastRenderedPageBreak/>
        <w:t>Conceptual model for understanding e-services qualit</w:t>
      </w:r>
      <w:r w:rsidR="007F6272">
        <w:t>a</w:t>
      </w:r>
      <w:r w:rsidR="007F6272">
        <w:t>tive characteristics</w:t>
      </w:r>
      <w:bookmarkEnd w:id="40"/>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1" w:name="_Toc332882823"/>
      <w:r>
        <w:t xml:space="preserve">Quality in </w:t>
      </w:r>
      <w:r w:rsidR="009C2EFB">
        <w:t>u</w:t>
      </w:r>
      <w:r w:rsidR="000727D9">
        <w:t>se model for e-services</w:t>
      </w:r>
      <w:bookmarkEnd w:id="41"/>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B16FF">
            <w:rPr>
              <w:noProof/>
              <w:lang w:val="en-US"/>
            </w:rPr>
            <w:t xml:space="preserve"> </w:t>
          </w:r>
          <w:r w:rsidR="00BB16FF" w:rsidRPr="00BB16FF">
            <w:rPr>
              <w:noProof/>
              <w:lang w:val="en-US"/>
            </w:rPr>
            <w:t>[</w:t>
          </w:r>
          <w:hyperlink w:anchor="May" w:history="1">
            <w:r w:rsidR="00BB16FF" w:rsidRPr="00BB16FF">
              <w:rPr>
                <w:noProof/>
                <w:lang w:val="en-US"/>
              </w:rPr>
              <w:t>6</w:t>
            </w:r>
          </w:hyperlink>
          <w:r w:rsidR="00BB16FF" w:rsidRPr="00BB16FF">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60BFAC79" w:rsidR="002847D2" w:rsidRDefault="002847D2" w:rsidP="009C2EFB">
      <w:r>
        <w:rPr>
          <w:noProof/>
          <w:lang w:val="en-US" w:eastAsia="en-US"/>
        </w:rPr>
        <mc:AlternateContent>
          <mc:Choice Requires="wps">
            <w:drawing>
              <wp:anchor distT="0" distB="0" distL="114300" distR="114300" simplePos="0" relativeHeight="251671552" behindDoc="0" locked="0" layoutInCell="1" allowOverlap="1" wp14:anchorId="030E241F" wp14:editId="5EB6F61D">
                <wp:simplePos x="0" y="0"/>
                <wp:positionH relativeFrom="column">
                  <wp:posOffset>2514600</wp:posOffset>
                </wp:positionH>
                <wp:positionV relativeFrom="paragraph">
                  <wp:posOffset>127635</wp:posOffset>
                </wp:positionV>
                <wp:extent cx="3036570" cy="20574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36570"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D330B7" w:rsidRDefault="00D330B7"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D330B7" w:rsidRDefault="00D330B7" w:rsidP="003D4A85">
                            <w:pPr>
                              <w:pStyle w:val="Caption"/>
                            </w:pPr>
                            <w:r>
                              <w:t>Figure 10. E-Service model for Quality in use</w:t>
                            </w:r>
                          </w:p>
                          <w:p w14:paraId="5027D016" w14:textId="77777777" w:rsidR="00D330B7" w:rsidRDefault="00D330B7"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98pt;margin-top:10.05pt;width:239.1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" filled="f" stroked="f">
                <v:textbox>
                  <w:txbxContent>
                    <w:p w14:paraId="565A1E22" w14:textId="77777777" w:rsidR="00D330B7" w:rsidRDefault="00D330B7" w:rsidP="00441AA9">
                      <w:pPr>
                        <w:keepNext/>
                      </w:pPr>
                      <w:r>
                        <w:rPr>
                          <w:noProof/>
                          <w:lang w:val="en-US" w:eastAsia="en-US"/>
                        </w:rPr>
                        <w:drawing>
                          <wp:inline distT="0" distB="0" distL="0" distR="0" wp14:anchorId="2266BAB4" wp14:editId="6538C2A6">
                            <wp:extent cx="2818761" cy="1421807"/>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18761" cy="1421807"/>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D330B7" w:rsidRDefault="00D330B7" w:rsidP="003D4A85">
                      <w:pPr>
                        <w:pStyle w:val="Caption"/>
                      </w:pPr>
                      <w:r>
                        <w:t>Figure 10. E-Service model for Quality in use</w:t>
                      </w:r>
                    </w:p>
                    <w:p w14:paraId="5027D016" w14:textId="77777777" w:rsidR="00D330B7" w:rsidRDefault="00D330B7" w:rsidP="00441AA9"/>
                  </w:txbxContent>
                </v:textbox>
                <w10:wrap type="square"/>
              </v:shape>
            </w:pict>
          </mc:Fallback>
        </mc:AlternateContent>
      </w:r>
      <w:r w:rsidR="00080198">
        <w:t>Base</w:t>
      </w:r>
      <w:r w:rsidR="00CA1BFB">
        <w:t>d</w:t>
      </w:r>
      <w:r w:rsidR="00080198">
        <w:t xml:space="preserve"> on the fact that o</w:t>
      </w:r>
      <w:r w:rsidR="006D50B7">
        <w:t>nline customers expect fast, friendly and high quality e-services,</w:t>
      </w:r>
      <w:r w:rsidR="00992C1C">
        <w:t xml:space="preserve"> </w:t>
      </w:r>
      <w:r w:rsidR="00080198">
        <w:t xml:space="preserve">the </w:t>
      </w:r>
      <w:r w:rsidR="0092272D">
        <w:t>attributes</w:t>
      </w:r>
      <w:r w:rsidR="00921919">
        <w:t xml:space="preserve"> for</w:t>
      </w:r>
      <w:r w:rsidR="00EB6FB4">
        <w:t xml:space="preserve"> quality in use </w:t>
      </w:r>
      <w:r w:rsidR="00AD1220">
        <w:t xml:space="preserve">model, </w:t>
      </w:r>
      <w:r>
        <w:t xml:space="preserve">meant to answer </w:t>
      </w:r>
      <w:r w:rsidRPr="00077E09">
        <w:rPr>
          <w:b/>
        </w:rPr>
        <w:t>Q.A</w:t>
      </w:r>
      <w:r>
        <w:t xml:space="preserve"> are (Fig</w:t>
      </w:r>
      <w:r w:rsidR="00AD1220">
        <w:t>ure</w:t>
      </w:r>
      <w:r>
        <w:t xml:space="preserve"> 10):</w:t>
      </w:r>
    </w:p>
    <w:p w14:paraId="1C0F93BB" w14:textId="5D4B707F" w:rsidR="002847D2" w:rsidRDefault="002847D2" w:rsidP="002847D2">
      <w:pPr>
        <w:pStyle w:val="ListParagraph"/>
        <w:numPr>
          <w:ilvl w:val="0"/>
          <w:numId w:val="49"/>
        </w:numPr>
      </w:pPr>
      <w:r>
        <w:t>Convenience</w:t>
      </w:r>
    </w:p>
    <w:p w14:paraId="1AAA06ED" w14:textId="77777777" w:rsidR="002847D2" w:rsidRDefault="00EB6FB4" w:rsidP="002847D2">
      <w:pPr>
        <w:pStyle w:val="ListParagraph"/>
        <w:numPr>
          <w:ilvl w:val="0"/>
          <w:numId w:val="49"/>
        </w:numPr>
      </w:pPr>
      <w:r>
        <w:t>Performance</w:t>
      </w:r>
    </w:p>
    <w:p w14:paraId="11C2ADA0" w14:textId="77777777" w:rsidR="002847D2" w:rsidRDefault="00921919" w:rsidP="002847D2">
      <w:pPr>
        <w:pStyle w:val="ListParagraph"/>
        <w:numPr>
          <w:ilvl w:val="0"/>
          <w:numId w:val="49"/>
        </w:numPr>
      </w:pPr>
      <w:r>
        <w:t>T</w:t>
      </w:r>
      <w:r w:rsidR="00F73456">
        <w:t>rustworthiness</w:t>
      </w:r>
    </w:p>
    <w:p w14:paraId="46933B54" w14:textId="61DCF732" w:rsidR="00EB6FB4" w:rsidRDefault="00F73456" w:rsidP="002847D2">
      <w:pPr>
        <w:pStyle w:val="ListParagraph"/>
        <w:numPr>
          <w:ilvl w:val="0"/>
          <w:numId w:val="49"/>
        </w:numPr>
      </w:pPr>
      <w:r>
        <w:t>Compatibility</w:t>
      </w:r>
      <w:r w:rsidR="00C53569">
        <w:t xml:space="preserve"> </w: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2" w:name="_Toc332882824"/>
      <w:r>
        <w:t>Product quality model for e-services</w:t>
      </w:r>
      <w:bookmarkEnd w:id="42"/>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B16FF" w:rsidRPr="00BB16FF">
            <w:rPr>
              <w:rFonts w:eastAsiaTheme="minorEastAsia"/>
              <w:noProof/>
              <w:lang w:val="en-US"/>
            </w:rPr>
            <w:t>[</w:t>
          </w:r>
          <w:hyperlink w:anchor="May" w:history="1">
            <w:r w:rsidR="00BB16FF" w:rsidRPr="00BB16FF">
              <w:rPr>
                <w:rFonts w:eastAsiaTheme="minorEastAsia"/>
                <w:noProof/>
                <w:lang w:val="en-US"/>
              </w:rPr>
              <w:t>6</w:t>
            </w:r>
          </w:hyperlink>
          <w:r w:rsidR="00BB16FF" w:rsidRPr="00BB16FF">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3FBD738F">
                <wp:extent cx="3122942"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3122942"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D330B7" w:rsidRDefault="00D330B7"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D330B7" w:rsidRDefault="00D330B7" w:rsidP="00975F82">
                            <w:pPr>
                              <w:pStyle w:val="Caption"/>
                            </w:pPr>
                            <w:r>
                              <w:t>Figure 11. E-Service Product Quality Model</w:t>
                            </w:r>
                          </w:p>
                          <w:p w14:paraId="3215C6EB" w14:textId="1E08812D" w:rsidR="00D330B7" w:rsidRDefault="00D330B7"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45.9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" filled="f" stroked="f">
                <v:textbox>
                  <w:txbxContent>
                    <w:p w14:paraId="47506F1E" w14:textId="77777777" w:rsidR="00D330B7" w:rsidRDefault="00D330B7"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D330B7" w:rsidRDefault="00D330B7" w:rsidP="00975F82">
                      <w:pPr>
                        <w:pStyle w:val="Caption"/>
                      </w:pPr>
                      <w:r>
                        <w:t>Figure 11. E-Service Product Quality Model</w:t>
                      </w:r>
                    </w:p>
                    <w:p w14:paraId="3215C6EB" w14:textId="1E08812D" w:rsidR="00D330B7" w:rsidRDefault="00D330B7"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lastRenderedPageBreak/>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B16FF">
            <w:rPr>
              <w:noProof/>
              <w:lang w:val="en-US"/>
            </w:rPr>
            <w:t xml:space="preserve"> </w:t>
          </w:r>
          <w:r w:rsidR="00BB16FF" w:rsidRPr="00BB16FF">
            <w:rPr>
              <w:noProof/>
              <w:lang w:val="en-US"/>
            </w:rPr>
            <w:t>[</w:t>
          </w:r>
          <w:hyperlink w:anchor="RLa10" w:history="1">
            <w:r w:rsidR="00BB16FF" w:rsidRPr="00BB16FF">
              <w:rPr>
                <w:noProof/>
                <w:lang w:val="en-US"/>
              </w:rPr>
              <w:t>31</w:t>
            </w:r>
          </w:hyperlink>
          <w:r w:rsidR="00BB16FF" w:rsidRPr="00BB16FF">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B16FF">
            <w:rPr>
              <w:noProof/>
              <w:lang w:val="en-US"/>
            </w:rPr>
            <w:t xml:space="preserve"> </w:t>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fldChar w:fldCharType="end"/>
          </w:r>
        </w:sdtContent>
      </w:sdt>
      <w:r>
        <w:t>.</w:t>
      </w:r>
    </w:p>
    <w:p w14:paraId="0EA6E14B" w14:textId="2674ADAB" w:rsidR="00457DEC" w:rsidRDefault="00CD515B" w:rsidP="00457DEC">
      <w:pPr>
        <w:pStyle w:val="Heading2"/>
      </w:pPr>
      <w:bookmarkStart w:id="43" w:name="_Toc332882825"/>
      <w:r>
        <w:t>Quality in use model</w:t>
      </w:r>
      <w:r w:rsidR="00457DEC">
        <w:t xml:space="preserve"> </w:t>
      </w:r>
      <w:r w:rsidR="003A703A">
        <w:t>and AUES</w:t>
      </w:r>
      <w:r w:rsidR="00F95EF5">
        <w:t xml:space="preserve"> dimensions</w:t>
      </w:r>
      <w:bookmarkEnd w:id="43"/>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20E87961">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6929BCA3" w:rsidR="00D330B7" w:rsidRDefault="00D330B7"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D330B7" w:rsidRDefault="00D330B7" w:rsidP="002C2900">
                            <w:pPr>
                              <w:pStyle w:val="Caption"/>
                              <w:jc w:val="both"/>
                            </w:pPr>
                            <w:r>
                              <w:t>Figure 12. Relationships between quality in use model and AUES dimensions</w:t>
                            </w:r>
                          </w:p>
                          <w:p w14:paraId="45278D5B" w14:textId="2EDEF3C3" w:rsidR="00D330B7" w:rsidRDefault="00D330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DWG2as0wIAABkGAAAOAAAAAAAAAAAAAAAAACwCAABkcnMvZTJvRG9jLnht&#10;bFBLAQItABQABgAIAAAAIQBSSJlm2gAAAAUBAAAPAAAAAAAAAAAAAAAAACsFAABkcnMvZG93bnJl&#10;di54bWxQSwUGAAAAAAQABADzAAAAMgYAAAAA&#10;" filled="f" stroked="f">
                <v:textbox>
                  <w:txbxContent>
                    <w:p w14:paraId="3A3A4BBE" w14:textId="6929BCA3" w:rsidR="00D330B7" w:rsidRDefault="00D330B7" w:rsidP="002C2900">
                      <w:pPr>
                        <w:keepNext/>
                        <w:jc w:val="center"/>
                      </w:pPr>
                      <w:r>
                        <w:rPr>
                          <w:noProof/>
                          <w:lang w:val="en-US" w:eastAsia="en-US"/>
                        </w:rPr>
                        <w:drawing>
                          <wp:inline distT="0" distB="0" distL="0" distR="0" wp14:anchorId="0136A8A3" wp14:editId="4278858C">
                            <wp:extent cx="4846320" cy="213614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3.06.png"/>
                                    <pic:cNvPicPr/>
                                  </pic:nvPicPr>
                                  <pic:blipFill>
                                    <a:blip r:embed="rId26">
                                      <a:extLst>
                                        <a:ext uri="{28A0092B-C50C-407E-A947-70E740481C1C}">
                                          <a14:useLocalDpi xmlns:a14="http://schemas.microsoft.com/office/drawing/2010/main" val="0"/>
                                        </a:ext>
                                      </a:extLst>
                                    </a:blip>
                                    <a:stretch>
                                      <a:fillRect/>
                                    </a:stretch>
                                  </pic:blipFill>
                                  <pic:spPr>
                                    <a:xfrm>
                                      <a:off x="0" y="0"/>
                                      <a:ext cx="4846320" cy="2136140"/>
                                    </a:xfrm>
                                    <a:prstGeom prst="rect">
                                      <a:avLst/>
                                    </a:prstGeom>
                                  </pic:spPr>
                                </pic:pic>
                              </a:graphicData>
                            </a:graphic>
                          </wp:inline>
                        </w:drawing>
                      </w:r>
                    </w:p>
                    <w:p w14:paraId="697891EF" w14:textId="0506C980" w:rsidR="00D330B7" w:rsidRDefault="00D330B7" w:rsidP="002C2900">
                      <w:pPr>
                        <w:pStyle w:val="Caption"/>
                        <w:jc w:val="both"/>
                      </w:pPr>
                      <w:r>
                        <w:t>Figure 12. Relationships between quality in use model and AUES dimensions</w:t>
                      </w:r>
                    </w:p>
                    <w:p w14:paraId="45278D5B" w14:textId="2EDEF3C3" w:rsidR="00D330B7" w:rsidRDefault="00D330B7"/>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082490EB"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 Performance and Compatibility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77777777"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perceived by user through Convenience, Performance, and Compatibility qualitative characteristics.</w:t>
      </w:r>
    </w:p>
    <w:p w14:paraId="343A9FFC" w14:textId="70A2A159"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and Compatibility qualitative characteristics.</w:t>
      </w:r>
    </w:p>
    <w:p w14:paraId="476DB1CF" w14:textId="77777777" w:rsidR="003D404F" w:rsidRDefault="003D404F" w:rsidP="001E0D56"/>
    <w:p w14:paraId="16CCDC78" w14:textId="4A5101B3" w:rsidR="001E0D56" w:rsidRDefault="001E0D56" w:rsidP="001E0D56">
      <w:r>
        <w:lastRenderedPageBreak/>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4" w:name="_Toc332882826"/>
      <w:r>
        <w:t xml:space="preserve">Quality product model </w:t>
      </w:r>
      <w:r w:rsidR="00C976C5">
        <w:t>and AUES</w:t>
      </w:r>
      <w:r w:rsidR="006C1F7A">
        <w:t xml:space="preserve"> dimensions</w:t>
      </w:r>
      <w:bookmarkEnd w:id="44"/>
    </w:p>
    <w:p w14:paraId="19C27DF1" w14:textId="1E3AB1BC" w:rsidR="00D13634" w:rsidRDefault="00235A05" w:rsidP="0095679B">
      <w:r>
        <w:t xml:space="preserve">Figure </w:t>
      </w:r>
      <w:r w:rsidR="00EF047E">
        <w:t>13</w:t>
      </w:r>
      <w:r>
        <w:t xml:space="preserve">, shows the quality product model (Chapter </w:t>
      </w:r>
      <w:r w:rsidR="00EB26CF">
        <w:t>4</w:t>
      </w:r>
      <w:r>
        <w:t xml:space="preserve">, Part </w:t>
      </w:r>
      <w:r w:rsidR="00EB26CF">
        <w:t>2</w:t>
      </w:r>
      <w:r>
        <w:t>)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03A80096">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6E6D4566" w:rsidR="00D330B7" w:rsidRDefault="00D330B7"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D330B7" w:rsidRDefault="00D330B7" w:rsidP="00235A05">
                            <w:pPr>
                              <w:pStyle w:val="Caption"/>
                              <w:jc w:val="both"/>
                            </w:pPr>
                            <w:r>
                              <w:t>Figure  13. Relationships between product quality model and AUES dimensions</w:t>
                            </w:r>
                          </w:p>
                          <w:p w14:paraId="3B965938" w14:textId="3BB202B8" w:rsidR="00D330B7" w:rsidRDefault="00D330B7"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PCL9M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Jyzwi/TAgAAFwYAAA4AAAAAAAAAAAAAAAAALAIAAGRycy9lMm9E&#10;b2MueG1sUEsBAi0AFAAGAAgAAAAhAC5CanbfAAAABQEAAA8AAAAAAAAAAAAAAAAAKwUAAGRycy9k&#10;b3ducmV2LnhtbFBLBQYAAAAABAAEAPMAAAA3BgAAAAA=&#10;" filled="f" stroked="f">
                <v:textbox>
                  <w:txbxContent>
                    <w:p w14:paraId="371F1E84" w14:textId="6E6D4566" w:rsidR="00D330B7" w:rsidRDefault="00D330B7" w:rsidP="00235A05">
                      <w:pPr>
                        <w:keepNext/>
                      </w:pPr>
                      <w:r>
                        <w:rPr>
                          <w:noProof/>
                          <w:lang w:val="en-US" w:eastAsia="en-US"/>
                        </w:rPr>
                        <w:drawing>
                          <wp:inline distT="0" distB="0" distL="0" distR="0" wp14:anchorId="710C5396" wp14:editId="5A1C75EC">
                            <wp:extent cx="4772561" cy="1623424"/>
                            <wp:effectExtent l="0" t="0" r="317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4.48.png"/>
                                    <pic:cNvPicPr/>
                                  </pic:nvPicPr>
                                  <pic:blipFill>
                                    <a:blip r:embed="rId27">
                                      <a:extLst>
                                        <a:ext uri="{28A0092B-C50C-407E-A947-70E740481C1C}">
                                          <a14:useLocalDpi xmlns:a14="http://schemas.microsoft.com/office/drawing/2010/main" val="0"/>
                                        </a:ext>
                                      </a:extLst>
                                    </a:blip>
                                    <a:stretch>
                                      <a:fillRect/>
                                    </a:stretch>
                                  </pic:blipFill>
                                  <pic:spPr>
                                    <a:xfrm>
                                      <a:off x="0" y="0"/>
                                      <a:ext cx="4775593" cy="1624455"/>
                                    </a:xfrm>
                                    <a:prstGeom prst="rect">
                                      <a:avLst/>
                                    </a:prstGeom>
                                  </pic:spPr>
                                </pic:pic>
                              </a:graphicData>
                            </a:graphic>
                          </wp:inline>
                        </w:drawing>
                      </w:r>
                    </w:p>
                    <w:p w14:paraId="3FE28758" w14:textId="16D1921B" w:rsidR="00D330B7" w:rsidRDefault="00D330B7" w:rsidP="00235A05">
                      <w:pPr>
                        <w:pStyle w:val="Caption"/>
                        <w:jc w:val="both"/>
                      </w:pPr>
                      <w:r>
                        <w:t>Figure  13. Relationships between product quality model and AUES dimensions</w:t>
                      </w:r>
                    </w:p>
                    <w:p w14:paraId="3B965938" w14:textId="3BB202B8" w:rsidR="00D330B7" w:rsidRDefault="00D330B7"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7ACC7E35" w:rsidR="00D84B52" w:rsidRDefault="003D404F" w:rsidP="003252E2">
      <w:pPr>
        <w:pStyle w:val="Heading2"/>
      </w:pPr>
      <w:bookmarkStart w:id="45" w:name="_Toc332882827"/>
      <w:r>
        <w:t xml:space="preserve">Combining </w:t>
      </w:r>
      <w:r w:rsidR="003252E2">
        <w:t>Quality in use, Product quality models and AUES dime</w:t>
      </w:r>
      <w:r w:rsidR="003252E2">
        <w:t>n</w:t>
      </w:r>
      <w:r w:rsidR="003252E2">
        <w:t>sions</w:t>
      </w:r>
      <w:bookmarkEnd w:id="45"/>
    </w:p>
    <w:p w14:paraId="2E373653" w14:textId="7A4BCB5F" w:rsidR="003252E2" w:rsidRDefault="000C50B5" w:rsidP="003252E2">
      <w:r>
        <w:t xml:space="preserve">Considering </w:t>
      </w:r>
      <w:r w:rsidR="00EB2598">
        <w:t>previous studies and approaches to evaluate quality on e-services ()</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EAABE4A">
                <wp:extent cx="4676140" cy="4686300"/>
                <wp:effectExtent l="0" t="0" r="0" b="12700"/>
                <wp:docPr id="39" name="Text Box 39"/>
                <wp:cNvGraphicFramePr/>
                <a:graphic xmlns:a="http://schemas.openxmlformats.org/drawingml/2006/main">
                  <a:graphicData uri="http://schemas.microsoft.com/office/word/2010/wordprocessingShape">
                    <wps:wsp>
                      <wps:cNvSpPr txBox="1"/>
                      <wps:spPr>
                        <a:xfrm>
                          <a:off x="0" y="0"/>
                          <a:ext cx="467614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657D1309" w:rsidR="00D330B7" w:rsidRDefault="00D330B7"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D330B7" w:rsidRDefault="00D330B7" w:rsidP="00F0197E">
                            <w:pPr>
                              <w:pStyle w:val="Caption"/>
                              <w:jc w:val="both"/>
                            </w:pPr>
                            <w:r>
                              <w:t>Figure 14. Quality in use, Product quality models and AUES dimensions</w:t>
                            </w:r>
                          </w:p>
                          <w:p w14:paraId="1E671FE0" w14:textId="65B9BFC3" w:rsidR="00D330B7" w:rsidRDefault="00D330B7"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6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" filled="f" stroked="f">
                <v:textbox>
                  <w:txbxContent>
                    <w:p w14:paraId="21FE95FA" w14:textId="657D1309" w:rsidR="00D330B7" w:rsidRDefault="00D330B7" w:rsidP="00F0197E">
                      <w:pPr>
                        <w:keepNext/>
                      </w:pPr>
                      <w:r>
                        <w:rPr>
                          <w:noProof/>
                          <w:lang w:val="en-US" w:eastAsia="en-US"/>
                        </w:rPr>
                        <w:drawing>
                          <wp:inline distT="0" distB="0" distL="0" distR="0" wp14:anchorId="0A503696" wp14:editId="1F530768">
                            <wp:extent cx="4476738" cy="410976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0.46.47.png"/>
                                    <pic:cNvPicPr/>
                                  </pic:nvPicPr>
                                  <pic:blipFill>
                                    <a:blip r:embed="rId28">
                                      <a:extLst>
                                        <a:ext uri="{28A0092B-C50C-407E-A947-70E740481C1C}">
                                          <a14:useLocalDpi xmlns:a14="http://schemas.microsoft.com/office/drawing/2010/main" val="0"/>
                                        </a:ext>
                                      </a:extLst>
                                    </a:blip>
                                    <a:stretch>
                                      <a:fillRect/>
                                    </a:stretch>
                                  </pic:blipFill>
                                  <pic:spPr>
                                    <a:xfrm>
                                      <a:off x="0" y="0"/>
                                      <a:ext cx="4476738" cy="4109764"/>
                                    </a:xfrm>
                                    <a:prstGeom prst="rect">
                                      <a:avLst/>
                                    </a:prstGeom>
                                  </pic:spPr>
                                </pic:pic>
                              </a:graphicData>
                            </a:graphic>
                          </wp:inline>
                        </w:drawing>
                      </w:r>
                    </w:p>
                    <w:p w14:paraId="3ECC4E25" w14:textId="425D8B8C" w:rsidR="00D330B7" w:rsidRDefault="00D330B7" w:rsidP="00F0197E">
                      <w:pPr>
                        <w:pStyle w:val="Caption"/>
                        <w:jc w:val="both"/>
                      </w:pPr>
                      <w:r>
                        <w:t>Figure 14. Quality in use, Product quality models and AUES dimensions</w:t>
                      </w:r>
                    </w:p>
                    <w:p w14:paraId="1E671FE0" w14:textId="65B9BFC3" w:rsidR="00D330B7" w:rsidRDefault="00D330B7"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1FB90F5">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D330B7" w:rsidRDefault="00D330B7" w:rsidP="005565C9">
                            <w:pPr>
                              <w:pStyle w:val="Caption"/>
                              <w:keepNext/>
                            </w:pPr>
                            <w:r>
                              <w:t>Table 4. Relationships between e-service qualitative characteristics and AUES quality dimensions</w:t>
                            </w:r>
                          </w:p>
                          <w:p w14:paraId="3B680B38" w14:textId="6E97774E" w:rsidR="00D330B7" w:rsidRDefault="00D330B7"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XvEt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" filled="f" stroked="f">
                <v:textbox>
                  <w:txbxContent>
                    <w:p w14:paraId="41CE2211" w14:textId="1881FAEB" w:rsidR="00D330B7" w:rsidRDefault="00D330B7" w:rsidP="005565C9">
                      <w:pPr>
                        <w:pStyle w:val="Caption"/>
                        <w:keepNext/>
                      </w:pPr>
                      <w:r>
                        <w:t>Table 4. Relationships between e-service qualitative characteristics and AUES quality dimensions</w:t>
                      </w:r>
                    </w:p>
                    <w:p w14:paraId="3B680B38" w14:textId="6E97774E" w:rsidR="00D330B7" w:rsidRDefault="00D330B7"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6" w:name="_Toc332882828"/>
      <w:r w:rsidRPr="00B35649">
        <w:lastRenderedPageBreak/>
        <w:t>Hypothesis on e-services AUES dimensions and Qualitative chara</w:t>
      </w:r>
      <w:r w:rsidRPr="00B35649">
        <w:t>c</w:t>
      </w:r>
      <w:r w:rsidRPr="00B35649">
        <w:t>teristics</w:t>
      </w:r>
      <w:bookmarkEnd w:id="46"/>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47" w:name="_Toc332882829"/>
      <w:r>
        <w:t>AUES and k</w:t>
      </w:r>
      <w:r w:rsidR="007F6272">
        <w:t>ey e-service dimensional components</w:t>
      </w:r>
      <w:bookmarkEnd w:id="47"/>
      <w:r w:rsidR="007F6272">
        <w:t xml:space="preserve"> </w:t>
      </w:r>
    </w:p>
    <w:p w14:paraId="368ED074" w14:textId="1334D272" w:rsidR="005D5AB9" w:rsidRDefault="00E85D30" w:rsidP="00553C49">
      <w:r>
        <w:t xml:space="preserve">As mentioned in </w:t>
      </w:r>
      <w:r w:rsidR="00A75C8E">
        <w:t xml:space="preserve">Chapter 2, Part 6, different authors have suggested different dimensions and components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A75C8E" w:rsidRPr="00A75C8E">
            <w:rPr>
              <w:noProof/>
              <w:lang w:val="en-US"/>
            </w:rPr>
            <w:t>[</w:t>
          </w:r>
          <w:hyperlink w:anchor="BSI11" w:history="1">
            <w:r w:rsidR="00A75C8E" w:rsidRPr="00A75C8E">
              <w:rPr>
                <w:noProof/>
                <w:lang w:val="en-US"/>
              </w:rPr>
              <w:t>10</w:t>
            </w:r>
          </w:hyperlink>
          <w:r w:rsidR="00A75C8E" w:rsidRPr="00A75C8E">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40814F1">
                <wp:extent cx="4821419" cy="2971800"/>
                <wp:effectExtent l="0" t="0" r="0" b="0"/>
                <wp:docPr id="36" name="Text Box 36"/>
                <wp:cNvGraphicFramePr/>
                <a:graphic xmlns:a="http://schemas.openxmlformats.org/drawingml/2006/main">
                  <a:graphicData uri="http://schemas.microsoft.com/office/word/2010/wordprocessingShape">
                    <wps:wsp>
                      <wps:cNvSpPr txBox="1"/>
                      <wps:spPr>
                        <a:xfrm>
                          <a:off x="0" y="0"/>
                          <a:ext cx="4821419" cy="2971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1B77931A" w:rsidR="00D330B7" w:rsidRDefault="00D330B7"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D330B7" w:rsidRDefault="00D330B7" w:rsidP="000E269B">
                            <w:pPr>
                              <w:pStyle w:val="Caption"/>
                              <w:jc w:val="both"/>
                            </w:pPr>
                            <w:r>
                              <w:t>Figure 15. AUES dimensions and their key components.</w:t>
                            </w:r>
                          </w:p>
                          <w:p w14:paraId="22196177" w14:textId="1734BC63" w:rsidR="00D330B7" w:rsidRDefault="00D330B7"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79.6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kJiwQ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" filled="f" stroked="f">
                <v:textbox>
                  <w:txbxContent>
                    <w:p w14:paraId="5D2BE1A7" w14:textId="1B77931A" w:rsidR="00D330B7" w:rsidRDefault="00D330B7" w:rsidP="000E269B">
                      <w:pPr>
                        <w:keepNext/>
                      </w:pPr>
                      <w:r>
                        <w:rPr>
                          <w:noProof/>
                          <w:lang w:val="en-US" w:eastAsia="en-US"/>
                        </w:rPr>
                        <w:drawing>
                          <wp:inline distT="0" distB="0" distL="0" distR="0" wp14:anchorId="55530670" wp14:editId="65AE92B0">
                            <wp:extent cx="4263805" cy="2361214"/>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3.38.11.png"/>
                                    <pic:cNvPicPr/>
                                  </pic:nvPicPr>
                                  <pic:blipFill>
                                    <a:blip r:embed="rId30">
                                      <a:extLst>
                                        <a:ext uri="{28A0092B-C50C-407E-A947-70E740481C1C}">
                                          <a14:useLocalDpi xmlns:a14="http://schemas.microsoft.com/office/drawing/2010/main" val="0"/>
                                        </a:ext>
                                      </a:extLst>
                                    </a:blip>
                                    <a:stretch>
                                      <a:fillRect/>
                                    </a:stretch>
                                  </pic:blipFill>
                                  <pic:spPr>
                                    <a:xfrm>
                                      <a:off x="0" y="0"/>
                                      <a:ext cx="4266893" cy="2362924"/>
                                    </a:xfrm>
                                    <a:prstGeom prst="rect">
                                      <a:avLst/>
                                    </a:prstGeom>
                                  </pic:spPr>
                                </pic:pic>
                              </a:graphicData>
                            </a:graphic>
                          </wp:inline>
                        </w:drawing>
                      </w:r>
                    </w:p>
                    <w:p w14:paraId="777CACA4" w14:textId="057F5152" w:rsidR="00D330B7" w:rsidRDefault="00D330B7" w:rsidP="000E269B">
                      <w:pPr>
                        <w:pStyle w:val="Caption"/>
                        <w:jc w:val="both"/>
                      </w:pPr>
                      <w:r>
                        <w:t>Figure 15. AUES dimensions and their key components.</w:t>
                      </w:r>
                    </w:p>
                    <w:p w14:paraId="22196177" w14:textId="1734BC63" w:rsidR="00D330B7" w:rsidRDefault="00D330B7"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41584408">
                <wp:extent cx="5027230" cy="8572500"/>
                <wp:effectExtent l="0" t="0" r="0" b="12700"/>
                <wp:docPr id="50" name="Text Box 50"/>
                <wp:cNvGraphicFramePr/>
                <a:graphic xmlns:a="http://schemas.openxmlformats.org/drawingml/2006/main">
                  <a:graphicData uri="http://schemas.microsoft.com/office/word/2010/wordprocessingShape">
                    <wps:wsp>
                      <wps:cNvSpPr txBox="1"/>
                      <wps:spPr>
                        <a:xfrm>
                          <a:off x="0" y="0"/>
                          <a:ext cx="5027230" cy="8572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D330B7" w:rsidRDefault="00D330B7" w:rsidP="007E2B44">
                            <w:pPr>
                              <w:pStyle w:val="Caption"/>
                              <w:keepNext/>
                            </w:pPr>
                            <w:r>
                              <w:t xml:space="preserve">Table 5. Suggested quality dimensional key components and Approach References </w:t>
                            </w:r>
                          </w:p>
                          <w:p w14:paraId="1B598BF3" w14:textId="62C0DD22" w:rsidR="00D330B7" w:rsidRDefault="00D330B7"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1">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395.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" filled="f" stroked="f">
                <v:textbox>
                  <w:txbxContent>
                    <w:p w14:paraId="46474A8B" w14:textId="40FE06D1" w:rsidR="00D330B7" w:rsidRDefault="00D330B7" w:rsidP="007E2B44">
                      <w:pPr>
                        <w:pStyle w:val="Caption"/>
                        <w:keepNext/>
                      </w:pPr>
                      <w:r>
                        <w:t xml:space="preserve">Table 5. Suggested quality dimensional key components and Approach References </w:t>
                      </w:r>
                    </w:p>
                    <w:p w14:paraId="1B598BF3" w14:textId="62C0DD22" w:rsidR="00D330B7" w:rsidRDefault="00D330B7" w:rsidP="00952176">
                      <w:pPr>
                        <w:jc w:val="center"/>
                      </w:pPr>
                      <w:r>
                        <w:rPr>
                          <w:noProof/>
                          <w:lang w:val="en-US" w:eastAsia="en-US"/>
                        </w:rPr>
                        <w:drawing>
                          <wp:inline distT="0" distB="0" distL="0" distR="0" wp14:anchorId="1BF054BE" wp14:editId="3B67101D">
                            <wp:extent cx="4689874" cy="800741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1">
                                      <a:extLst>
                                        <a:ext uri="{28A0092B-C50C-407E-A947-70E740481C1C}">
                                          <a14:useLocalDpi xmlns:a14="http://schemas.microsoft.com/office/drawing/2010/main" val="0"/>
                                        </a:ext>
                                      </a:extLst>
                                    </a:blip>
                                    <a:stretch>
                                      <a:fillRect/>
                                    </a:stretch>
                                  </pic:blipFill>
                                  <pic:spPr>
                                    <a:xfrm>
                                      <a:off x="0" y="0"/>
                                      <a:ext cx="4692041" cy="8011110"/>
                                    </a:xfrm>
                                    <a:prstGeom prst="rect">
                                      <a:avLst/>
                                    </a:prstGeom>
                                  </pic:spPr>
                                </pic:pic>
                              </a:graphicData>
                            </a:graphic>
                          </wp:inline>
                        </w:drawing>
                      </w:r>
                    </w:p>
                  </w:txbxContent>
                </v:textbox>
                <w10:anchorlock/>
              </v:shape>
            </w:pict>
          </mc:Fallback>
        </mc:AlternateContent>
      </w:r>
    </w:p>
    <w:p w14:paraId="1B34CE2C" w14:textId="5D4BCDC0" w:rsidR="0072567D" w:rsidRDefault="00D60D15" w:rsidP="00507182">
      <w:pPr>
        <w:jc w:val="left"/>
      </w:pPr>
      <w:r>
        <w:lastRenderedPageBreak/>
        <w:t>We define each quality dimensional component as follows:</w:t>
      </w:r>
    </w:p>
    <w:p w14:paraId="3F31AF6F" w14:textId="30C3F432" w:rsidR="00E54189" w:rsidRDefault="00A843B5" w:rsidP="004B4B66">
      <w:pPr>
        <w:pStyle w:val="Heading3"/>
      </w:pPr>
      <w:bookmarkStart w:id="48" w:name="_Toc332882830"/>
      <w:r>
        <w:t>Accessibility</w:t>
      </w:r>
      <w:r w:rsidR="00E507E2">
        <w:t xml:space="preserve"> key components</w:t>
      </w:r>
      <w:bookmarkEnd w:id="48"/>
      <w:r w:rsidR="00F31170">
        <w:t xml:space="preserve"> definitions</w:t>
      </w:r>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B16FF" w:rsidRPr="00BB16FF">
            <w:rPr>
              <w:noProof/>
              <w:lang w:val="en-US"/>
            </w:rPr>
            <w:t>[</w:t>
          </w:r>
          <w:hyperlink w:anchor="KWa02" w:history="1">
            <w:r w:rsidR="00BB16FF" w:rsidRPr="00BB16FF">
              <w:rPr>
                <w:noProof/>
                <w:lang w:val="en-US"/>
              </w:rPr>
              <w:t>44</w:t>
            </w:r>
          </w:hyperlink>
          <w:r w:rsidR="00BB16FF" w:rsidRPr="00BB16FF">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B16FF">
            <w:rPr>
              <w:noProof/>
              <w:lang w:val="en-US"/>
            </w:rPr>
            <w:t xml:space="preserve"> </w:t>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B16FF" w:rsidRPr="00BB16FF">
            <w:rPr>
              <w:noProof/>
              <w:lang w:val="en-US"/>
            </w:rPr>
            <w:t>[</w:t>
          </w:r>
          <w:hyperlink w:anchor="MKi061" w:history="1">
            <w:r w:rsidR="00BB16FF" w:rsidRPr="00BB16FF">
              <w:rPr>
                <w:noProof/>
                <w:lang w:val="en-US"/>
              </w:rPr>
              <w:t>42</w:t>
            </w:r>
          </w:hyperlink>
          <w:r w:rsidR="00BB16FF" w:rsidRPr="00BB16FF">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49" w:name="_Ref332718146"/>
      <w:r>
        <w:rPr>
          <w:rStyle w:val="FootnoteReference"/>
        </w:rPr>
        <w:footnoteReference w:id="6"/>
      </w:r>
      <w:bookmarkEnd w:id="49"/>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7C410F61" w:rsidR="00A843B5" w:rsidRDefault="00A843B5" w:rsidP="004B4B66">
      <w:pPr>
        <w:pStyle w:val="Heading3"/>
      </w:pPr>
      <w:bookmarkStart w:id="50" w:name="_Toc332882831"/>
      <w:r>
        <w:t>Usability</w:t>
      </w:r>
      <w:r w:rsidR="00E507E2">
        <w:t xml:space="preserve"> key components</w:t>
      </w:r>
      <w:bookmarkEnd w:id="50"/>
      <w:r w:rsidR="00F31170">
        <w:t xml:space="preserve"> definitions</w:t>
      </w:r>
    </w:p>
    <w:p w14:paraId="2491C778" w14:textId="6DA4E260" w:rsidR="00827C20" w:rsidRDefault="00827C20" w:rsidP="00785795">
      <w:pPr>
        <w:pStyle w:val="ListParagraph"/>
        <w:numPr>
          <w:ilvl w:val="0"/>
          <w:numId w:val="34"/>
        </w:numPr>
      </w:pPr>
      <w:r w:rsidRPr="00785795">
        <w:rPr>
          <w:b/>
        </w:rPr>
        <w:t>Ease of use</w:t>
      </w:r>
      <w:r>
        <w:t xml:space="preserve"> refers to 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B16FF">
            <w:rPr>
              <w:noProof/>
              <w:lang w:val="en-US"/>
            </w:rPr>
            <w:t xml:space="preserve"> </w:t>
          </w:r>
          <w:r w:rsidR="00BB16FF" w:rsidRPr="00BB16FF">
            <w:rPr>
              <w:noProof/>
              <w:lang w:val="en-US"/>
            </w:rPr>
            <w:t>[</w:t>
          </w:r>
          <w:hyperlink w:anchor="ZYa04" w:history="1">
            <w:r w:rsidR="00BB16FF" w:rsidRPr="00BB16FF">
              <w:rPr>
                <w:noProof/>
                <w:lang w:val="en-US"/>
              </w:rPr>
              <w:t>45</w:t>
            </w:r>
          </w:hyperlink>
          <w:r w:rsidR="00BB16FF" w:rsidRPr="00BB16FF">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B16FF">
            <w:rPr>
              <w:noProof/>
              <w:lang w:val="en-US"/>
            </w:rPr>
            <w:t xml:space="preserve"> </w:t>
          </w:r>
          <w:r w:rsidR="00BB16FF" w:rsidRPr="00BB16FF">
            <w:rPr>
              <w:noProof/>
              <w:lang w:val="en-US"/>
            </w:rPr>
            <w:t>[</w:t>
          </w:r>
          <w:hyperlink w:anchor="APa05" w:history="1">
            <w:r w:rsidR="00BB16FF" w:rsidRPr="00BB16FF">
              <w:rPr>
                <w:noProof/>
                <w:lang w:val="en-US"/>
              </w:rPr>
              <w:t>43</w:t>
            </w:r>
          </w:hyperlink>
          <w:r w:rsidR="00BB16FF" w:rsidRPr="00BB16FF">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B16FF">
            <w:rPr>
              <w:noProof/>
              <w:lang w:val="en-US"/>
            </w:rPr>
            <w:t xml:space="preserve"> </w:t>
          </w:r>
          <w:r w:rsidR="00BB16FF" w:rsidRPr="00BB16FF">
            <w:rPr>
              <w:noProof/>
              <w:lang w:val="en-US"/>
            </w:rPr>
            <w:t>[</w:t>
          </w:r>
          <w:hyperlink w:anchor="BYo01" w:history="1">
            <w:r w:rsidR="00BB16FF" w:rsidRPr="00BB16FF">
              <w:rPr>
                <w:noProof/>
                <w:lang w:val="en-US"/>
              </w:rPr>
              <w:t>41</w:t>
            </w:r>
          </w:hyperlink>
          <w:r w:rsidR="00BB16FF" w:rsidRPr="00BB16FF">
            <w:rPr>
              <w:noProof/>
              <w:lang w:val="en-US"/>
            </w:rPr>
            <w:t>]</w:t>
          </w:r>
          <w:r w:rsidR="00EE52CD">
            <w:fldChar w:fldCharType="end"/>
          </w:r>
        </w:sdtContent>
      </w:sdt>
      <w:r w:rsidR="00DF7CB7">
        <w:t>.</w:t>
      </w:r>
    </w:p>
    <w:p w14:paraId="7E56AB4A" w14:textId="2F61AF81" w:rsidR="003D19A0" w:rsidRDefault="003D19A0" w:rsidP="00785795">
      <w:pPr>
        <w:pStyle w:val="ListParagraph"/>
        <w:numPr>
          <w:ilvl w:val="0"/>
          <w:numId w:val="34"/>
        </w:numPr>
      </w:pPr>
      <w:r w:rsidRPr="00785795">
        <w:rPr>
          <w:b/>
        </w:rPr>
        <w:t>Learnability</w:t>
      </w:r>
      <w:r>
        <w:t xml:space="preserve"> degree to wich a product can be used by specified users to achieve specified goals of learning to use the product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1B8156E2"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5231F1A8" w:rsidR="00A843B5" w:rsidRDefault="00A843B5" w:rsidP="004B4B66">
      <w:pPr>
        <w:pStyle w:val="Heading3"/>
      </w:pPr>
      <w:bookmarkStart w:id="51" w:name="_Toc332882832"/>
      <w:r>
        <w:t>Efficiency</w:t>
      </w:r>
      <w:r w:rsidR="00E507E2">
        <w:t xml:space="preserve"> key components</w:t>
      </w:r>
      <w:bookmarkEnd w:id="51"/>
      <w:r w:rsidR="00F31170">
        <w:t xml:space="preserve"> definitions</w:t>
      </w:r>
    </w:p>
    <w:p w14:paraId="3D3183A2" w14:textId="42D73BFA" w:rsidR="003B767F" w:rsidRPr="00795C1E" w:rsidRDefault="003B767F" w:rsidP="00654FE7">
      <w:pPr>
        <w:pStyle w:val="ListParagraph"/>
        <w:numPr>
          <w:ilvl w:val="0"/>
          <w:numId w:val="33"/>
        </w:numPr>
      </w:pPr>
      <w:r w:rsidRPr="00654FE7">
        <w:rPr>
          <w:b/>
        </w:rPr>
        <w:t>Fault tolerance</w:t>
      </w:r>
      <w:r>
        <w:t xml:space="preserve"> de</w:t>
      </w:r>
      <w:r w:rsidR="00B30F99">
        <w:t xml:space="preserve">gree to which a system </w:t>
      </w:r>
      <w:r>
        <w:t>operates as intended despite the presence of hardware or software limits</w:t>
      </w:r>
      <w:bookmarkStart w:id="52" w:name="_Ref332720216"/>
      <w:r w:rsidR="00824170">
        <w:rPr>
          <w:rStyle w:val="FootnoteReference"/>
        </w:rPr>
        <w:footnoteReference w:id="7"/>
      </w:r>
      <w:bookmarkEnd w:id="52"/>
      <w:r>
        <w:t>.</w:t>
      </w:r>
    </w:p>
    <w:p w14:paraId="18D90621" w14:textId="1CAD2E29"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B16FF">
            <w:rPr>
              <w:noProof/>
              <w:lang w:val="en-US"/>
            </w:rPr>
            <w:t xml:space="preserve"> </w:t>
          </w:r>
          <w:r w:rsidR="00BB16FF" w:rsidRPr="00BB16FF">
            <w:rPr>
              <w:noProof/>
              <w:lang w:val="en-US"/>
            </w:rPr>
            <w:t>[</w:t>
          </w:r>
          <w:hyperlink w:anchor="HLi091" w:history="1">
            <w:r w:rsidR="00BB16FF" w:rsidRPr="00BB16FF">
              <w:rPr>
                <w:noProof/>
                <w:lang w:val="en-US"/>
              </w:rPr>
              <w:t>24</w:t>
            </w:r>
          </w:hyperlink>
          <w:r w:rsidR="00BB16FF" w:rsidRPr="00BB16FF">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B16FF">
            <w:rPr>
              <w:noProof/>
              <w:lang w:val="en-US"/>
            </w:rPr>
            <w:t xml:space="preserve"> </w:t>
          </w:r>
          <w:r w:rsidR="00BB16FF" w:rsidRPr="00BB16FF">
            <w:rPr>
              <w:noProof/>
              <w:lang w:val="en-US"/>
            </w:rPr>
            <w:t>[</w:t>
          </w:r>
          <w:hyperlink w:anchor="Yan02" w:history="1">
            <w:r w:rsidR="00BB16FF" w:rsidRPr="00BB16FF">
              <w:rPr>
                <w:noProof/>
                <w:lang w:val="en-US"/>
              </w:rPr>
              <w:t>46</w:t>
            </w:r>
          </w:hyperlink>
          <w:r w:rsidR="00BB16FF" w:rsidRPr="00BB16FF">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B16FF">
            <w:rPr>
              <w:noProof/>
              <w:lang w:val="en-US"/>
            </w:rPr>
            <w:t xml:space="preserve"> </w:t>
          </w:r>
          <w:r w:rsidR="00BB16FF" w:rsidRPr="00BB16FF">
            <w:rPr>
              <w:noProof/>
              <w:lang w:val="en-US"/>
            </w:rPr>
            <w:t>[</w:t>
          </w:r>
          <w:hyperlink w:anchor="GGL05" w:history="1">
            <w:r w:rsidR="00BB16FF" w:rsidRPr="00BB16FF">
              <w:rPr>
                <w:noProof/>
                <w:lang w:val="en-US"/>
              </w:rPr>
              <w:t>26</w:t>
            </w:r>
          </w:hyperlink>
          <w:r w:rsidR="00BB16FF" w:rsidRPr="00BB16FF">
            <w:rPr>
              <w:noProof/>
              <w:lang w:val="en-US"/>
            </w:rPr>
            <w:t>]</w:t>
          </w:r>
          <w:r w:rsidR="009A0028">
            <w:fldChar w:fldCharType="end"/>
          </w:r>
        </w:sdtContent>
      </w:sdt>
      <w:r w:rsidR="00392CAA">
        <w:t>.</w:t>
      </w:r>
    </w:p>
    <w:p w14:paraId="79735AA9" w14:textId="7C38BF7B" w:rsidR="00F313C7" w:rsidRDefault="00F313C7" w:rsidP="00654FE7">
      <w:pPr>
        <w:pStyle w:val="ListParagraph"/>
        <w:numPr>
          <w:ilvl w:val="0"/>
          <w:numId w:val="33"/>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BB16FF">
            <w:rPr>
              <w:noProof/>
              <w:lang w:val="en-US"/>
            </w:rPr>
            <w:t xml:space="preserve"> </w:t>
          </w:r>
          <w:r w:rsidR="00BB16FF" w:rsidRPr="00BB16FF">
            <w:rPr>
              <w:noProof/>
              <w:lang w:val="en-US"/>
            </w:rPr>
            <w:t>[</w:t>
          </w:r>
          <w:hyperlink w:anchor="ECr07" w:history="1">
            <w:r w:rsidR="00BB16FF" w:rsidRPr="00BB16FF">
              <w:rPr>
                <w:noProof/>
                <w:lang w:val="en-US"/>
              </w:rPr>
              <w:t>47</w:t>
            </w:r>
          </w:hyperlink>
          <w:r w:rsidR="00BB16FF" w:rsidRPr="00BB16FF">
            <w:rPr>
              <w:noProof/>
              <w:lang w:val="en-US"/>
            </w:rPr>
            <w:t>]</w:t>
          </w:r>
          <w:r w:rsidR="007F657B">
            <w:fldChar w:fldCharType="end"/>
          </w:r>
        </w:sdtContent>
      </w:sdt>
    </w:p>
    <w:p w14:paraId="4FD12331" w14:textId="2DD47A07"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B16FF" w:rsidRPr="00BB16FF">
            <w:rPr>
              <w:noProof/>
              <w:lang w:val="en-US"/>
            </w:rPr>
            <w:t>[</w:t>
          </w:r>
          <w:hyperlink w:anchor="MCO09" w:history="1">
            <w:r w:rsidR="00BB16FF" w:rsidRPr="00BB16FF">
              <w:rPr>
                <w:noProof/>
                <w:lang w:val="en-US"/>
              </w:rPr>
              <w:t>48</w:t>
            </w:r>
          </w:hyperlink>
          <w:r w:rsidR="00BB16FF" w:rsidRPr="00BB16FF">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B16FF" w:rsidRPr="00BB16FF">
            <w:rPr>
              <w:noProof/>
              <w:lang w:val="en-US"/>
            </w:rPr>
            <w:t>[</w:t>
          </w:r>
          <w:hyperlink w:anchor="Int98" w:history="1">
            <w:r w:rsidR="00BB16FF" w:rsidRPr="00BB16FF">
              <w:rPr>
                <w:noProof/>
                <w:lang w:val="en-US"/>
              </w:rPr>
              <w:t>49</w:t>
            </w:r>
          </w:hyperlink>
          <w:r w:rsidR="00BB16FF" w:rsidRPr="00BB16FF">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5E5AE16" w:rsidR="00A843B5" w:rsidRDefault="00A843B5" w:rsidP="004B4B66">
      <w:pPr>
        <w:pStyle w:val="Heading3"/>
      </w:pPr>
      <w:bookmarkStart w:id="54" w:name="_Toc332882833"/>
      <w:r>
        <w:t>Security</w:t>
      </w:r>
      <w:r w:rsidR="00E507E2">
        <w:t xml:space="preserve"> key components</w:t>
      </w:r>
      <w:bookmarkEnd w:id="54"/>
      <w:r w:rsidR="00F31170">
        <w:t xml:space="preserve"> definitions</w:t>
      </w:r>
    </w:p>
    <w:p w14:paraId="0B3243D0" w14:textId="4E736048" w:rsidR="0033378B" w:rsidRPr="0033378B" w:rsidRDefault="0033378B" w:rsidP="00664B49">
      <w:pPr>
        <w:pStyle w:val="ListParagraph"/>
        <w:numPr>
          <w:ilvl w:val="0"/>
          <w:numId w:val="32"/>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B16FF">
            <w:rPr>
              <w:noProof/>
              <w:lang w:val="en-US"/>
            </w:rPr>
            <w:t xml:space="preserve"> </w:t>
          </w:r>
          <w:r w:rsidR="00BB16FF" w:rsidRPr="00BB16FF">
            <w:rPr>
              <w:noProof/>
              <w:lang w:val="en-US"/>
            </w:rPr>
            <w:t>[</w:t>
          </w:r>
          <w:hyperlink w:anchor="BSI11" w:history="1">
            <w:r w:rsidR="00BB16FF" w:rsidRPr="00BB16FF">
              <w:rPr>
                <w:noProof/>
                <w:lang w:val="en-US"/>
              </w:rPr>
              <w:t>10</w:t>
            </w:r>
          </w:hyperlink>
          <w:r w:rsidR="00BB16FF" w:rsidRPr="00BB16FF">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B16FF" w:rsidRPr="00BB16FF">
            <w:rPr>
              <w:noProof/>
              <w:lang w:val="en-US"/>
            </w:rPr>
            <w:t>[</w:t>
          </w:r>
          <w:hyperlink w:anchor="APa05" w:history="1">
            <w:r w:rsidR="00BB16FF" w:rsidRPr="00BB16FF">
              <w:rPr>
                <w:noProof/>
                <w:lang w:val="en-US"/>
              </w:rPr>
              <w:t>43</w:t>
            </w:r>
          </w:hyperlink>
          <w:r w:rsidR="00BB16FF" w:rsidRPr="00BB16FF">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B16FF">
            <w:rPr>
              <w:noProof/>
              <w:lang w:val="en-US"/>
            </w:rPr>
            <w:t xml:space="preserve"> </w:t>
          </w:r>
          <w:r w:rsidR="00BB16FF" w:rsidRPr="00BB16FF">
            <w:rPr>
              <w:noProof/>
              <w:lang w:val="en-US"/>
            </w:rPr>
            <w:t>[</w:t>
          </w:r>
          <w:hyperlink w:anchor="Had14" w:history="1">
            <w:r w:rsidR="00BB16FF" w:rsidRPr="00BB16FF">
              <w:rPr>
                <w:noProof/>
                <w:lang w:val="en-US"/>
              </w:rPr>
              <w:t>12</w:t>
            </w:r>
          </w:hyperlink>
          <w:r w:rsidR="00BB16FF" w:rsidRPr="00BB16FF">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B16FF">
            <w:rPr>
              <w:noProof/>
              <w:lang w:val="en-US"/>
            </w:rPr>
            <w:t xml:space="preserve"> </w:t>
          </w:r>
          <w:r w:rsidR="00BB16FF" w:rsidRPr="00BB16FF">
            <w:rPr>
              <w:noProof/>
              <w:lang w:val="en-US"/>
            </w:rPr>
            <w:t>[</w:t>
          </w:r>
          <w:hyperlink w:anchor="JEC06" w:history="1">
            <w:r w:rsidR="00BB16FF" w:rsidRPr="00BB16FF">
              <w:rPr>
                <w:noProof/>
                <w:lang w:val="en-US"/>
              </w:rPr>
              <w:t>13</w:t>
            </w:r>
          </w:hyperlink>
          <w:r w:rsidR="00BB16FF" w:rsidRPr="00BB16FF">
            <w:rPr>
              <w:noProof/>
              <w:lang w:val="en-US"/>
            </w:rPr>
            <w:t>]</w:t>
          </w:r>
          <w:r w:rsidR="00276B6F">
            <w:fldChar w:fldCharType="end"/>
          </w:r>
        </w:sdtContent>
      </w:sdt>
      <w:r w:rsidR="003B49C0">
        <w:t xml:space="preserve">. </w:t>
      </w:r>
    </w:p>
    <w:p w14:paraId="5B52E373" w14:textId="0514AEC9" w:rsidR="006D12F8" w:rsidRPr="0022597E" w:rsidRDefault="006D12F8" w:rsidP="00664B49">
      <w:pPr>
        <w:pStyle w:val="ListParagraph"/>
        <w:numPr>
          <w:ilvl w:val="0"/>
          <w:numId w:val="32"/>
        </w:numPr>
      </w:pPr>
      <w:r w:rsidRPr="00664B49">
        <w:rPr>
          <w:b/>
        </w:rPr>
        <w:t>Integrity</w:t>
      </w:r>
      <w:r>
        <w:t xml:space="preserve"> degree to which a system</w:t>
      </w:r>
      <w:r w:rsidR="007448B7">
        <w:t xml:space="preserve"> </w:t>
      </w:r>
      <w:bookmarkStart w:id="56" w:name="_GoBack"/>
      <w:bookmarkEnd w:id="56"/>
      <w:r>
        <w:t>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lastRenderedPageBreak/>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7" w:name="_Toc332882834"/>
      <w:r>
        <w:t>Hypothesis</w:t>
      </w:r>
      <w:r w:rsidR="00EE3EC4">
        <w:t xml:space="preserve"> on AUES Key dimensional components</w:t>
      </w:r>
      <w:bookmarkEnd w:id="57"/>
    </w:p>
    <w:p w14:paraId="6D7D225C" w14:textId="6A60990B" w:rsidR="00EE3EC4" w:rsidRDefault="00933354" w:rsidP="00EE3EC4">
      <w:r>
        <w:t>A</w:t>
      </w:r>
      <w:r w:rsidR="00356192">
        <w:t xml:space="preserve"> series</w:t>
      </w:r>
      <w:r w:rsidR="0016028A">
        <w:t xml:space="preserve"> of </w:t>
      </w:r>
      <w:r w:rsidR="001B5144">
        <w:t xml:space="preserve">seven </w:t>
      </w:r>
      <w:r w:rsidR="0016028A">
        <w:t xml:space="preserve">hypothesis </w:t>
      </w:r>
      <w:r w:rsidR="00356192">
        <w:t xml:space="preserve">based on </w:t>
      </w:r>
      <w:r w:rsidR="0061090A">
        <w:t xml:space="preserve">proposed </w:t>
      </w:r>
      <w:r w:rsidR="00356192">
        <w:t xml:space="preserve">connnections </w:t>
      </w:r>
      <w:r w:rsidR="007805C9">
        <w:t xml:space="preserve">among the AUES key </w:t>
      </w:r>
      <w:r w:rsidR="00540360">
        <w:t>dimensional components</w:t>
      </w:r>
      <w:r w:rsidR="004A3F75">
        <w:t xml:space="preserve"> to guarantee their reliability</w:t>
      </w:r>
      <w:r>
        <w:t xml:space="preserve"> were considered, F</w:t>
      </w:r>
      <w:r w:rsidR="00540360">
        <w:t xml:space="preserve">igure </w:t>
      </w:r>
      <w:r>
        <w:t>16</w:t>
      </w:r>
      <w:r w:rsidR="007805C9">
        <w:t xml:space="preserve"> depicts those connections which are </w:t>
      </w:r>
      <w:r w:rsidR="007A0899">
        <w:t>meant</w:t>
      </w:r>
      <w:r w:rsidR="007805C9">
        <w:t xml:space="preserve"> </w:t>
      </w:r>
      <w:r w:rsidR="007A0899">
        <w:t>for</w:t>
      </w:r>
      <w:r w:rsidR="007805C9">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7D880F02" w14:textId="160FC9F9" w:rsidR="007A0899" w:rsidRDefault="00825DFB" w:rsidP="00825DFB">
      <w:pPr>
        <w:jc w:val="center"/>
      </w:pPr>
      <w:r>
        <w:rPr>
          <w:noProof/>
          <w:lang w:val="en-US" w:eastAsia="en-US"/>
        </w:rPr>
        <mc:AlternateContent>
          <mc:Choice Requires="wps">
            <w:drawing>
              <wp:inline distT="0" distB="0" distL="0" distR="0" wp14:anchorId="76C422B5" wp14:editId="52604A0E">
                <wp:extent cx="5537841" cy="3184377"/>
                <wp:effectExtent l="0" t="0" r="0" b="0"/>
                <wp:docPr id="44" name="Text Box 44"/>
                <wp:cNvGraphicFramePr/>
                <a:graphic xmlns:a="http://schemas.openxmlformats.org/drawingml/2006/main">
                  <a:graphicData uri="http://schemas.microsoft.com/office/word/2010/wordprocessingShape">
                    <wps:wsp>
                      <wps:cNvSpPr txBox="1"/>
                      <wps:spPr>
                        <a:xfrm>
                          <a:off x="0" y="0"/>
                          <a:ext cx="5537841" cy="318437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4EF09CD" w:rsidR="00D330B7" w:rsidRDefault="00D330B7"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2">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D330B7" w:rsidRDefault="00D330B7" w:rsidP="00825DFB">
                            <w:pPr>
                              <w:pStyle w:val="Caption"/>
                            </w:pPr>
                            <w:r>
                              <w:t>Figure 16. Connections among AUES key dimensioinal components</w:t>
                            </w:r>
                          </w:p>
                          <w:p w14:paraId="7BF62C1F" w14:textId="756D17BA" w:rsidR="00D330B7" w:rsidRDefault="00D330B7"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50" type="#_x0000_t202" style="width:436.05pt;height:250.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RT4t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" filled="f" stroked="f">
                <v:textbox>
                  <w:txbxContent>
                    <w:p w14:paraId="75343AEB" w14:textId="14EF09CD" w:rsidR="00D330B7" w:rsidRDefault="00D330B7" w:rsidP="0011144F">
                      <w:pPr>
                        <w:keepNext/>
                        <w:jc w:val="center"/>
                      </w:pPr>
                      <w:r>
                        <w:rPr>
                          <w:noProof/>
                          <w:lang w:val="en-US" w:eastAsia="en-US"/>
                        </w:rPr>
                        <w:drawing>
                          <wp:inline distT="0" distB="0" distL="0" distR="0" wp14:anchorId="3157C4BB" wp14:editId="0FF50A08">
                            <wp:extent cx="5321538" cy="25989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4.17.18.png"/>
                                    <pic:cNvPicPr/>
                                  </pic:nvPicPr>
                                  <pic:blipFill>
                                    <a:blip r:embed="rId32">
                                      <a:extLst>
                                        <a:ext uri="{28A0092B-C50C-407E-A947-70E740481C1C}">
                                          <a14:useLocalDpi xmlns:a14="http://schemas.microsoft.com/office/drawing/2010/main" val="0"/>
                                        </a:ext>
                                      </a:extLst>
                                    </a:blip>
                                    <a:stretch>
                                      <a:fillRect/>
                                    </a:stretch>
                                  </pic:blipFill>
                                  <pic:spPr>
                                    <a:xfrm>
                                      <a:off x="0" y="0"/>
                                      <a:ext cx="5321755" cy="2599096"/>
                                    </a:xfrm>
                                    <a:prstGeom prst="rect">
                                      <a:avLst/>
                                    </a:prstGeom>
                                  </pic:spPr>
                                </pic:pic>
                              </a:graphicData>
                            </a:graphic>
                          </wp:inline>
                        </w:drawing>
                      </w:r>
                    </w:p>
                    <w:p w14:paraId="6FC54F6A" w14:textId="3DB3ECC9" w:rsidR="00D330B7" w:rsidRDefault="00D330B7" w:rsidP="00825DFB">
                      <w:pPr>
                        <w:pStyle w:val="Caption"/>
                      </w:pPr>
                      <w:r>
                        <w:t>Figure 16. Connections among AUES key dimensioinal components</w:t>
                      </w:r>
                    </w:p>
                    <w:p w14:paraId="7BF62C1F" w14:textId="756D17BA" w:rsidR="00D330B7" w:rsidRDefault="00D330B7" w:rsidP="00825DFB">
                      <w:pPr>
                        <w:jc w:val="center"/>
                      </w:pPr>
                    </w:p>
                  </w:txbxContent>
                </v:textbox>
                <w10:anchorlock/>
              </v:shape>
            </w:pict>
          </mc:Fallback>
        </mc:AlternateContent>
      </w:r>
    </w:p>
    <w:p w14:paraId="2126AE6A" w14:textId="1B536B0A" w:rsidR="00340709" w:rsidRDefault="00340709" w:rsidP="004B4B66">
      <w:pPr>
        <w:pStyle w:val="Heading3"/>
      </w:pPr>
      <w:bookmarkStart w:id="58" w:name="_Toc332882835"/>
      <w:r>
        <w:t>Hypothesis series</w:t>
      </w:r>
      <w:bookmarkEnd w:id="58"/>
    </w:p>
    <w:p w14:paraId="5CE1105A" w14:textId="6130274C" w:rsidR="003803E0" w:rsidRDefault="003803E0" w:rsidP="00EE3EC4">
      <w:r w:rsidRPr="00706F24">
        <w:rPr>
          <w:b/>
        </w:rPr>
        <w:t>H</w:t>
      </w:r>
      <w:r w:rsidR="004E47AB">
        <w:rPr>
          <w:b/>
        </w:rPr>
        <w:t>4.8</w:t>
      </w:r>
      <w:r w:rsidR="002A6A05" w:rsidRPr="00706F24">
        <w:rPr>
          <w:b/>
        </w:rPr>
        <w:t>.1</w:t>
      </w:r>
      <w:r>
        <w:t>: Operability component contributes t</w:t>
      </w:r>
      <w:r w:rsidR="00624810">
        <w:t>o degree of M</w:t>
      </w:r>
      <w:r>
        <w:t>aturity.</w:t>
      </w:r>
    </w:p>
    <w:p w14:paraId="3C82A41D" w14:textId="05A71AFF" w:rsidR="007438A1" w:rsidRDefault="003803E0" w:rsidP="00EE3EC4">
      <w:r w:rsidRPr="00706F24">
        <w:rPr>
          <w:b/>
        </w:rPr>
        <w:t>H</w:t>
      </w:r>
      <w:r w:rsidR="002A6A05" w:rsidRPr="00706F24">
        <w:rPr>
          <w:b/>
        </w:rPr>
        <w:t>4</w:t>
      </w:r>
      <w:r w:rsidR="004E47AB">
        <w:rPr>
          <w:b/>
        </w:rPr>
        <w:t>.8</w:t>
      </w:r>
      <w:r w:rsidR="002A6A05" w:rsidRPr="00706F24">
        <w:rPr>
          <w:b/>
        </w:rPr>
        <w:t>.2</w:t>
      </w:r>
      <w:r>
        <w:t>: Learnability component contributes to degree of Ease of use.</w:t>
      </w:r>
    </w:p>
    <w:p w14:paraId="7ADEC47F" w14:textId="422FB97F"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0150DBFB" w14:textId="686A8015" w:rsidR="00DE4501" w:rsidRDefault="00B85C2F" w:rsidP="00DE4501">
      <w:r>
        <w:t>Prev</w:t>
      </w:r>
      <w:r w:rsidR="00834DB4">
        <w:t xml:space="preserve">ious set of hypothesis </w:t>
      </w:r>
      <w:r w:rsidR="002876B6">
        <w:t>will</w:t>
      </w:r>
      <w:r w:rsidR="00834DB4">
        <w:t xml:space="preserve"> be proved </w:t>
      </w:r>
      <w:r w:rsidR="007E30AF">
        <w:t>in Chapter 5 and discussed in Chapter 6.</w:t>
      </w:r>
      <w:r>
        <w:t>.</w:t>
      </w:r>
    </w:p>
    <w:p w14:paraId="2C02687A" w14:textId="42DE9712" w:rsidR="00DF1EF1" w:rsidRDefault="00DF1EF1" w:rsidP="00DF1EF1">
      <w:pPr>
        <w:pStyle w:val="Heading2"/>
      </w:pPr>
      <w:bookmarkStart w:id="59" w:name="_Toc332882837"/>
      <w:r>
        <w:t>Conceptual Model</w:t>
      </w:r>
      <w:bookmarkEnd w:id="59"/>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6DFDC03E">
                <wp:extent cx="5639678" cy="4914900"/>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914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3719F5E5" w:rsidR="00D330B7" w:rsidRDefault="00D330B7"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3">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D330B7" w:rsidRDefault="00D330B7" w:rsidP="006022C0">
                            <w:pPr>
                              <w:pStyle w:val="Caption"/>
                              <w:jc w:val="both"/>
                            </w:pPr>
                            <w:r>
                              <w:t>Figure 17. Conceptual model for understanding qualitative characteristics of e-services</w:t>
                            </w:r>
                          </w:p>
                          <w:p w14:paraId="5911E390" w14:textId="1A7FD03C" w:rsidR="00D330B7" w:rsidRDefault="00D330B7"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38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" filled="f" stroked="f">
                <v:textbox>
                  <w:txbxContent>
                    <w:p w14:paraId="34645342" w14:textId="3719F5E5" w:rsidR="00D330B7" w:rsidRDefault="00D330B7" w:rsidP="00B3057C">
                      <w:pPr>
                        <w:keepNext/>
                        <w:jc w:val="center"/>
                      </w:pPr>
                      <w:r>
                        <w:rPr>
                          <w:noProof/>
                          <w:lang w:val="en-US" w:eastAsia="en-US"/>
                        </w:rPr>
                        <w:drawing>
                          <wp:inline distT="0" distB="0" distL="0" distR="0" wp14:anchorId="79FB2CB4" wp14:editId="1CAD39AF">
                            <wp:extent cx="5393275" cy="43908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20.32.png"/>
                                    <pic:cNvPicPr/>
                                  </pic:nvPicPr>
                                  <pic:blipFill>
                                    <a:blip r:embed="rId33">
                                      <a:extLst>
                                        <a:ext uri="{28A0092B-C50C-407E-A947-70E740481C1C}">
                                          <a14:useLocalDpi xmlns:a14="http://schemas.microsoft.com/office/drawing/2010/main" val="0"/>
                                        </a:ext>
                                      </a:extLst>
                                    </a:blip>
                                    <a:stretch>
                                      <a:fillRect/>
                                    </a:stretch>
                                  </pic:blipFill>
                                  <pic:spPr>
                                    <a:xfrm>
                                      <a:off x="0" y="0"/>
                                      <a:ext cx="5393275" cy="4390865"/>
                                    </a:xfrm>
                                    <a:prstGeom prst="rect">
                                      <a:avLst/>
                                    </a:prstGeom>
                                  </pic:spPr>
                                </pic:pic>
                              </a:graphicData>
                            </a:graphic>
                          </wp:inline>
                        </w:drawing>
                      </w:r>
                    </w:p>
                    <w:p w14:paraId="07DACD11" w14:textId="3692E82A" w:rsidR="00D330B7" w:rsidRDefault="00D330B7" w:rsidP="006022C0">
                      <w:pPr>
                        <w:pStyle w:val="Caption"/>
                        <w:jc w:val="both"/>
                      </w:pPr>
                      <w:r>
                        <w:t>Figure 17. Conceptual model for understanding qualitative characteristics of e-services</w:t>
                      </w:r>
                    </w:p>
                    <w:p w14:paraId="5911E390" w14:textId="1A7FD03C" w:rsidR="00D330B7" w:rsidRDefault="00D330B7"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0" w:name="_Toc332882836"/>
      <w:r>
        <w:t>Conceptual model dependability</w:t>
      </w:r>
      <w:bookmarkEnd w:id="60"/>
    </w:p>
    <w:p w14:paraId="01F588C0" w14:textId="77777777" w:rsidR="00225329" w:rsidRPr="002503D5" w:rsidRDefault="00225329" w:rsidP="00225329">
      <w:r>
        <w:t xml:space="preserve">According with dependability definition in </w:t>
      </w:r>
      <w:sdt>
        <w:sdtPr>
          <w:id w:val="1352611143"/>
          <w:citation/>
        </w:sdtPr>
        <w:sdtContent>
          <w:r>
            <w:fldChar w:fldCharType="begin"/>
          </w:r>
          <w:r>
            <w:rPr>
              <w:lang w:val="en-US"/>
            </w:rPr>
            <w:instrText xml:space="preserve"> CITATION BSI11 \l 1033 </w:instrText>
          </w:r>
          <w:r>
            <w:fldChar w:fldCharType="separate"/>
          </w:r>
          <w:r w:rsidRPr="00225329">
            <w:rPr>
              <w:noProof/>
              <w:lang w:val="en-US"/>
            </w:rPr>
            <w:t>[</w:t>
          </w:r>
          <w:hyperlink w:anchor="BSI11" w:history="1">
            <w:r w:rsidRPr="00225329">
              <w:rPr>
                <w:rStyle w:val="Tiitellehtautor"/>
                <w:noProof/>
                <w:lang w:val="en-US"/>
              </w:rPr>
              <w:t>10</w:t>
            </w:r>
          </w:hyperlink>
          <w:r w:rsidRPr="00225329">
            <w:rPr>
              <w:noProof/>
              <w:lang w:val="en-US"/>
            </w:rPr>
            <w:t>]</w:t>
          </w:r>
          <w:r>
            <w:fldChar w:fldCharType="end"/>
          </w:r>
        </w:sdtContent>
      </w:sdt>
      <w:r>
        <w:t xml:space="preserve">, </w:t>
      </w:r>
    </w:p>
    <w:p w14:paraId="3318AB65" w14:textId="77777777" w:rsidR="00225329" w:rsidRPr="000D4421" w:rsidRDefault="00225329" w:rsidP="000D4421"/>
    <w:p w14:paraId="702401E6" w14:textId="13EAFECE" w:rsidR="00E54189" w:rsidRDefault="00477BB3" w:rsidP="00E54189">
      <w:pPr>
        <w:pStyle w:val="Heading1"/>
      </w:pPr>
      <w:bookmarkStart w:id="61" w:name="_Toc332882838"/>
      <w:r>
        <w:lastRenderedPageBreak/>
        <w:t>Apply</w:t>
      </w:r>
      <w:r w:rsidR="00E54189">
        <w:t>ing conceptual model on selected Estonian e-services</w:t>
      </w:r>
      <w:bookmarkEnd w:id="61"/>
    </w:p>
    <w:p w14:paraId="22F679E2" w14:textId="7E81DDD1" w:rsidR="003C6464" w:rsidRDefault="003C6464" w:rsidP="003C6464">
      <w:pPr>
        <w:pStyle w:val="Heading2"/>
      </w:pPr>
      <w:bookmarkStart w:id="62" w:name="_Toc332882839"/>
      <w:r>
        <w:t xml:space="preserve">Estonian e-service 1: </w:t>
      </w:r>
      <w:r w:rsidR="00A52DB9">
        <w:t>Digital Prescription</w:t>
      </w:r>
      <w:bookmarkEnd w:id="62"/>
    </w:p>
    <w:p w14:paraId="64AE932A" w14:textId="57279B94" w:rsidR="003C6464" w:rsidRDefault="003C6464" w:rsidP="003C6464">
      <w:pPr>
        <w:pStyle w:val="Heading2"/>
      </w:pPr>
      <w:bookmarkStart w:id="63" w:name="_Toc332882840"/>
      <w:r>
        <w:t>Estonian e-service 2:</w:t>
      </w:r>
      <w:r w:rsidR="00A52DB9">
        <w:t xml:space="preserve"> X-Road services for citizens via eesti.ee</w:t>
      </w:r>
      <w:bookmarkEnd w:id="63"/>
    </w:p>
    <w:p w14:paraId="61030F84" w14:textId="6EB886A5" w:rsidR="003C6464" w:rsidRDefault="003C6464" w:rsidP="003C6464">
      <w:pPr>
        <w:pStyle w:val="Heading2"/>
      </w:pPr>
      <w:bookmarkStart w:id="64" w:name="_Toc332882841"/>
      <w:r>
        <w:t>Methodology</w:t>
      </w:r>
      <w:bookmarkEnd w:id="64"/>
    </w:p>
    <w:p w14:paraId="2CAC17E3" w14:textId="611D1D94" w:rsidR="00661C70" w:rsidRPr="00661C70" w:rsidRDefault="00661C70" w:rsidP="00661C70">
      <w:pPr>
        <w:pStyle w:val="Heading2"/>
      </w:pPr>
      <w:bookmarkStart w:id="65" w:name="_Toc332882842"/>
      <w:r>
        <w:t>Scope</w:t>
      </w:r>
      <w:bookmarkEnd w:id="65"/>
    </w:p>
    <w:p w14:paraId="6A0E8248" w14:textId="49A90645" w:rsidR="00661C70" w:rsidRPr="00661C70" w:rsidRDefault="00661C70" w:rsidP="00661C70">
      <w:pPr>
        <w:pStyle w:val="Heading2"/>
      </w:pPr>
      <w:bookmarkStart w:id="66" w:name="_Toc332882843"/>
      <w:r>
        <w:t>Limitations</w:t>
      </w:r>
      <w:bookmarkEnd w:id="66"/>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7" w:name="_Toc332882844"/>
      <w:r>
        <w:lastRenderedPageBreak/>
        <w:t>Results</w:t>
      </w:r>
      <w:r w:rsidR="00661C70">
        <w:t xml:space="preserve"> and discussion</w:t>
      </w:r>
      <w:bookmarkEnd w:id="67"/>
      <w:r w:rsidR="00661C70">
        <w:t xml:space="preserve"> </w:t>
      </w:r>
    </w:p>
    <w:p w14:paraId="66CDF01D" w14:textId="6C629583" w:rsidR="00382FE2" w:rsidRDefault="00225E72" w:rsidP="00382FE2">
      <w:pPr>
        <w:pStyle w:val="Heading2"/>
      </w:pPr>
      <w:bookmarkStart w:id="68" w:name="_Toc332882845"/>
      <w:r>
        <w:t>Results</w:t>
      </w:r>
      <w:bookmarkEnd w:id="68"/>
    </w:p>
    <w:p w14:paraId="1D0EA666" w14:textId="26B91DA6" w:rsidR="00225E72" w:rsidRPr="00225E72" w:rsidRDefault="00661C70" w:rsidP="000736C4">
      <w:pPr>
        <w:pStyle w:val="Heading2"/>
      </w:pPr>
      <w:bookmarkStart w:id="69" w:name="_Toc332882846"/>
      <w:r>
        <w:t>Discussion</w:t>
      </w:r>
      <w:bookmarkEnd w:id="69"/>
    </w:p>
    <w:p w14:paraId="1704E4A7" w14:textId="5F28D51C" w:rsidR="00E54189" w:rsidRDefault="00E54189" w:rsidP="00E54189">
      <w:pPr>
        <w:pStyle w:val="Heading1"/>
      </w:pPr>
      <w:bookmarkStart w:id="70" w:name="_Toc332882847"/>
      <w:r>
        <w:lastRenderedPageBreak/>
        <w:t>Conclusions and future work</w:t>
      </w:r>
      <w:bookmarkEnd w:id="70"/>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1" w:name="_Toc332882848"/>
      <w:r>
        <w:t>Conclusions</w:t>
      </w:r>
      <w:bookmarkEnd w:id="71"/>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BB16FF" w:rsidRPr="00BB16FF">
            <w:rPr>
              <w:noProof/>
              <w:lang w:val="en-US"/>
            </w:rPr>
            <w:t>[</w:t>
          </w:r>
          <w:hyperlink w:anchor="ELo12" w:history="1">
            <w:r w:rsidR="00BB16FF" w:rsidRPr="00BB16FF">
              <w:rPr>
                <w:noProof/>
                <w:lang w:val="en-US"/>
              </w:rPr>
              <w:t>8</w:t>
            </w:r>
          </w:hyperlink>
          <w:r w:rsidR="00BB16FF" w:rsidRPr="00BB16FF">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2" w:name="_Toc332882849"/>
      <w:r>
        <w:t>Future work</w:t>
      </w:r>
      <w:bookmarkEnd w:id="72"/>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3" w:name="_Toc165742637"/>
      <w:bookmarkStart w:id="74" w:name="_Toc165745807"/>
      <w:bookmarkStart w:id="75" w:name="_Toc165746100"/>
      <w:bookmarkStart w:id="76" w:name="_Toc332882850"/>
      <w:bookmarkEnd w:id="73"/>
      <w:bookmarkEnd w:id="74"/>
      <w:bookmarkEnd w:id="75"/>
      <w:r w:rsidRPr="002065CD">
        <w:lastRenderedPageBreak/>
        <w:t>References</w:t>
      </w:r>
      <w:bookmarkEnd w:id="76"/>
    </w:p>
    <w:sdt>
      <w:sdtPr>
        <w:rPr>
          <w:rFonts w:asciiTheme="majorHAnsi" w:eastAsiaTheme="majorEastAsia" w:hAnsiTheme="majorHAnsi" w:cstheme="majorBidi"/>
          <w:b/>
          <w:bCs/>
          <w:sz w:val="28"/>
          <w:szCs w:val="28"/>
          <w:lang w:val="en-GB"/>
          <w14:ligatures w14:val="standardContextual"/>
        </w:rPr>
        <w:id w:val="25567878"/>
        <w:bibliography/>
      </w:sdtPr>
      <w:sdtContent>
        <w:p w14:paraId="73A9D7A5" w14:textId="77777777" w:rsidR="00BB16FF" w:rsidRDefault="00156940" w:rsidP="00BB16FF">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B16FF">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B16FF" w14:paraId="48D73B70" w14:textId="77777777" w:rsidTr="00BB16FF">
            <w:trPr>
              <w:tblCellSpacing w:w="15" w:type="dxa"/>
            </w:trPr>
            <w:tc>
              <w:tcPr>
                <w:tcW w:w="0" w:type="auto"/>
                <w:hideMark/>
              </w:tcPr>
              <w:p w14:paraId="55C2CEA0" w14:textId="77777777" w:rsidR="00BB16FF" w:rsidRDefault="00BB16FF">
                <w:pPr>
                  <w:pStyle w:val="Bibliography"/>
                  <w:jc w:val="right"/>
                  <w:rPr>
                    <w:rFonts w:cs="Times New Roman"/>
                    <w:noProof/>
                  </w:rPr>
                </w:pPr>
                <w:bookmarkStart w:id="77" w:name="APa85"/>
                <w:r>
                  <w:rPr>
                    <w:rFonts w:cs="Times New Roman"/>
                    <w:noProof/>
                  </w:rPr>
                  <w:t>[1]</w:t>
                </w:r>
                <w:bookmarkEnd w:id="77"/>
              </w:p>
            </w:tc>
            <w:tc>
              <w:tcPr>
                <w:tcW w:w="0" w:type="auto"/>
                <w:hideMark/>
              </w:tcPr>
              <w:p w14:paraId="2D7DA95E" w14:textId="77777777" w:rsidR="00BB16FF" w:rsidRDefault="00BB16FF">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B16FF" w14:paraId="00A7B767" w14:textId="77777777" w:rsidTr="00BB16FF">
            <w:trPr>
              <w:tblCellSpacing w:w="15" w:type="dxa"/>
            </w:trPr>
            <w:tc>
              <w:tcPr>
                <w:tcW w:w="0" w:type="auto"/>
                <w:hideMark/>
              </w:tcPr>
              <w:p w14:paraId="04100BB0" w14:textId="77777777" w:rsidR="00BB16FF" w:rsidRDefault="00BB16FF">
                <w:pPr>
                  <w:pStyle w:val="Bibliography"/>
                  <w:jc w:val="right"/>
                  <w:rPr>
                    <w:rFonts w:cs="Times New Roman"/>
                    <w:noProof/>
                  </w:rPr>
                </w:pPr>
                <w:bookmarkStart w:id="78" w:name="Juk10"/>
                <w:r>
                  <w:rPr>
                    <w:rFonts w:cs="Times New Roman"/>
                    <w:noProof/>
                  </w:rPr>
                  <w:t>[2]</w:t>
                </w:r>
                <w:bookmarkEnd w:id="78"/>
              </w:p>
            </w:tc>
            <w:tc>
              <w:tcPr>
                <w:tcW w:w="0" w:type="auto"/>
                <w:hideMark/>
              </w:tcPr>
              <w:p w14:paraId="769D03CD" w14:textId="77777777" w:rsidR="00BB16FF" w:rsidRDefault="00BB16FF">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B16FF" w14:paraId="7CFB65A2" w14:textId="77777777" w:rsidTr="00BB16FF">
            <w:trPr>
              <w:tblCellSpacing w:w="15" w:type="dxa"/>
            </w:trPr>
            <w:tc>
              <w:tcPr>
                <w:tcW w:w="0" w:type="auto"/>
                <w:hideMark/>
              </w:tcPr>
              <w:p w14:paraId="3D339B7F" w14:textId="77777777" w:rsidR="00BB16FF" w:rsidRDefault="00BB16FF">
                <w:pPr>
                  <w:pStyle w:val="Bibliography"/>
                  <w:jc w:val="right"/>
                  <w:rPr>
                    <w:rFonts w:cs="Times New Roman"/>
                    <w:noProof/>
                  </w:rPr>
                </w:pPr>
                <w:r>
                  <w:rPr>
                    <w:rFonts w:cs="Times New Roman"/>
                    <w:noProof/>
                  </w:rPr>
                  <w:t>[3]</w:t>
                </w:r>
              </w:p>
            </w:tc>
            <w:tc>
              <w:tcPr>
                <w:tcW w:w="0" w:type="auto"/>
                <w:hideMark/>
              </w:tcPr>
              <w:p w14:paraId="7FE13000" w14:textId="77777777" w:rsidR="00BB16FF" w:rsidRDefault="00BB16FF">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B16FF" w14:paraId="2D2293AE" w14:textId="77777777" w:rsidTr="00BB16FF">
            <w:trPr>
              <w:tblCellSpacing w:w="15" w:type="dxa"/>
            </w:trPr>
            <w:tc>
              <w:tcPr>
                <w:tcW w:w="0" w:type="auto"/>
                <w:hideMark/>
              </w:tcPr>
              <w:p w14:paraId="5376FEF2" w14:textId="77777777" w:rsidR="00BB16FF" w:rsidRDefault="00BB16FF">
                <w:pPr>
                  <w:pStyle w:val="Bibliography"/>
                  <w:jc w:val="right"/>
                  <w:rPr>
                    <w:rFonts w:cs="Times New Roman"/>
                    <w:noProof/>
                  </w:rPr>
                </w:pPr>
                <w:r>
                  <w:rPr>
                    <w:rFonts w:cs="Times New Roman"/>
                    <w:noProof/>
                  </w:rPr>
                  <w:t>[4]</w:t>
                </w:r>
              </w:p>
            </w:tc>
            <w:tc>
              <w:tcPr>
                <w:tcW w:w="0" w:type="auto"/>
                <w:hideMark/>
              </w:tcPr>
              <w:p w14:paraId="171F76F0" w14:textId="77777777" w:rsidR="00BB16FF" w:rsidRDefault="00BB16FF">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B16FF" w14:paraId="338EC4BA" w14:textId="77777777" w:rsidTr="00BB16FF">
            <w:trPr>
              <w:tblCellSpacing w:w="15" w:type="dxa"/>
            </w:trPr>
            <w:tc>
              <w:tcPr>
                <w:tcW w:w="0" w:type="auto"/>
                <w:hideMark/>
              </w:tcPr>
              <w:p w14:paraId="2288406C" w14:textId="77777777" w:rsidR="00BB16FF" w:rsidRDefault="00BB16FF">
                <w:pPr>
                  <w:pStyle w:val="Bibliography"/>
                  <w:jc w:val="right"/>
                  <w:rPr>
                    <w:rFonts w:cs="Times New Roman"/>
                    <w:noProof/>
                  </w:rPr>
                </w:pPr>
                <w:r>
                  <w:rPr>
                    <w:rFonts w:cs="Times New Roman"/>
                    <w:noProof/>
                  </w:rPr>
                  <w:t>[5]</w:t>
                </w:r>
              </w:p>
            </w:tc>
            <w:tc>
              <w:tcPr>
                <w:tcW w:w="0" w:type="auto"/>
                <w:hideMark/>
              </w:tcPr>
              <w:p w14:paraId="601C2A47" w14:textId="77777777" w:rsidR="00BB16FF" w:rsidRDefault="00BB16FF">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B16FF" w14:paraId="4878D78D" w14:textId="77777777" w:rsidTr="00BB16FF">
            <w:trPr>
              <w:tblCellSpacing w:w="15" w:type="dxa"/>
            </w:trPr>
            <w:tc>
              <w:tcPr>
                <w:tcW w:w="0" w:type="auto"/>
                <w:hideMark/>
              </w:tcPr>
              <w:p w14:paraId="071DF2BC" w14:textId="77777777" w:rsidR="00BB16FF" w:rsidRDefault="00BB16FF">
                <w:pPr>
                  <w:pStyle w:val="Bibliography"/>
                  <w:jc w:val="right"/>
                  <w:rPr>
                    <w:rFonts w:cs="Times New Roman"/>
                    <w:noProof/>
                  </w:rPr>
                </w:pPr>
                <w:r>
                  <w:rPr>
                    <w:rFonts w:cs="Times New Roman"/>
                    <w:noProof/>
                  </w:rPr>
                  <w:t>[6]</w:t>
                </w:r>
              </w:p>
            </w:tc>
            <w:tc>
              <w:tcPr>
                <w:tcW w:w="0" w:type="auto"/>
                <w:hideMark/>
              </w:tcPr>
              <w:p w14:paraId="22F5BDA3" w14:textId="77777777" w:rsidR="00BB16FF" w:rsidRDefault="00BB16FF">
                <w:pPr>
                  <w:pStyle w:val="Bibliography"/>
                  <w:rPr>
                    <w:rFonts w:cs="Times New Roman"/>
                    <w:noProof/>
                  </w:rPr>
                </w:pPr>
                <w:r>
                  <w:rPr>
                    <w:rFonts w:cs="Times New Roman"/>
                    <w:noProof/>
                  </w:rPr>
                  <w:t>Mayte Herrera, Ma Ángeles Moraga, Ismael Caballero, and Coral Calero, "Quality in use model for web portals (QiUWeP)," n.d.</w:t>
                </w:r>
              </w:p>
            </w:tc>
          </w:tr>
          <w:tr w:rsidR="00BB16FF" w14:paraId="09246993" w14:textId="77777777" w:rsidTr="00BB16FF">
            <w:trPr>
              <w:tblCellSpacing w:w="15" w:type="dxa"/>
            </w:trPr>
            <w:tc>
              <w:tcPr>
                <w:tcW w:w="0" w:type="auto"/>
                <w:hideMark/>
              </w:tcPr>
              <w:p w14:paraId="5EF2250C" w14:textId="77777777" w:rsidR="00BB16FF" w:rsidRDefault="00BB16FF">
                <w:pPr>
                  <w:pStyle w:val="Bibliography"/>
                  <w:jc w:val="right"/>
                  <w:rPr>
                    <w:rFonts w:cs="Times New Roman"/>
                    <w:noProof/>
                  </w:rPr>
                </w:pPr>
                <w:bookmarkStart w:id="79" w:name="GPi"/>
                <w:r>
                  <w:rPr>
                    <w:rFonts w:cs="Times New Roman"/>
                    <w:noProof/>
                  </w:rPr>
                  <w:t>[7]</w:t>
                </w:r>
                <w:bookmarkEnd w:id="79"/>
              </w:p>
            </w:tc>
            <w:tc>
              <w:tcPr>
                <w:tcW w:w="0" w:type="auto"/>
                <w:hideMark/>
              </w:tcPr>
              <w:p w14:paraId="0A841B9F" w14:textId="77777777" w:rsidR="00BB16FF" w:rsidRDefault="00BB16FF">
                <w:pPr>
                  <w:pStyle w:val="Bibliography"/>
                  <w:rPr>
                    <w:rFonts w:cs="Times New Roman"/>
                    <w:noProof/>
                  </w:rPr>
                </w:pPr>
                <w:r>
                  <w:rPr>
                    <w:rFonts w:cs="Times New Roman"/>
                    <w:noProof/>
                  </w:rPr>
                  <w:t>G. Piccinelli and E. Stammers, "From E-Processess to E-Networks: an E-Service-oriented approach".</w:t>
                </w:r>
              </w:p>
            </w:tc>
          </w:tr>
          <w:tr w:rsidR="00BB16FF" w14:paraId="2A72671B" w14:textId="77777777" w:rsidTr="00BB16FF">
            <w:trPr>
              <w:tblCellSpacing w:w="15" w:type="dxa"/>
            </w:trPr>
            <w:tc>
              <w:tcPr>
                <w:tcW w:w="0" w:type="auto"/>
                <w:hideMark/>
              </w:tcPr>
              <w:p w14:paraId="54F2D277" w14:textId="77777777" w:rsidR="00BB16FF" w:rsidRDefault="00BB16FF">
                <w:pPr>
                  <w:pStyle w:val="Bibliography"/>
                  <w:jc w:val="right"/>
                  <w:rPr>
                    <w:rFonts w:cs="Times New Roman"/>
                    <w:noProof/>
                  </w:rPr>
                </w:pPr>
                <w:r>
                  <w:rPr>
                    <w:rFonts w:cs="Times New Roman"/>
                    <w:noProof/>
                  </w:rPr>
                  <w:t>[8]</w:t>
                </w:r>
              </w:p>
            </w:tc>
            <w:tc>
              <w:tcPr>
                <w:tcW w:w="0" w:type="auto"/>
                <w:hideMark/>
              </w:tcPr>
              <w:p w14:paraId="02810390" w14:textId="77777777" w:rsidR="00BB16FF" w:rsidRDefault="00BB16FF">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B16FF" w14:paraId="0E7E245B" w14:textId="77777777" w:rsidTr="00BB16FF">
            <w:trPr>
              <w:tblCellSpacing w:w="15" w:type="dxa"/>
            </w:trPr>
            <w:tc>
              <w:tcPr>
                <w:tcW w:w="0" w:type="auto"/>
                <w:hideMark/>
              </w:tcPr>
              <w:p w14:paraId="01EA4EB5" w14:textId="77777777" w:rsidR="00BB16FF" w:rsidRDefault="00BB16FF">
                <w:pPr>
                  <w:pStyle w:val="Bibliography"/>
                  <w:jc w:val="right"/>
                  <w:rPr>
                    <w:rFonts w:cs="Times New Roman"/>
                    <w:noProof/>
                  </w:rPr>
                </w:pPr>
                <w:r>
                  <w:rPr>
                    <w:rFonts w:cs="Times New Roman"/>
                    <w:noProof/>
                  </w:rPr>
                  <w:t>[9]</w:t>
                </w:r>
              </w:p>
            </w:tc>
            <w:tc>
              <w:tcPr>
                <w:tcW w:w="0" w:type="auto"/>
                <w:hideMark/>
              </w:tcPr>
              <w:p w14:paraId="14DA1C58" w14:textId="77777777" w:rsidR="00BB16FF" w:rsidRDefault="00BB16FF">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B16FF" w14:paraId="0446FDD6" w14:textId="77777777" w:rsidTr="00BB16FF">
            <w:trPr>
              <w:tblCellSpacing w:w="15" w:type="dxa"/>
            </w:trPr>
            <w:tc>
              <w:tcPr>
                <w:tcW w:w="0" w:type="auto"/>
                <w:hideMark/>
              </w:tcPr>
              <w:p w14:paraId="18456D02" w14:textId="77777777" w:rsidR="00BB16FF" w:rsidRDefault="00BB16FF">
                <w:pPr>
                  <w:pStyle w:val="Bibliography"/>
                  <w:jc w:val="right"/>
                  <w:rPr>
                    <w:rFonts w:cs="Times New Roman"/>
                    <w:noProof/>
                  </w:rPr>
                </w:pPr>
                <w:bookmarkStart w:id="80" w:name="BSI11"/>
                <w:r>
                  <w:rPr>
                    <w:rFonts w:cs="Times New Roman"/>
                    <w:noProof/>
                  </w:rPr>
                  <w:t>[10]</w:t>
                </w:r>
                <w:bookmarkEnd w:id="80"/>
              </w:p>
            </w:tc>
            <w:tc>
              <w:tcPr>
                <w:tcW w:w="0" w:type="auto"/>
                <w:hideMark/>
              </w:tcPr>
              <w:p w14:paraId="3A73B72D" w14:textId="77777777" w:rsidR="00BB16FF" w:rsidRDefault="00BB16FF">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B16FF" w14:paraId="5728D1C0" w14:textId="77777777" w:rsidTr="00BB16FF">
            <w:trPr>
              <w:tblCellSpacing w:w="15" w:type="dxa"/>
            </w:trPr>
            <w:tc>
              <w:tcPr>
                <w:tcW w:w="0" w:type="auto"/>
                <w:hideMark/>
              </w:tcPr>
              <w:p w14:paraId="3284AEF8" w14:textId="77777777" w:rsidR="00BB16FF" w:rsidRDefault="00BB16FF">
                <w:pPr>
                  <w:pStyle w:val="Bibliography"/>
                  <w:jc w:val="right"/>
                  <w:rPr>
                    <w:rFonts w:cs="Times New Roman"/>
                    <w:noProof/>
                  </w:rPr>
                </w:pPr>
                <w:r>
                  <w:rPr>
                    <w:rFonts w:cs="Times New Roman"/>
                    <w:noProof/>
                  </w:rPr>
                  <w:t>[11]</w:t>
                </w:r>
              </w:p>
            </w:tc>
            <w:tc>
              <w:tcPr>
                <w:tcW w:w="0" w:type="auto"/>
                <w:hideMark/>
              </w:tcPr>
              <w:p w14:paraId="27392AB9" w14:textId="77777777" w:rsidR="00BB16FF" w:rsidRDefault="00BB16FF">
                <w:pPr>
                  <w:pStyle w:val="Bibliography"/>
                  <w:rPr>
                    <w:rFonts w:cs="Times New Roman"/>
                    <w:noProof/>
                  </w:rPr>
                </w:pPr>
                <w:r>
                  <w:rPr>
                    <w:rFonts w:cs="Times New Roman"/>
                    <w:noProof/>
                  </w:rPr>
                  <w:t>Mohammed Ateeq, Ahmad Kamil, and Shuib Basri, "Conceptual model for measuring e-government service quality".</w:t>
                </w:r>
              </w:p>
            </w:tc>
          </w:tr>
          <w:tr w:rsidR="00BB16FF" w14:paraId="0830FBEB" w14:textId="77777777" w:rsidTr="00BB16FF">
            <w:trPr>
              <w:tblCellSpacing w:w="15" w:type="dxa"/>
            </w:trPr>
            <w:tc>
              <w:tcPr>
                <w:tcW w:w="0" w:type="auto"/>
                <w:hideMark/>
              </w:tcPr>
              <w:p w14:paraId="540384B8" w14:textId="77777777" w:rsidR="00BB16FF" w:rsidRDefault="00BB16FF">
                <w:pPr>
                  <w:pStyle w:val="Bibliography"/>
                  <w:jc w:val="right"/>
                  <w:rPr>
                    <w:rFonts w:cs="Times New Roman"/>
                    <w:noProof/>
                  </w:rPr>
                </w:pPr>
                <w:r>
                  <w:rPr>
                    <w:rFonts w:cs="Times New Roman"/>
                    <w:noProof/>
                  </w:rPr>
                  <w:t>[12]</w:t>
                </w:r>
              </w:p>
            </w:tc>
            <w:tc>
              <w:tcPr>
                <w:tcW w:w="0" w:type="auto"/>
                <w:hideMark/>
              </w:tcPr>
              <w:p w14:paraId="26077C1C" w14:textId="77777777" w:rsidR="00BB16FF" w:rsidRDefault="00BB16FF">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B16FF" w14:paraId="73948F9E" w14:textId="77777777" w:rsidTr="00BB16FF">
            <w:trPr>
              <w:tblCellSpacing w:w="15" w:type="dxa"/>
            </w:trPr>
            <w:tc>
              <w:tcPr>
                <w:tcW w:w="0" w:type="auto"/>
                <w:hideMark/>
              </w:tcPr>
              <w:p w14:paraId="5A3D0D42" w14:textId="77777777" w:rsidR="00BB16FF" w:rsidRDefault="00BB16FF">
                <w:pPr>
                  <w:pStyle w:val="Bibliography"/>
                  <w:jc w:val="right"/>
                  <w:rPr>
                    <w:rFonts w:cs="Times New Roman"/>
                    <w:noProof/>
                  </w:rPr>
                </w:pPr>
                <w:r>
                  <w:rPr>
                    <w:rFonts w:cs="Times New Roman"/>
                    <w:noProof/>
                  </w:rPr>
                  <w:t>[13]</w:t>
                </w:r>
              </w:p>
            </w:tc>
            <w:tc>
              <w:tcPr>
                <w:tcW w:w="0" w:type="auto"/>
                <w:hideMark/>
              </w:tcPr>
              <w:p w14:paraId="7332813A" w14:textId="77777777" w:rsidR="00BB16FF" w:rsidRDefault="00BB16FF">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BB16FF" w14:paraId="5C93A061" w14:textId="77777777" w:rsidTr="00BB16FF">
            <w:trPr>
              <w:tblCellSpacing w:w="15" w:type="dxa"/>
            </w:trPr>
            <w:tc>
              <w:tcPr>
                <w:tcW w:w="0" w:type="auto"/>
                <w:hideMark/>
              </w:tcPr>
              <w:p w14:paraId="2556A2DA" w14:textId="77777777" w:rsidR="00BB16FF" w:rsidRDefault="00BB16FF">
                <w:pPr>
                  <w:pStyle w:val="Bibliography"/>
                  <w:jc w:val="right"/>
                  <w:rPr>
                    <w:rFonts w:cs="Times New Roman"/>
                    <w:noProof/>
                  </w:rPr>
                </w:pPr>
                <w:r>
                  <w:rPr>
                    <w:rFonts w:cs="Times New Roman"/>
                    <w:noProof/>
                  </w:rPr>
                  <w:lastRenderedPageBreak/>
                  <w:t>[14]</w:t>
                </w:r>
              </w:p>
            </w:tc>
            <w:tc>
              <w:tcPr>
                <w:tcW w:w="0" w:type="auto"/>
                <w:hideMark/>
              </w:tcPr>
              <w:p w14:paraId="07B241D1" w14:textId="77777777" w:rsidR="00BB16FF" w:rsidRDefault="00BB16FF">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B16FF" w14:paraId="51C86A23" w14:textId="77777777" w:rsidTr="00BB16FF">
            <w:trPr>
              <w:tblCellSpacing w:w="15" w:type="dxa"/>
            </w:trPr>
            <w:tc>
              <w:tcPr>
                <w:tcW w:w="0" w:type="auto"/>
                <w:hideMark/>
              </w:tcPr>
              <w:p w14:paraId="267C7E95" w14:textId="77777777" w:rsidR="00BB16FF" w:rsidRDefault="00BB16FF">
                <w:pPr>
                  <w:pStyle w:val="Bibliography"/>
                  <w:jc w:val="right"/>
                  <w:rPr>
                    <w:rFonts w:cs="Times New Roman"/>
                    <w:noProof/>
                  </w:rPr>
                </w:pPr>
                <w:bookmarkStart w:id="81" w:name="Zei01"/>
                <w:r>
                  <w:rPr>
                    <w:rFonts w:cs="Times New Roman"/>
                    <w:noProof/>
                  </w:rPr>
                  <w:t>[15]</w:t>
                </w:r>
                <w:bookmarkEnd w:id="81"/>
              </w:p>
            </w:tc>
            <w:tc>
              <w:tcPr>
                <w:tcW w:w="0" w:type="auto"/>
                <w:hideMark/>
              </w:tcPr>
              <w:p w14:paraId="1110EFB3" w14:textId="77777777" w:rsidR="00BB16FF" w:rsidRDefault="00BB16FF">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B16FF" w14:paraId="22845023" w14:textId="77777777" w:rsidTr="00BB16FF">
            <w:trPr>
              <w:tblCellSpacing w:w="15" w:type="dxa"/>
            </w:trPr>
            <w:tc>
              <w:tcPr>
                <w:tcW w:w="0" w:type="auto"/>
                <w:hideMark/>
              </w:tcPr>
              <w:p w14:paraId="109C9ED4" w14:textId="77777777" w:rsidR="00BB16FF" w:rsidRDefault="00BB16FF">
                <w:pPr>
                  <w:pStyle w:val="Bibliography"/>
                  <w:jc w:val="right"/>
                  <w:rPr>
                    <w:rFonts w:cs="Times New Roman"/>
                    <w:noProof/>
                  </w:rPr>
                </w:pPr>
                <w:bookmarkStart w:id="82" w:name="Cox01"/>
                <w:r>
                  <w:rPr>
                    <w:rFonts w:cs="Times New Roman"/>
                    <w:noProof/>
                  </w:rPr>
                  <w:t>[16]</w:t>
                </w:r>
                <w:bookmarkEnd w:id="82"/>
              </w:p>
            </w:tc>
            <w:tc>
              <w:tcPr>
                <w:tcW w:w="0" w:type="auto"/>
                <w:hideMark/>
              </w:tcPr>
              <w:p w14:paraId="6385E3E2" w14:textId="77777777" w:rsidR="00BB16FF" w:rsidRDefault="00BB16FF">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B16FF" w14:paraId="79203821" w14:textId="77777777" w:rsidTr="00BB16FF">
            <w:trPr>
              <w:tblCellSpacing w:w="15" w:type="dxa"/>
            </w:trPr>
            <w:tc>
              <w:tcPr>
                <w:tcW w:w="0" w:type="auto"/>
                <w:hideMark/>
              </w:tcPr>
              <w:p w14:paraId="49030BEE" w14:textId="77777777" w:rsidR="00BB16FF" w:rsidRDefault="00BB16FF">
                <w:pPr>
                  <w:pStyle w:val="Bibliography"/>
                  <w:jc w:val="right"/>
                  <w:rPr>
                    <w:rFonts w:cs="Times New Roman"/>
                    <w:noProof/>
                  </w:rPr>
                </w:pPr>
                <w:r>
                  <w:rPr>
                    <w:rFonts w:cs="Times New Roman"/>
                    <w:noProof/>
                  </w:rPr>
                  <w:t>[17]</w:t>
                </w:r>
              </w:p>
            </w:tc>
            <w:tc>
              <w:tcPr>
                <w:tcW w:w="0" w:type="auto"/>
                <w:hideMark/>
              </w:tcPr>
              <w:p w14:paraId="14ED92AA" w14:textId="77777777" w:rsidR="00BB16FF" w:rsidRDefault="00BB16FF">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B16FF" w14:paraId="5D02B1F2" w14:textId="77777777" w:rsidTr="00BB16FF">
            <w:trPr>
              <w:tblCellSpacing w:w="15" w:type="dxa"/>
            </w:trPr>
            <w:tc>
              <w:tcPr>
                <w:tcW w:w="0" w:type="auto"/>
                <w:hideMark/>
              </w:tcPr>
              <w:p w14:paraId="641648EA" w14:textId="77777777" w:rsidR="00BB16FF" w:rsidRDefault="00BB16FF">
                <w:pPr>
                  <w:pStyle w:val="Bibliography"/>
                  <w:jc w:val="right"/>
                  <w:rPr>
                    <w:rFonts w:cs="Times New Roman"/>
                    <w:noProof/>
                  </w:rPr>
                </w:pPr>
                <w:r>
                  <w:rPr>
                    <w:rFonts w:cs="Times New Roman"/>
                    <w:noProof/>
                  </w:rPr>
                  <w:t>[18]</w:t>
                </w:r>
              </w:p>
            </w:tc>
            <w:tc>
              <w:tcPr>
                <w:tcW w:w="0" w:type="auto"/>
                <w:hideMark/>
              </w:tcPr>
              <w:p w14:paraId="45F82DD2" w14:textId="77777777" w:rsidR="00BB16FF" w:rsidRDefault="00BB16FF">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B16FF" w14:paraId="013FDDB3" w14:textId="77777777" w:rsidTr="00BB16FF">
            <w:trPr>
              <w:tblCellSpacing w:w="15" w:type="dxa"/>
            </w:trPr>
            <w:tc>
              <w:tcPr>
                <w:tcW w:w="0" w:type="auto"/>
                <w:hideMark/>
              </w:tcPr>
              <w:p w14:paraId="4B7176E4" w14:textId="77777777" w:rsidR="00BB16FF" w:rsidRDefault="00BB16FF">
                <w:pPr>
                  <w:pStyle w:val="Bibliography"/>
                  <w:jc w:val="right"/>
                  <w:rPr>
                    <w:rFonts w:cs="Times New Roman"/>
                    <w:noProof/>
                  </w:rPr>
                </w:pPr>
                <w:bookmarkStart w:id="83" w:name="Wol"/>
                <w:r>
                  <w:rPr>
                    <w:rFonts w:cs="Times New Roman"/>
                    <w:noProof/>
                  </w:rPr>
                  <w:t>[19]</w:t>
                </w:r>
                <w:bookmarkEnd w:id="83"/>
              </w:p>
            </w:tc>
            <w:tc>
              <w:tcPr>
                <w:tcW w:w="0" w:type="auto"/>
                <w:hideMark/>
              </w:tcPr>
              <w:p w14:paraId="5AEAEAD5" w14:textId="77777777" w:rsidR="00BB16FF" w:rsidRDefault="00BB16FF">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B16FF" w14:paraId="60A5E806" w14:textId="77777777" w:rsidTr="00BB16FF">
            <w:trPr>
              <w:tblCellSpacing w:w="15" w:type="dxa"/>
            </w:trPr>
            <w:tc>
              <w:tcPr>
                <w:tcW w:w="0" w:type="auto"/>
                <w:hideMark/>
              </w:tcPr>
              <w:p w14:paraId="0A28DA39" w14:textId="77777777" w:rsidR="00BB16FF" w:rsidRDefault="00BB16FF">
                <w:pPr>
                  <w:pStyle w:val="Bibliography"/>
                  <w:jc w:val="right"/>
                  <w:rPr>
                    <w:rFonts w:cs="Times New Roman"/>
                    <w:noProof/>
                  </w:rPr>
                </w:pPr>
                <w:r>
                  <w:rPr>
                    <w:rFonts w:cs="Times New Roman"/>
                    <w:noProof/>
                  </w:rPr>
                  <w:t>[20]</w:t>
                </w:r>
              </w:p>
            </w:tc>
            <w:tc>
              <w:tcPr>
                <w:tcW w:w="0" w:type="auto"/>
                <w:hideMark/>
              </w:tcPr>
              <w:p w14:paraId="5C48670B" w14:textId="77777777" w:rsidR="00BB16FF" w:rsidRDefault="00BB16FF">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B16FF" w14:paraId="7C730D3A" w14:textId="77777777" w:rsidTr="00BB16FF">
            <w:trPr>
              <w:tblCellSpacing w:w="15" w:type="dxa"/>
            </w:trPr>
            <w:tc>
              <w:tcPr>
                <w:tcW w:w="0" w:type="auto"/>
                <w:hideMark/>
              </w:tcPr>
              <w:p w14:paraId="57C31A3A" w14:textId="77777777" w:rsidR="00BB16FF" w:rsidRDefault="00BB16FF">
                <w:pPr>
                  <w:pStyle w:val="Bibliography"/>
                  <w:jc w:val="right"/>
                  <w:rPr>
                    <w:rFonts w:cs="Times New Roman"/>
                    <w:noProof/>
                  </w:rPr>
                </w:pPr>
                <w:r>
                  <w:rPr>
                    <w:rFonts w:cs="Times New Roman"/>
                    <w:noProof/>
                  </w:rPr>
                  <w:t>[21]</w:t>
                </w:r>
              </w:p>
            </w:tc>
            <w:tc>
              <w:tcPr>
                <w:tcW w:w="0" w:type="auto"/>
                <w:hideMark/>
              </w:tcPr>
              <w:p w14:paraId="72D1FA0F" w14:textId="77777777" w:rsidR="00BB16FF" w:rsidRDefault="00BB16FF">
                <w:pPr>
                  <w:pStyle w:val="Bibliography"/>
                  <w:rPr>
                    <w:rFonts w:cs="Times New Roman"/>
                    <w:noProof/>
                  </w:rPr>
                </w:pPr>
                <w:r>
                  <w:rPr>
                    <w:rFonts w:cs="Times New Roman"/>
                    <w:noProof/>
                  </w:rPr>
                  <w:t>B. Vanpariya and V. Patel, "Assessing electronic service quality through E-S-QUAL scale.".</w:t>
                </w:r>
              </w:p>
            </w:tc>
          </w:tr>
          <w:tr w:rsidR="00BB16FF" w14:paraId="48486FC5" w14:textId="77777777" w:rsidTr="00BB16FF">
            <w:trPr>
              <w:tblCellSpacing w:w="15" w:type="dxa"/>
            </w:trPr>
            <w:tc>
              <w:tcPr>
                <w:tcW w:w="0" w:type="auto"/>
                <w:hideMark/>
              </w:tcPr>
              <w:p w14:paraId="64CF6CF8" w14:textId="77777777" w:rsidR="00BB16FF" w:rsidRDefault="00BB16FF">
                <w:pPr>
                  <w:pStyle w:val="Bibliography"/>
                  <w:jc w:val="right"/>
                  <w:rPr>
                    <w:rFonts w:cs="Times New Roman"/>
                    <w:noProof/>
                  </w:rPr>
                </w:pPr>
                <w:r>
                  <w:rPr>
                    <w:rFonts w:cs="Times New Roman"/>
                    <w:noProof/>
                  </w:rPr>
                  <w:t>[22]</w:t>
                </w:r>
              </w:p>
            </w:tc>
            <w:tc>
              <w:tcPr>
                <w:tcW w:w="0" w:type="auto"/>
                <w:hideMark/>
              </w:tcPr>
              <w:p w14:paraId="04944C86" w14:textId="77777777" w:rsidR="00BB16FF" w:rsidRDefault="00BB16FF">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B16FF" w14:paraId="3A02FFD0" w14:textId="77777777" w:rsidTr="00BB16FF">
            <w:trPr>
              <w:tblCellSpacing w:w="15" w:type="dxa"/>
            </w:trPr>
            <w:tc>
              <w:tcPr>
                <w:tcW w:w="0" w:type="auto"/>
                <w:hideMark/>
              </w:tcPr>
              <w:p w14:paraId="1DF4B029" w14:textId="77777777" w:rsidR="00BB16FF" w:rsidRDefault="00BB16FF">
                <w:pPr>
                  <w:pStyle w:val="Bibliography"/>
                  <w:jc w:val="right"/>
                  <w:rPr>
                    <w:rFonts w:cs="Times New Roman"/>
                    <w:noProof/>
                  </w:rPr>
                </w:pPr>
                <w:r>
                  <w:rPr>
                    <w:rFonts w:cs="Times New Roman"/>
                    <w:noProof/>
                  </w:rPr>
                  <w:t>[23]</w:t>
                </w:r>
              </w:p>
            </w:tc>
            <w:tc>
              <w:tcPr>
                <w:tcW w:w="0" w:type="auto"/>
                <w:hideMark/>
              </w:tcPr>
              <w:p w14:paraId="4F16D555" w14:textId="77777777" w:rsidR="00BB16FF" w:rsidRDefault="00BB16FF">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B16FF" w14:paraId="7A9DA817" w14:textId="77777777" w:rsidTr="00BB16FF">
            <w:trPr>
              <w:tblCellSpacing w:w="15" w:type="dxa"/>
            </w:trPr>
            <w:tc>
              <w:tcPr>
                <w:tcW w:w="0" w:type="auto"/>
                <w:hideMark/>
              </w:tcPr>
              <w:p w14:paraId="201C918D" w14:textId="77777777" w:rsidR="00BB16FF" w:rsidRDefault="00BB16FF">
                <w:pPr>
                  <w:pStyle w:val="Bibliography"/>
                  <w:jc w:val="right"/>
                  <w:rPr>
                    <w:rFonts w:cs="Times New Roman"/>
                    <w:noProof/>
                  </w:rPr>
                </w:pPr>
                <w:r>
                  <w:rPr>
                    <w:rFonts w:cs="Times New Roman"/>
                    <w:noProof/>
                  </w:rPr>
                  <w:t>[24]</w:t>
                </w:r>
              </w:p>
            </w:tc>
            <w:tc>
              <w:tcPr>
                <w:tcW w:w="0" w:type="auto"/>
                <w:hideMark/>
              </w:tcPr>
              <w:p w14:paraId="0308908A" w14:textId="77777777" w:rsidR="00BB16FF" w:rsidRDefault="00BB16FF">
                <w:pPr>
                  <w:pStyle w:val="Bibliography"/>
                  <w:rPr>
                    <w:rFonts w:cs="Times New Roman"/>
                    <w:noProof/>
                  </w:rPr>
                </w:pPr>
                <w:r>
                  <w:rPr>
                    <w:rFonts w:cs="Times New Roman"/>
                    <w:noProof/>
                  </w:rPr>
                  <w:t>H. Li, Y. Liu, and R. Suomi, "Measurement of E-service Quality: An empirical study in online travel service," 2009.</w:t>
                </w:r>
              </w:p>
            </w:tc>
          </w:tr>
          <w:tr w:rsidR="00BB16FF" w14:paraId="022E4232" w14:textId="77777777" w:rsidTr="00BB16FF">
            <w:trPr>
              <w:tblCellSpacing w:w="15" w:type="dxa"/>
            </w:trPr>
            <w:tc>
              <w:tcPr>
                <w:tcW w:w="0" w:type="auto"/>
                <w:hideMark/>
              </w:tcPr>
              <w:p w14:paraId="0D466FC6" w14:textId="77777777" w:rsidR="00BB16FF" w:rsidRDefault="00BB16FF">
                <w:pPr>
                  <w:pStyle w:val="Bibliography"/>
                  <w:jc w:val="right"/>
                  <w:rPr>
                    <w:rFonts w:cs="Times New Roman"/>
                    <w:noProof/>
                  </w:rPr>
                </w:pPr>
                <w:r>
                  <w:rPr>
                    <w:rFonts w:cs="Times New Roman"/>
                    <w:noProof/>
                  </w:rPr>
                  <w:t>[25]</w:t>
                </w:r>
              </w:p>
            </w:tc>
            <w:tc>
              <w:tcPr>
                <w:tcW w:w="0" w:type="auto"/>
                <w:hideMark/>
              </w:tcPr>
              <w:p w14:paraId="623ABB3F" w14:textId="77777777" w:rsidR="00BB16FF" w:rsidRDefault="00BB16FF">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BB16FF" w14:paraId="3F2B2A26" w14:textId="77777777" w:rsidTr="00BB16FF">
            <w:trPr>
              <w:tblCellSpacing w:w="15" w:type="dxa"/>
            </w:trPr>
            <w:tc>
              <w:tcPr>
                <w:tcW w:w="0" w:type="auto"/>
                <w:hideMark/>
              </w:tcPr>
              <w:p w14:paraId="43AE37A1" w14:textId="77777777" w:rsidR="00BB16FF" w:rsidRDefault="00BB16FF">
                <w:pPr>
                  <w:pStyle w:val="Bibliography"/>
                  <w:jc w:val="right"/>
                  <w:rPr>
                    <w:rFonts w:cs="Times New Roman"/>
                    <w:noProof/>
                  </w:rPr>
                </w:pPr>
                <w:r>
                  <w:rPr>
                    <w:rFonts w:cs="Times New Roman"/>
                    <w:noProof/>
                  </w:rPr>
                  <w:lastRenderedPageBreak/>
                  <w:t>[26]</w:t>
                </w:r>
              </w:p>
            </w:tc>
            <w:tc>
              <w:tcPr>
                <w:tcW w:w="0" w:type="auto"/>
                <w:hideMark/>
              </w:tcPr>
              <w:p w14:paraId="0D98EF90" w14:textId="77777777" w:rsidR="00BB16FF" w:rsidRDefault="00BB16FF">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B16FF" w14:paraId="6F8CCB43" w14:textId="77777777" w:rsidTr="00BB16FF">
            <w:trPr>
              <w:tblCellSpacing w:w="15" w:type="dxa"/>
            </w:trPr>
            <w:tc>
              <w:tcPr>
                <w:tcW w:w="0" w:type="auto"/>
                <w:hideMark/>
              </w:tcPr>
              <w:p w14:paraId="75FCCE8A" w14:textId="77777777" w:rsidR="00BB16FF" w:rsidRDefault="00BB16FF">
                <w:pPr>
                  <w:pStyle w:val="Bibliography"/>
                  <w:jc w:val="right"/>
                  <w:rPr>
                    <w:rFonts w:cs="Times New Roman"/>
                    <w:noProof/>
                  </w:rPr>
                </w:pPr>
                <w:bookmarkStart w:id="84" w:name="NSe06"/>
                <w:r>
                  <w:rPr>
                    <w:rFonts w:cs="Times New Roman"/>
                    <w:noProof/>
                  </w:rPr>
                  <w:t>[27]</w:t>
                </w:r>
                <w:bookmarkEnd w:id="84"/>
              </w:p>
            </w:tc>
            <w:tc>
              <w:tcPr>
                <w:tcW w:w="0" w:type="auto"/>
                <w:hideMark/>
              </w:tcPr>
              <w:p w14:paraId="7E8C830F" w14:textId="77777777" w:rsidR="00BB16FF" w:rsidRDefault="00BB16FF">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B16FF" w14:paraId="443E8FCE" w14:textId="77777777" w:rsidTr="00BB16FF">
            <w:trPr>
              <w:tblCellSpacing w:w="15" w:type="dxa"/>
            </w:trPr>
            <w:tc>
              <w:tcPr>
                <w:tcW w:w="0" w:type="auto"/>
                <w:hideMark/>
              </w:tcPr>
              <w:p w14:paraId="075EAA13" w14:textId="77777777" w:rsidR="00BB16FF" w:rsidRDefault="00BB16FF">
                <w:pPr>
                  <w:pStyle w:val="Bibliography"/>
                  <w:jc w:val="right"/>
                  <w:rPr>
                    <w:rFonts w:cs="Times New Roman"/>
                    <w:noProof/>
                  </w:rPr>
                </w:pPr>
                <w:bookmarkStart w:id="85" w:name="ISO09"/>
                <w:r>
                  <w:rPr>
                    <w:rFonts w:cs="Times New Roman"/>
                    <w:noProof/>
                  </w:rPr>
                  <w:t>[28]</w:t>
                </w:r>
                <w:bookmarkEnd w:id="85"/>
              </w:p>
            </w:tc>
            <w:tc>
              <w:tcPr>
                <w:tcW w:w="0" w:type="auto"/>
                <w:hideMark/>
              </w:tcPr>
              <w:p w14:paraId="55AF618F" w14:textId="77777777" w:rsidR="00BB16FF" w:rsidRDefault="00BB16FF">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B16FF" w14:paraId="5273B15A" w14:textId="77777777" w:rsidTr="00BB16FF">
            <w:trPr>
              <w:tblCellSpacing w:w="15" w:type="dxa"/>
            </w:trPr>
            <w:tc>
              <w:tcPr>
                <w:tcW w:w="0" w:type="auto"/>
                <w:hideMark/>
              </w:tcPr>
              <w:p w14:paraId="2F1F980C" w14:textId="77777777" w:rsidR="00BB16FF" w:rsidRDefault="00BB16FF">
                <w:pPr>
                  <w:pStyle w:val="Bibliography"/>
                  <w:jc w:val="right"/>
                  <w:rPr>
                    <w:rFonts w:cs="Times New Roman"/>
                    <w:noProof/>
                  </w:rPr>
                </w:pPr>
                <w:r>
                  <w:rPr>
                    <w:rFonts w:cs="Times New Roman"/>
                    <w:noProof/>
                  </w:rPr>
                  <w:t>[29]</w:t>
                </w:r>
              </w:p>
            </w:tc>
            <w:tc>
              <w:tcPr>
                <w:tcW w:w="0" w:type="auto"/>
                <w:hideMark/>
              </w:tcPr>
              <w:p w14:paraId="6A18BF67" w14:textId="77777777" w:rsidR="00BB16FF" w:rsidRDefault="00BB16FF">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B16FF" w14:paraId="43AE76AD" w14:textId="77777777" w:rsidTr="00BB16FF">
            <w:trPr>
              <w:tblCellSpacing w:w="15" w:type="dxa"/>
            </w:trPr>
            <w:tc>
              <w:tcPr>
                <w:tcW w:w="0" w:type="auto"/>
                <w:hideMark/>
              </w:tcPr>
              <w:p w14:paraId="3B67A8DB" w14:textId="77777777" w:rsidR="00BB16FF" w:rsidRDefault="00BB16FF">
                <w:pPr>
                  <w:pStyle w:val="Bibliography"/>
                  <w:jc w:val="right"/>
                  <w:rPr>
                    <w:rFonts w:cs="Times New Roman"/>
                    <w:noProof/>
                  </w:rPr>
                </w:pPr>
                <w:r>
                  <w:rPr>
                    <w:rFonts w:cs="Times New Roman"/>
                    <w:noProof/>
                  </w:rPr>
                  <w:t>[30]</w:t>
                </w:r>
              </w:p>
            </w:tc>
            <w:tc>
              <w:tcPr>
                <w:tcW w:w="0" w:type="auto"/>
                <w:hideMark/>
              </w:tcPr>
              <w:p w14:paraId="12C5A743" w14:textId="77777777" w:rsidR="00BB16FF" w:rsidRDefault="00BB16FF">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B16FF" w14:paraId="7CE18531" w14:textId="77777777" w:rsidTr="00BB16FF">
            <w:trPr>
              <w:tblCellSpacing w:w="15" w:type="dxa"/>
            </w:trPr>
            <w:tc>
              <w:tcPr>
                <w:tcW w:w="0" w:type="auto"/>
                <w:hideMark/>
              </w:tcPr>
              <w:p w14:paraId="170BB3AD" w14:textId="77777777" w:rsidR="00BB16FF" w:rsidRDefault="00BB16FF">
                <w:pPr>
                  <w:pStyle w:val="Bibliography"/>
                  <w:jc w:val="right"/>
                  <w:rPr>
                    <w:rFonts w:cs="Times New Roman"/>
                    <w:noProof/>
                  </w:rPr>
                </w:pPr>
                <w:r>
                  <w:rPr>
                    <w:rFonts w:cs="Times New Roman"/>
                    <w:noProof/>
                  </w:rPr>
                  <w:t>[31]</w:t>
                </w:r>
              </w:p>
            </w:tc>
            <w:tc>
              <w:tcPr>
                <w:tcW w:w="0" w:type="auto"/>
                <w:hideMark/>
              </w:tcPr>
              <w:p w14:paraId="36F8ABBF" w14:textId="77777777" w:rsidR="00BB16FF" w:rsidRDefault="00BB16FF">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B16FF" w14:paraId="6F98F14D" w14:textId="77777777" w:rsidTr="00BB16FF">
            <w:trPr>
              <w:tblCellSpacing w:w="15" w:type="dxa"/>
            </w:trPr>
            <w:tc>
              <w:tcPr>
                <w:tcW w:w="0" w:type="auto"/>
                <w:hideMark/>
              </w:tcPr>
              <w:p w14:paraId="72BF9B97" w14:textId="77777777" w:rsidR="00BB16FF" w:rsidRDefault="00BB16FF">
                <w:pPr>
                  <w:pStyle w:val="Bibliography"/>
                  <w:jc w:val="right"/>
                  <w:rPr>
                    <w:rFonts w:cs="Times New Roman"/>
                    <w:noProof/>
                  </w:rPr>
                </w:pPr>
                <w:bookmarkStart w:id="86" w:name="AAl08"/>
                <w:r>
                  <w:rPr>
                    <w:rFonts w:cs="Times New Roman"/>
                    <w:noProof/>
                  </w:rPr>
                  <w:t>[32]</w:t>
                </w:r>
                <w:bookmarkEnd w:id="86"/>
              </w:p>
            </w:tc>
            <w:tc>
              <w:tcPr>
                <w:tcW w:w="0" w:type="auto"/>
                <w:hideMark/>
              </w:tcPr>
              <w:p w14:paraId="3BC0D42F" w14:textId="77777777" w:rsidR="00BB16FF" w:rsidRDefault="00BB16FF">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B16FF" w14:paraId="5C676E9F" w14:textId="77777777" w:rsidTr="00BB16FF">
            <w:trPr>
              <w:tblCellSpacing w:w="15" w:type="dxa"/>
            </w:trPr>
            <w:tc>
              <w:tcPr>
                <w:tcW w:w="0" w:type="auto"/>
                <w:hideMark/>
              </w:tcPr>
              <w:p w14:paraId="596E1C32" w14:textId="77777777" w:rsidR="00BB16FF" w:rsidRDefault="00BB16FF">
                <w:pPr>
                  <w:pStyle w:val="Bibliography"/>
                  <w:jc w:val="right"/>
                  <w:rPr>
                    <w:rFonts w:cs="Times New Roman"/>
                    <w:noProof/>
                  </w:rPr>
                </w:pPr>
                <w:r>
                  <w:rPr>
                    <w:rFonts w:cs="Times New Roman"/>
                    <w:noProof/>
                  </w:rPr>
                  <w:t>[33]</w:t>
                </w:r>
              </w:p>
            </w:tc>
            <w:tc>
              <w:tcPr>
                <w:tcW w:w="0" w:type="auto"/>
                <w:hideMark/>
              </w:tcPr>
              <w:p w14:paraId="703C8280" w14:textId="77777777" w:rsidR="00BB16FF" w:rsidRDefault="00BB16FF">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B16FF" w14:paraId="0B747AEB" w14:textId="77777777" w:rsidTr="00BB16FF">
            <w:trPr>
              <w:tblCellSpacing w:w="15" w:type="dxa"/>
            </w:trPr>
            <w:tc>
              <w:tcPr>
                <w:tcW w:w="0" w:type="auto"/>
                <w:hideMark/>
              </w:tcPr>
              <w:p w14:paraId="070BA900" w14:textId="77777777" w:rsidR="00BB16FF" w:rsidRDefault="00BB16FF">
                <w:pPr>
                  <w:pStyle w:val="Bibliography"/>
                  <w:jc w:val="right"/>
                  <w:rPr>
                    <w:rFonts w:cs="Times New Roman"/>
                    <w:noProof/>
                  </w:rPr>
                </w:pPr>
                <w:r>
                  <w:rPr>
                    <w:rFonts w:cs="Times New Roman"/>
                    <w:noProof/>
                  </w:rPr>
                  <w:t>[34]</w:t>
                </w:r>
              </w:p>
            </w:tc>
            <w:tc>
              <w:tcPr>
                <w:tcW w:w="0" w:type="auto"/>
                <w:hideMark/>
              </w:tcPr>
              <w:p w14:paraId="655F134E" w14:textId="77777777" w:rsidR="00BB16FF" w:rsidRDefault="00BB16FF">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B16FF" w14:paraId="18B653D7" w14:textId="77777777" w:rsidTr="00BB16FF">
            <w:trPr>
              <w:tblCellSpacing w:w="15" w:type="dxa"/>
            </w:trPr>
            <w:tc>
              <w:tcPr>
                <w:tcW w:w="0" w:type="auto"/>
                <w:hideMark/>
              </w:tcPr>
              <w:p w14:paraId="0E9C4C36" w14:textId="77777777" w:rsidR="00BB16FF" w:rsidRDefault="00BB16FF">
                <w:pPr>
                  <w:pStyle w:val="Bibliography"/>
                  <w:jc w:val="right"/>
                  <w:rPr>
                    <w:rFonts w:cs="Times New Roman"/>
                    <w:noProof/>
                  </w:rPr>
                </w:pPr>
                <w:r>
                  <w:rPr>
                    <w:rFonts w:cs="Times New Roman"/>
                    <w:noProof/>
                  </w:rPr>
                  <w:t>[35]</w:t>
                </w:r>
              </w:p>
            </w:tc>
            <w:tc>
              <w:tcPr>
                <w:tcW w:w="0" w:type="auto"/>
                <w:hideMark/>
              </w:tcPr>
              <w:p w14:paraId="1D2467FF" w14:textId="77777777" w:rsidR="00BB16FF" w:rsidRDefault="00BB16FF">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B16FF" w14:paraId="0F1139B9" w14:textId="77777777" w:rsidTr="00BB16FF">
            <w:trPr>
              <w:tblCellSpacing w:w="15" w:type="dxa"/>
            </w:trPr>
            <w:tc>
              <w:tcPr>
                <w:tcW w:w="0" w:type="auto"/>
                <w:hideMark/>
              </w:tcPr>
              <w:p w14:paraId="25BB2D68" w14:textId="77777777" w:rsidR="00BB16FF" w:rsidRDefault="00BB16FF">
                <w:pPr>
                  <w:pStyle w:val="Bibliography"/>
                  <w:jc w:val="right"/>
                  <w:rPr>
                    <w:rFonts w:cs="Times New Roman"/>
                    <w:noProof/>
                  </w:rPr>
                </w:pPr>
                <w:bookmarkStart w:id="87" w:name="CHa07"/>
                <w:r>
                  <w:rPr>
                    <w:rFonts w:cs="Times New Roman"/>
                    <w:noProof/>
                  </w:rPr>
                  <w:t>[36]</w:t>
                </w:r>
                <w:bookmarkEnd w:id="87"/>
              </w:p>
            </w:tc>
            <w:tc>
              <w:tcPr>
                <w:tcW w:w="0" w:type="auto"/>
                <w:hideMark/>
              </w:tcPr>
              <w:p w14:paraId="18C9C181" w14:textId="77777777" w:rsidR="00BB16FF" w:rsidRDefault="00BB16FF">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BB16FF" w14:paraId="62792573" w14:textId="77777777" w:rsidTr="00BB16FF">
            <w:trPr>
              <w:tblCellSpacing w:w="15" w:type="dxa"/>
            </w:trPr>
            <w:tc>
              <w:tcPr>
                <w:tcW w:w="0" w:type="auto"/>
                <w:hideMark/>
              </w:tcPr>
              <w:p w14:paraId="22E0291A" w14:textId="77777777" w:rsidR="00BB16FF" w:rsidRDefault="00BB16FF">
                <w:pPr>
                  <w:pStyle w:val="Bibliography"/>
                  <w:jc w:val="right"/>
                  <w:rPr>
                    <w:rFonts w:cs="Times New Roman"/>
                    <w:noProof/>
                  </w:rPr>
                </w:pPr>
                <w:bookmarkStart w:id="88" w:name="CWT"/>
                <w:r>
                  <w:rPr>
                    <w:rFonts w:cs="Times New Roman"/>
                    <w:noProof/>
                  </w:rPr>
                  <w:lastRenderedPageBreak/>
                  <w:t>[37]</w:t>
                </w:r>
                <w:bookmarkEnd w:id="88"/>
              </w:p>
            </w:tc>
            <w:tc>
              <w:tcPr>
                <w:tcW w:w="0" w:type="auto"/>
                <w:hideMark/>
              </w:tcPr>
              <w:p w14:paraId="0C959B72" w14:textId="77777777" w:rsidR="00BB16FF" w:rsidRDefault="00BB16FF">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B16FF" w14:paraId="131587C2" w14:textId="77777777" w:rsidTr="00BB16FF">
            <w:trPr>
              <w:tblCellSpacing w:w="15" w:type="dxa"/>
            </w:trPr>
            <w:tc>
              <w:tcPr>
                <w:tcW w:w="0" w:type="auto"/>
                <w:hideMark/>
              </w:tcPr>
              <w:p w14:paraId="5C9EA017" w14:textId="77777777" w:rsidR="00BB16FF" w:rsidRDefault="00BB16FF">
                <w:pPr>
                  <w:pStyle w:val="Bibliography"/>
                  <w:jc w:val="right"/>
                  <w:rPr>
                    <w:rFonts w:cs="Times New Roman"/>
                    <w:noProof/>
                  </w:rPr>
                </w:pPr>
                <w:r>
                  <w:rPr>
                    <w:rFonts w:cs="Times New Roman"/>
                    <w:noProof/>
                  </w:rPr>
                  <w:t>[38]</w:t>
                </w:r>
              </w:p>
            </w:tc>
            <w:tc>
              <w:tcPr>
                <w:tcW w:w="0" w:type="auto"/>
                <w:hideMark/>
              </w:tcPr>
              <w:p w14:paraId="4C708119" w14:textId="77777777" w:rsidR="00BB16FF" w:rsidRDefault="00BB16FF">
                <w:pPr>
                  <w:pStyle w:val="Bibliography"/>
                  <w:rPr>
                    <w:rFonts w:cs="Times New Roman"/>
                    <w:noProof/>
                  </w:rPr>
                </w:pPr>
                <w:r>
                  <w:rPr>
                    <w:rFonts w:cs="Times New Roman"/>
                    <w:noProof/>
                  </w:rPr>
                  <w:t>Naelah Al-Dabbous, Anwar Al-Yatama, and Kassem Saleh, "Assessment of the trustworthiness of e-service providers," 2011.</w:t>
                </w:r>
              </w:p>
            </w:tc>
          </w:tr>
          <w:tr w:rsidR="00BB16FF" w14:paraId="4C2F7978" w14:textId="77777777" w:rsidTr="00BB16FF">
            <w:trPr>
              <w:tblCellSpacing w:w="15" w:type="dxa"/>
            </w:trPr>
            <w:tc>
              <w:tcPr>
                <w:tcW w:w="0" w:type="auto"/>
                <w:hideMark/>
              </w:tcPr>
              <w:p w14:paraId="3C05D1A1" w14:textId="77777777" w:rsidR="00BB16FF" w:rsidRDefault="00BB16FF">
                <w:pPr>
                  <w:pStyle w:val="Bibliography"/>
                  <w:jc w:val="right"/>
                  <w:rPr>
                    <w:rFonts w:cs="Times New Roman"/>
                    <w:noProof/>
                  </w:rPr>
                </w:pPr>
                <w:r>
                  <w:rPr>
                    <w:rFonts w:cs="Times New Roman"/>
                    <w:noProof/>
                  </w:rPr>
                  <w:t>[39]</w:t>
                </w:r>
              </w:p>
            </w:tc>
            <w:tc>
              <w:tcPr>
                <w:tcW w:w="0" w:type="auto"/>
                <w:hideMark/>
              </w:tcPr>
              <w:p w14:paraId="4647D126" w14:textId="77777777" w:rsidR="00BB16FF" w:rsidRDefault="00BB16FF">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B16FF" w14:paraId="39A1F10E" w14:textId="77777777" w:rsidTr="00BB16FF">
            <w:trPr>
              <w:tblCellSpacing w:w="15" w:type="dxa"/>
            </w:trPr>
            <w:tc>
              <w:tcPr>
                <w:tcW w:w="0" w:type="auto"/>
                <w:hideMark/>
              </w:tcPr>
              <w:p w14:paraId="5453C231" w14:textId="77777777" w:rsidR="00BB16FF" w:rsidRDefault="00BB16FF">
                <w:pPr>
                  <w:pStyle w:val="Bibliography"/>
                  <w:jc w:val="right"/>
                  <w:rPr>
                    <w:rFonts w:cs="Times New Roman"/>
                    <w:noProof/>
                  </w:rPr>
                </w:pPr>
                <w:r>
                  <w:rPr>
                    <w:rFonts w:cs="Times New Roman"/>
                    <w:noProof/>
                  </w:rPr>
                  <w:t>[40]</w:t>
                </w:r>
              </w:p>
            </w:tc>
            <w:tc>
              <w:tcPr>
                <w:tcW w:w="0" w:type="auto"/>
                <w:hideMark/>
              </w:tcPr>
              <w:p w14:paraId="2C4DA439" w14:textId="77777777" w:rsidR="00BB16FF" w:rsidRDefault="00BB16FF">
                <w:pPr>
                  <w:pStyle w:val="Bibliography"/>
                  <w:rPr>
                    <w:rFonts w:cs="Times New Roman"/>
                    <w:noProof/>
                  </w:rPr>
                </w:pPr>
                <w:r>
                  <w:rPr>
                    <w:rFonts w:cs="Times New Roman"/>
                    <w:noProof/>
                  </w:rPr>
                  <w:t>Iham Tariq, Ahmad Kamil, and Hamid Jebur, "Proposed conceptual model for e-service quality in Malaysian universities," 2014.</w:t>
                </w:r>
              </w:p>
            </w:tc>
          </w:tr>
          <w:tr w:rsidR="00BB16FF" w14:paraId="2219220F" w14:textId="77777777" w:rsidTr="00BB16FF">
            <w:trPr>
              <w:tblCellSpacing w:w="15" w:type="dxa"/>
            </w:trPr>
            <w:tc>
              <w:tcPr>
                <w:tcW w:w="0" w:type="auto"/>
                <w:hideMark/>
              </w:tcPr>
              <w:p w14:paraId="14A97177" w14:textId="77777777" w:rsidR="00BB16FF" w:rsidRDefault="00BB16FF">
                <w:pPr>
                  <w:pStyle w:val="Bibliography"/>
                  <w:jc w:val="right"/>
                  <w:rPr>
                    <w:rFonts w:cs="Times New Roman"/>
                    <w:noProof/>
                  </w:rPr>
                </w:pPr>
                <w:r>
                  <w:rPr>
                    <w:rFonts w:cs="Times New Roman"/>
                    <w:noProof/>
                  </w:rPr>
                  <w:t>[41]</w:t>
                </w:r>
              </w:p>
            </w:tc>
            <w:tc>
              <w:tcPr>
                <w:tcW w:w="0" w:type="auto"/>
                <w:hideMark/>
              </w:tcPr>
              <w:p w14:paraId="4372B1BB" w14:textId="77777777" w:rsidR="00BB16FF" w:rsidRDefault="00BB16FF">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B16FF" w14:paraId="0336FE7A" w14:textId="77777777" w:rsidTr="00BB16FF">
            <w:trPr>
              <w:tblCellSpacing w:w="15" w:type="dxa"/>
            </w:trPr>
            <w:tc>
              <w:tcPr>
                <w:tcW w:w="0" w:type="auto"/>
                <w:hideMark/>
              </w:tcPr>
              <w:p w14:paraId="393C6C19" w14:textId="77777777" w:rsidR="00BB16FF" w:rsidRDefault="00BB16FF">
                <w:pPr>
                  <w:pStyle w:val="Bibliography"/>
                  <w:jc w:val="right"/>
                  <w:rPr>
                    <w:rFonts w:cs="Times New Roman"/>
                    <w:noProof/>
                  </w:rPr>
                </w:pPr>
                <w:r>
                  <w:rPr>
                    <w:rFonts w:cs="Times New Roman"/>
                    <w:noProof/>
                  </w:rPr>
                  <w:t>[42]</w:t>
                </w:r>
              </w:p>
            </w:tc>
            <w:tc>
              <w:tcPr>
                <w:tcW w:w="0" w:type="auto"/>
                <w:hideMark/>
              </w:tcPr>
              <w:p w14:paraId="5E0BBBF8" w14:textId="77777777" w:rsidR="00BB16FF" w:rsidRDefault="00BB16FF">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B16FF" w14:paraId="3EF0087F" w14:textId="77777777" w:rsidTr="00BB16FF">
            <w:trPr>
              <w:tblCellSpacing w:w="15" w:type="dxa"/>
            </w:trPr>
            <w:tc>
              <w:tcPr>
                <w:tcW w:w="0" w:type="auto"/>
                <w:hideMark/>
              </w:tcPr>
              <w:p w14:paraId="6FCD3894" w14:textId="77777777" w:rsidR="00BB16FF" w:rsidRDefault="00BB16FF">
                <w:pPr>
                  <w:pStyle w:val="Bibliography"/>
                  <w:jc w:val="right"/>
                  <w:rPr>
                    <w:rFonts w:cs="Times New Roman"/>
                    <w:noProof/>
                  </w:rPr>
                </w:pPr>
                <w:r>
                  <w:rPr>
                    <w:rFonts w:cs="Times New Roman"/>
                    <w:noProof/>
                  </w:rPr>
                  <w:t>[43]</w:t>
                </w:r>
              </w:p>
            </w:tc>
            <w:tc>
              <w:tcPr>
                <w:tcW w:w="0" w:type="auto"/>
                <w:hideMark/>
              </w:tcPr>
              <w:p w14:paraId="2F0070B1" w14:textId="77777777" w:rsidR="00BB16FF" w:rsidRDefault="00BB16FF">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B16FF" w14:paraId="4ABDB79F" w14:textId="77777777" w:rsidTr="00BB16FF">
            <w:trPr>
              <w:tblCellSpacing w:w="15" w:type="dxa"/>
            </w:trPr>
            <w:tc>
              <w:tcPr>
                <w:tcW w:w="0" w:type="auto"/>
                <w:hideMark/>
              </w:tcPr>
              <w:p w14:paraId="1982D3F2" w14:textId="77777777" w:rsidR="00BB16FF" w:rsidRDefault="00BB16FF">
                <w:pPr>
                  <w:pStyle w:val="Bibliography"/>
                  <w:jc w:val="right"/>
                  <w:rPr>
                    <w:rFonts w:cs="Times New Roman"/>
                    <w:noProof/>
                  </w:rPr>
                </w:pPr>
                <w:bookmarkStart w:id="89" w:name="KWa02"/>
                <w:r>
                  <w:rPr>
                    <w:rFonts w:cs="Times New Roman"/>
                    <w:noProof/>
                  </w:rPr>
                  <w:t>[44]</w:t>
                </w:r>
                <w:bookmarkEnd w:id="89"/>
              </w:p>
            </w:tc>
            <w:tc>
              <w:tcPr>
                <w:tcW w:w="0" w:type="auto"/>
                <w:hideMark/>
              </w:tcPr>
              <w:p w14:paraId="4B099C4B" w14:textId="77777777" w:rsidR="00BB16FF" w:rsidRDefault="00BB16FF">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B16FF" w14:paraId="66D14C01" w14:textId="77777777" w:rsidTr="00BB16FF">
            <w:trPr>
              <w:tblCellSpacing w:w="15" w:type="dxa"/>
            </w:trPr>
            <w:tc>
              <w:tcPr>
                <w:tcW w:w="0" w:type="auto"/>
                <w:hideMark/>
              </w:tcPr>
              <w:p w14:paraId="6B3A2873" w14:textId="77777777" w:rsidR="00BB16FF" w:rsidRDefault="00BB16FF">
                <w:pPr>
                  <w:pStyle w:val="Bibliography"/>
                  <w:jc w:val="right"/>
                  <w:rPr>
                    <w:rFonts w:cs="Times New Roman"/>
                    <w:noProof/>
                  </w:rPr>
                </w:pPr>
                <w:bookmarkStart w:id="90" w:name="ZYa04"/>
                <w:r>
                  <w:rPr>
                    <w:rFonts w:cs="Times New Roman"/>
                    <w:noProof/>
                  </w:rPr>
                  <w:t>[45]</w:t>
                </w:r>
                <w:bookmarkEnd w:id="90"/>
              </w:p>
            </w:tc>
            <w:tc>
              <w:tcPr>
                <w:tcW w:w="0" w:type="auto"/>
                <w:hideMark/>
              </w:tcPr>
              <w:p w14:paraId="312EADE1" w14:textId="77777777" w:rsidR="00BB16FF" w:rsidRDefault="00BB16FF">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B16FF" w14:paraId="79E41DC2" w14:textId="77777777" w:rsidTr="00BB16FF">
            <w:trPr>
              <w:tblCellSpacing w:w="15" w:type="dxa"/>
            </w:trPr>
            <w:tc>
              <w:tcPr>
                <w:tcW w:w="0" w:type="auto"/>
                <w:hideMark/>
              </w:tcPr>
              <w:p w14:paraId="065DB635" w14:textId="77777777" w:rsidR="00BB16FF" w:rsidRDefault="00BB16FF">
                <w:pPr>
                  <w:pStyle w:val="Bibliography"/>
                  <w:jc w:val="right"/>
                  <w:rPr>
                    <w:rFonts w:cs="Times New Roman"/>
                    <w:noProof/>
                  </w:rPr>
                </w:pPr>
                <w:r>
                  <w:rPr>
                    <w:rFonts w:cs="Times New Roman"/>
                    <w:noProof/>
                  </w:rPr>
                  <w:t>[46]</w:t>
                </w:r>
              </w:p>
            </w:tc>
            <w:tc>
              <w:tcPr>
                <w:tcW w:w="0" w:type="auto"/>
                <w:hideMark/>
              </w:tcPr>
              <w:p w14:paraId="5423BBAF" w14:textId="77777777" w:rsidR="00BB16FF" w:rsidRDefault="00BB16FF">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B16FF" w14:paraId="02B3518E" w14:textId="77777777" w:rsidTr="00BB16FF">
            <w:trPr>
              <w:tblCellSpacing w:w="15" w:type="dxa"/>
            </w:trPr>
            <w:tc>
              <w:tcPr>
                <w:tcW w:w="0" w:type="auto"/>
                <w:hideMark/>
              </w:tcPr>
              <w:p w14:paraId="3F569EFA" w14:textId="77777777" w:rsidR="00BB16FF" w:rsidRDefault="00BB16FF">
                <w:pPr>
                  <w:pStyle w:val="Bibliography"/>
                  <w:jc w:val="right"/>
                  <w:rPr>
                    <w:rFonts w:cs="Times New Roman"/>
                    <w:noProof/>
                  </w:rPr>
                </w:pPr>
                <w:r>
                  <w:rPr>
                    <w:rFonts w:cs="Times New Roman"/>
                    <w:noProof/>
                  </w:rPr>
                  <w:t>[47]</w:t>
                </w:r>
              </w:p>
            </w:tc>
            <w:tc>
              <w:tcPr>
                <w:tcW w:w="0" w:type="auto"/>
                <w:hideMark/>
              </w:tcPr>
              <w:p w14:paraId="791DAE44" w14:textId="77777777" w:rsidR="00BB16FF" w:rsidRDefault="00BB16FF">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BB16FF" w14:paraId="6DE31F20" w14:textId="77777777" w:rsidTr="00BB16FF">
            <w:trPr>
              <w:tblCellSpacing w:w="15" w:type="dxa"/>
            </w:trPr>
            <w:tc>
              <w:tcPr>
                <w:tcW w:w="0" w:type="auto"/>
                <w:hideMark/>
              </w:tcPr>
              <w:p w14:paraId="344C68F6" w14:textId="77777777" w:rsidR="00BB16FF" w:rsidRDefault="00BB16FF">
                <w:pPr>
                  <w:pStyle w:val="Bibliography"/>
                  <w:jc w:val="right"/>
                  <w:rPr>
                    <w:rFonts w:cs="Times New Roman"/>
                    <w:noProof/>
                  </w:rPr>
                </w:pPr>
                <w:r>
                  <w:rPr>
                    <w:rFonts w:cs="Times New Roman"/>
                    <w:noProof/>
                  </w:rPr>
                  <w:lastRenderedPageBreak/>
                  <w:t>[48]</w:t>
                </w:r>
              </w:p>
            </w:tc>
            <w:tc>
              <w:tcPr>
                <w:tcW w:w="0" w:type="auto"/>
                <w:hideMark/>
              </w:tcPr>
              <w:p w14:paraId="72637DEF" w14:textId="77777777" w:rsidR="00BB16FF" w:rsidRDefault="00BB16FF">
                <w:pPr>
                  <w:pStyle w:val="Bibliography"/>
                  <w:rPr>
                    <w:rFonts w:cs="Times New Roman"/>
                    <w:noProof/>
                  </w:rPr>
                </w:pPr>
                <w:r>
                  <w:rPr>
                    <w:rFonts w:cs="Times New Roman"/>
                    <w:noProof/>
                  </w:rPr>
                  <w:t>M.C. Obi, "Cevelopment and validation of a scale for measuring e-government user satisfaction," 2009.</w:t>
                </w:r>
              </w:p>
            </w:tc>
          </w:tr>
          <w:tr w:rsidR="00BB16FF" w14:paraId="08B63CD1" w14:textId="77777777" w:rsidTr="00BB16FF">
            <w:trPr>
              <w:tblCellSpacing w:w="15" w:type="dxa"/>
            </w:trPr>
            <w:tc>
              <w:tcPr>
                <w:tcW w:w="0" w:type="auto"/>
                <w:hideMark/>
              </w:tcPr>
              <w:p w14:paraId="3D2DFEA5" w14:textId="77777777" w:rsidR="00BB16FF" w:rsidRDefault="00BB16FF">
                <w:pPr>
                  <w:pStyle w:val="Bibliography"/>
                  <w:jc w:val="right"/>
                  <w:rPr>
                    <w:rFonts w:cs="Times New Roman"/>
                    <w:noProof/>
                  </w:rPr>
                </w:pPr>
                <w:r>
                  <w:rPr>
                    <w:rFonts w:cs="Times New Roman"/>
                    <w:noProof/>
                  </w:rPr>
                  <w:t>[49]</w:t>
                </w:r>
              </w:p>
            </w:tc>
            <w:tc>
              <w:tcPr>
                <w:tcW w:w="0" w:type="auto"/>
                <w:hideMark/>
              </w:tcPr>
              <w:p w14:paraId="288EC8B3" w14:textId="77777777" w:rsidR="00BB16FF" w:rsidRDefault="00BB16FF">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B16FF" w14:paraId="2C53C2D9" w14:textId="77777777" w:rsidTr="00BB16FF">
            <w:trPr>
              <w:tblCellSpacing w:w="15" w:type="dxa"/>
            </w:trPr>
            <w:tc>
              <w:tcPr>
                <w:tcW w:w="0" w:type="auto"/>
                <w:hideMark/>
              </w:tcPr>
              <w:p w14:paraId="5247E3D5" w14:textId="77777777" w:rsidR="00BB16FF" w:rsidRDefault="00BB16FF">
                <w:pPr>
                  <w:pStyle w:val="Bibliography"/>
                  <w:jc w:val="right"/>
                  <w:rPr>
                    <w:rFonts w:cs="Times New Roman"/>
                    <w:noProof/>
                  </w:rPr>
                </w:pPr>
                <w:r>
                  <w:rPr>
                    <w:rFonts w:cs="Times New Roman"/>
                    <w:noProof/>
                  </w:rPr>
                  <w:t>[50]</w:t>
                </w:r>
              </w:p>
            </w:tc>
            <w:tc>
              <w:tcPr>
                <w:tcW w:w="0" w:type="auto"/>
                <w:hideMark/>
              </w:tcPr>
              <w:p w14:paraId="2AFC4E47" w14:textId="77777777" w:rsidR="00BB16FF" w:rsidRDefault="00BB16FF">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B16FF" w14:paraId="54E6C058" w14:textId="77777777" w:rsidTr="00BB16FF">
            <w:trPr>
              <w:tblCellSpacing w:w="15" w:type="dxa"/>
            </w:trPr>
            <w:tc>
              <w:tcPr>
                <w:tcW w:w="0" w:type="auto"/>
                <w:hideMark/>
              </w:tcPr>
              <w:p w14:paraId="2466DC7F" w14:textId="77777777" w:rsidR="00BB16FF" w:rsidRDefault="00BB16FF">
                <w:pPr>
                  <w:pStyle w:val="Bibliography"/>
                  <w:jc w:val="right"/>
                  <w:rPr>
                    <w:rFonts w:cs="Times New Roman"/>
                    <w:noProof/>
                  </w:rPr>
                </w:pPr>
                <w:r>
                  <w:rPr>
                    <w:rFonts w:cs="Times New Roman"/>
                    <w:noProof/>
                  </w:rPr>
                  <w:t>[51]</w:t>
                </w:r>
              </w:p>
            </w:tc>
            <w:tc>
              <w:tcPr>
                <w:tcW w:w="0" w:type="auto"/>
                <w:hideMark/>
              </w:tcPr>
              <w:p w14:paraId="1925A990" w14:textId="77777777" w:rsidR="00BB16FF" w:rsidRDefault="00BB16FF">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B16FF" w14:paraId="74F83077" w14:textId="77777777" w:rsidTr="00BB16FF">
            <w:trPr>
              <w:tblCellSpacing w:w="15" w:type="dxa"/>
            </w:trPr>
            <w:tc>
              <w:tcPr>
                <w:tcW w:w="0" w:type="auto"/>
                <w:hideMark/>
              </w:tcPr>
              <w:p w14:paraId="336DD14D" w14:textId="77777777" w:rsidR="00BB16FF" w:rsidRDefault="00BB16FF">
                <w:pPr>
                  <w:pStyle w:val="Bibliography"/>
                  <w:jc w:val="right"/>
                  <w:rPr>
                    <w:rFonts w:cs="Times New Roman"/>
                    <w:noProof/>
                  </w:rPr>
                </w:pPr>
                <w:r>
                  <w:rPr>
                    <w:rFonts w:cs="Times New Roman"/>
                    <w:noProof/>
                  </w:rPr>
                  <w:t>[52]</w:t>
                </w:r>
              </w:p>
            </w:tc>
            <w:tc>
              <w:tcPr>
                <w:tcW w:w="0" w:type="auto"/>
                <w:hideMark/>
              </w:tcPr>
              <w:p w14:paraId="17034EF1" w14:textId="77777777" w:rsidR="00BB16FF" w:rsidRDefault="00BB16FF">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B16FF" w14:paraId="1BD7F05D" w14:textId="77777777" w:rsidTr="00BB16FF">
            <w:trPr>
              <w:tblCellSpacing w:w="15" w:type="dxa"/>
            </w:trPr>
            <w:tc>
              <w:tcPr>
                <w:tcW w:w="0" w:type="auto"/>
                <w:hideMark/>
              </w:tcPr>
              <w:p w14:paraId="706838EB" w14:textId="77777777" w:rsidR="00BB16FF" w:rsidRDefault="00BB16FF">
                <w:pPr>
                  <w:pStyle w:val="Bibliography"/>
                  <w:jc w:val="right"/>
                  <w:rPr>
                    <w:rFonts w:cs="Times New Roman"/>
                    <w:noProof/>
                  </w:rPr>
                </w:pPr>
                <w:r>
                  <w:rPr>
                    <w:rFonts w:cs="Times New Roman"/>
                    <w:noProof/>
                  </w:rPr>
                  <w:t>[53]</w:t>
                </w:r>
              </w:p>
            </w:tc>
            <w:tc>
              <w:tcPr>
                <w:tcW w:w="0" w:type="auto"/>
                <w:hideMark/>
              </w:tcPr>
              <w:p w14:paraId="695C7A97" w14:textId="77777777" w:rsidR="00BB16FF" w:rsidRDefault="00BB16FF">
                <w:pPr>
                  <w:pStyle w:val="Bibliography"/>
                  <w:rPr>
                    <w:rFonts w:cs="Times New Roman"/>
                    <w:noProof/>
                  </w:rPr>
                </w:pPr>
                <w:r>
                  <w:rPr>
                    <w:rFonts w:cs="Times New Roman"/>
                    <w:noProof/>
                  </w:rPr>
                  <w:t>Hunk-Jen Tu and Yuan-Ting Chaoo, "Toward a framework for assessing e-marketplace service quality," pp. 36-43, 2011.</w:t>
                </w:r>
              </w:p>
            </w:tc>
          </w:tr>
          <w:tr w:rsidR="00BB16FF" w14:paraId="29EA6B98" w14:textId="77777777" w:rsidTr="00BB16FF">
            <w:trPr>
              <w:tblCellSpacing w:w="15" w:type="dxa"/>
            </w:trPr>
            <w:tc>
              <w:tcPr>
                <w:tcW w:w="0" w:type="auto"/>
                <w:hideMark/>
              </w:tcPr>
              <w:p w14:paraId="462CDCC7" w14:textId="77777777" w:rsidR="00BB16FF" w:rsidRDefault="00BB16FF">
                <w:pPr>
                  <w:pStyle w:val="Bibliography"/>
                  <w:jc w:val="right"/>
                  <w:rPr>
                    <w:rFonts w:cs="Times New Roman"/>
                    <w:noProof/>
                  </w:rPr>
                </w:pPr>
                <w:r>
                  <w:rPr>
                    <w:rFonts w:cs="Times New Roman"/>
                    <w:noProof/>
                  </w:rPr>
                  <w:t>[54]</w:t>
                </w:r>
              </w:p>
            </w:tc>
            <w:tc>
              <w:tcPr>
                <w:tcW w:w="0" w:type="auto"/>
                <w:hideMark/>
              </w:tcPr>
              <w:p w14:paraId="421E9296" w14:textId="77777777" w:rsidR="00BB16FF" w:rsidRDefault="00BB16FF">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B16FF" w14:paraId="4545EF26" w14:textId="77777777" w:rsidTr="00BB16FF">
            <w:trPr>
              <w:tblCellSpacing w:w="15" w:type="dxa"/>
            </w:trPr>
            <w:tc>
              <w:tcPr>
                <w:tcW w:w="0" w:type="auto"/>
                <w:hideMark/>
              </w:tcPr>
              <w:p w14:paraId="212E7DAA" w14:textId="77777777" w:rsidR="00BB16FF" w:rsidRDefault="00BB16FF">
                <w:pPr>
                  <w:pStyle w:val="Bibliography"/>
                  <w:jc w:val="right"/>
                  <w:rPr>
                    <w:rFonts w:cs="Times New Roman"/>
                    <w:noProof/>
                  </w:rPr>
                </w:pPr>
                <w:r>
                  <w:rPr>
                    <w:rFonts w:cs="Times New Roman"/>
                    <w:noProof/>
                  </w:rPr>
                  <w:t>[55]</w:t>
                </w:r>
              </w:p>
            </w:tc>
            <w:tc>
              <w:tcPr>
                <w:tcW w:w="0" w:type="auto"/>
                <w:hideMark/>
              </w:tcPr>
              <w:p w14:paraId="0F979543" w14:textId="77777777" w:rsidR="00BB16FF" w:rsidRDefault="00BB16FF">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B16FF" w14:paraId="07DD29E4" w14:textId="77777777" w:rsidTr="00BB16FF">
            <w:trPr>
              <w:tblCellSpacing w:w="15" w:type="dxa"/>
            </w:trPr>
            <w:tc>
              <w:tcPr>
                <w:tcW w:w="0" w:type="auto"/>
                <w:hideMark/>
              </w:tcPr>
              <w:p w14:paraId="26F46D68" w14:textId="77777777" w:rsidR="00BB16FF" w:rsidRDefault="00BB16FF">
                <w:pPr>
                  <w:pStyle w:val="Bibliography"/>
                  <w:jc w:val="right"/>
                  <w:rPr>
                    <w:rFonts w:cs="Times New Roman"/>
                    <w:noProof/>
                  </w:rPr>
                </w:pPr>
                <w:r>
                  <w:rPr>
                    <w:rFonts w:cs="Times New Roman"/>
                    <w:noProof/>
                  </w:rPr>
                  <w:t>[56]</w:t>
                </w:r>
              </w:p>
            </w:tc>
            <w:tc>
              <w:tcPr>
                <w:tcW w:w="0" w:type="auto"/>
                <w:hideMark/>
              </w:tcPr>
              <w:p w14:paraId="0A15F824" w14:textId="77777777" w:rsidR="00BB16FF" w:rsidRDefault="00BB16FF">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B16FF" w14:paraId="52F03C54" w14:textId="77777777" w:rsidTr="00BB16FF">
            <w:trPr>
              <w:tblCellSpacing w:w="15" w:type="dxa"/>
            </w:trPr>
            <w:tc>
              <w:tcPr>
                <w:tcW w:w="0" w:type="auto"/>
                <w:hideMark/>
              </w:tcPr>
              <w:p w14:paraId="4A9CB4C4" w14:textId="77777777" w:rsidR="00BB16FF" w:rsidRDefault="00BB16FF">
                <w:pPr>
                  <w:pStyle w:val="Bibliography"/>
                  <w:jc w:val="right"/>
                  <w:rPr>
                    <w:rFonts w:cs="Times New Roman"/>
                    <w:noProof/>
                  </w:rPr>
                </w:pPr>
                <w:r>
                  <w:rPr>
                    <w:rFonts w:cs="Times New Roman"/>
                    <w:noProof/>
                  </w:rPr>
                  <w:t>[57]</w:t>
                </w:r>
              </w:p>
            </w:tc>
            <w:tc>
              <w:tcPr>
                <w:tcW w:w="0" w:type="auto"/>
                <w:hideMark/>
              </w:tcPr>
              <w:p w14:paraId="78CFB218" w14:textId="77777777" w:rsidR="00BB16FF" w:rsidRDefault="00BB16FF">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B16FF" w14:paraId="2DB5C242" w14:textId="77777777" w:rsidTr="00BB16FF">
            <w:trPr>
              <w:tblCellSpacing w:w="15" w:type="dxa"/>
            </w:trPr>
            <w:tc>
              <w:tcPr>
                <w:tcW w:w="0" w:type="auto"/>
                <w:hideMark/>
              </w:tcPr>
              <w:p w14:paraId="654734DC" w14:textId="77777777" w:rsidR="00BB16FF" w:rsidRDefault="00BB16FF">
                <w:pPr>
                  <w:pStyle w:val="Bibliography"/>
                  <w:jc w:val="right"/>
                  <w:rPr>
                    <w:rFonts w:cs="Times New Roman"/>
                    <w:noProof/>
                  </w:rPr>
                </w:pPr>
                <w:r>
                  <w:rPr>
                    <w:rFonts w:cs="Times New Roman"/>
                    <w:noProof/>
                  </w:rPr>
                  <w:t>[58]</w:t>
                </w:r>
              </w:p>
            </w:tc>
            <w:tc>
              <w:tcPr>
                <w:tcW w:w="0" w:type="auto"/>
                <w:hideMark/>
              </w:tcPr>
              <w:p w14:paraId="77C3CDA9" w14:textId="77777777" w:rsidR="00BB16FF" w:rsidRDefault="00BB16FF">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B16FF" w14:paraId="37CFF080" w14:textId="77777777" w:rsidTr="00BB16FF">
            <w:trPr>
              <w:tblCellSpacing w:w="15" w:type="dxa"/>
            </w:trPr>
            <w:tc>
              <w:tcPr>
                <w:tcW w:w="0" w:type="auto"/>
                <w:hideMark/>
              </w:tcPr>
              <w:p w14:paraId="30EA2D2D" w14:textId="77777777" w:rsidR="00BB16FF" w:rsidRDefault="00BB16FF">
                <w:pPr>
                  <w:pStyle w:val="Bibliography"/>
                  <w:jc w:val="right"/>
                  <w:rPr>
                    <w:rFonts w:cs="Times New Roman"/>
                    <w:noProof/>
                  </w:rPr>
                </w:pPr>
                <w:r>
                  <w:rPr>
                    <w:rFonts w:cs="Times New Roman"/>
                    <w:noProof/>
                  </w:rPr>
                  <w:t>[59]</w:t>
                </w:r>
              </w:p>
            </w:tc>
            <w:tc>
              <w:tcPr>
                <w:tcW w:w="0" w:type="auto"/>
                <w:hideMark/>
              </w:tcPr>
              <w:p w14:paraId="22D3F0F7" w14:textId="77777777" w:rsidR="00BB16FF" w:rsidRDefault="00BB16FF">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3F4A1DE4" w14:textId="77777777" w:rsidR="00BB16FF" w:rsidRDefault="00BB16FF" w:rsidP="00BB16FF">
          <w:pPr>
            <w:pStyle w:val="Bibliography"/>
            <w:rPr>
              <w:rFonts w:eastAsiaTheme="minorEastAsia" w:cs="Times New Roman"/>
              <w:noProof/>
              <w:vanish/>
            </w:rPr>
          </w:pPr>
          <w:r>
            <w:rPr>
              <w:rFonts w:cs="Times New Roman"/>
              <w:noProof/>
              <w:vanish/>
            </w:rPr>
            <w:t>x</w:t>
          </w:r>
        </w:p>
        <w:p w14:paraId="0737D6CF" w14:textId="77777777" w:rsidR="002336FF" w:rsidRDefault="00156940" w:rsidP="00BB16FF">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91" w:name="_Toc332882851"/>
          <w:r>
            <w:lastRenderedPageBreak/>
            <w:t>Appendix A</w:t>
          </w:r>
        </w:p>
      </w:sdtContent>
    </w:sdt>
    <w:bookmarkEnd w:id="91" w:displacedByCustomXml="prev"/>
    <w:p w14:paraId="44A11CCA" w14:textId="77777777" w:rsidR="00F56399" w:rsidRDefault="002B235B" w:rsidP="008506D8">
      <w:pPr>
        <w:pStyle w:val="Appendixheading"/>
        <w:pageBreakBefore w:val="0"/>
      </w:pPr>
      <w:bookmarkStart w:id="92" w:name="_Ref166675784"/>
      <w:bookmarkStart w:id="93" w:name="_Toc332882853"/>
      <w:r>
        <w:t>Glossary</w:t>
      </w:r>
      <w:bookmarkEnd w:id="92"/>
      <w:bookmarkEnd w:id="9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B16FF" w:rsidRPr="00BB16FF">
                  <w:rPr>
                    <w:rFonts w:cs="Times New Roman"/>
                    <w:noProof/>
                    <w:lang w:val="en-US"/>
                  </w:rPr>
                  <w:t>[</w:t>
                </w:r>
                <w:hyperlink w:anchor="BSI11" w:history="1">
                  <w:r w:rsidR="00BB16FF" w:rsidRPr="00BB16FF">
                    <w:rPr>
                      <w:rFonts w:cs="Times New Roman"/>
                      <w:noProof/>
                      <w:lang w:val="en-US"/>
                    </w:rPr>
                    <w:t>10</w:t>
                  </w:r>
                </w:hyperlink>
                <w:r w:rsidR="00BB16FF" w:rsidRPr="00BB16FF">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94" w:name="_Toc332882854"/>
      <w:r>
        <w:lastRenderedPageBreak/>
        <w:t>License</w:t>
      </w:r>
      <w:bookmarkEnd w:id="9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40DCF">
        <w:rPr>
          <w:b/>
          <w:noProof/>
          <w:spacing w:val="-1"/>
          <w:lang w:val="en-GB"/>
        </w:rPr>
        <w:t>17.08.2016</w:t>
      </w:r>
      <w:r>
        <w:rPr>
          <w:b/>
          <w:spacing w:val="-1"/>
          <w:lang w:val="en-GB"/>
        </w:rPr>
        <w:fldChar w:fldCharType="end"/>
      </w:r>
    </w:p>
    <w:sectPr w:rsidR="00CE5733" w:rsidRPr="00CE5733" w:rsidSect="003B6ED0">
      <w:footerReference w:type="default" r:id="rId34"/>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D330B7" w:rsidRDefault="00D330B7" w:rsidP="00FB55BE">
      <w:pPr>
        <w:spacing w:before="0" w:after="0" w:line="240" w:lineRule="auto"/>
      </w:pPr>
      <w:r>
        <w:separator/>
      </w:r>
    </w:p>
  </w:endnote>
  <w:endnote w:type="continuationSeparator" w:id="0">
    <w:p w14:paraId="3A716E12" w14:textId="77777777" w:rsidR="00D330B7" w:rsidRDefault="00D330B7"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D330B7" w:rsidRDefault="00D330B7">
        <w:pPr>
          <w:pStyle w:val="Footer"/>
          <w:jc w:val="center"/>
        </w:pPr>
        <w:r>
          <w:fldChar w:fldCharType="begin"/>
        </w:r>
        <w:r>
          <w:instrText xml:space="preserve"> PAGE   \* MERGEFORMAT </w:instrText>
        </w:r>
        <w:r>
          <w:fldChar w:fldCharType="separate"/>
        </w:r>
        <w:r w:rsidR="007448B7">
          <w:rPr>
            <w:noProof/>
          </w:rPr>
          <w:t>41</w:t>
        </w:r>
        <w:r>
          <w:rPr>
            <w:noProof/>
          </w:rPr>
          <w:fldChar w:fldCharType="end"/>
        </w:r>
      </w:p>
    </w:sdtContent>
  </w:sdt>
  <w:p w14:paraId="6FE0902C" w14:textId="77777777" w:rsidR="00D330B7" w:rsidRDefault="00D330B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D330B7" w:rsidRDefault="00D330B7" w:rsidP="00FB55BE">
      <w:pPr>
        <w:spacing w:before="0" w:after="0" w:line="240" w:lineRule="auto"/>
      </w:pPr>
      <w:r>
        <w:separator/>
      </w:r>
    </w:p>
  </w:footnote>
  <w:footnote w:type="continuationSeparator" w:id="0">
    <w:p w14:paraId="11035F38" w14:textId="77777777" w:rsidR="00D330B7" w:rsidRDefault="00D330B7" w:rsidP="00FB55BE">
      <w:pPr>
        <w:spacing w:before="0" w:after="0" w:line="240" w:lineRule="auto"/>
      </w:pPr>
      <w:r>
        <w:continuationSeparator/>
      </w:r>
    </w:p>
  </w:footnote>
  <w:footnote w:id="1">
    <w:p w14:paraId="0C7FBA67" w14:textId="77777777" w:rsidR="00D330B7" w:rsidRPr="009938CB" w:rsidRDefault="00D330B7"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D330B7" w:rsidRPr="005C1436" w:rsidRDefault="00D330B7">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D330B7" w:rsidRPr="006A65BB" w:rsidRDefault="00D330B7">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D330B7" w:rsidRPr="00FA5CDE" w:rsidRDefault="00D330B7">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D330B7" w:rsidRPr="00BC3413" w:rsidRDefault="00D330B7">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D330B7" w:rsidRPr="00FE3520" w:rsidRDefault="00D330B7">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D330B7" w:rsidRPr="00824170" w:rsidRDefault="00D330B7">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D330B7" w:rsidRPr="000C0716" w:rsidRDefault="00D330B7">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D330B7" w:rsidRPr="0067118C" w:rsidRDefault="00D330B7">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D330B7" w:rsidRPr="000F652A" w:rsidRDefault="00D330B7">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227365C"/>
    <w:multiLevelType w:val="hybridMultilevel"/>
    <w:tmpl w:val="2676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2">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1"/>
  </w:num>
  <w:num w:numId="4">
    <w:abstractNumId w:val="13"/>
  </w:num>
  <w:num w:numId="5">
    <w:abstractNumId w:val="5"/>
  </w:num>
  <w:num w:numId="6">
    <w:abstractNumId w:val="42"/>
  </w:num>
  <w:num w:numId="7">
    <w:abstractNumId w:val="43"/>
  </w:num>
  <w:num w:numId="8">
    <w:abstractNumId w:val="1"/>
  </w:num>
  <w:num w:numId="9">
    <w:abstractNumId w:val="36"/>
  </w:num>
  <w:num w:numId="10">
    <w:abstractNumId w:val="4"/>
  </w:num>
  <w:num w:numId="11">
    <w:abstractNumId w:val="2"/>
  </w:num>
  <w:num w:numId="12">
    <w:abstractNumId w:val="6"/>
  </w:num>
  <w:num w:numId="13">
    <w:abstractNumId w:val="6"/>
  </w:num>
  <w:num w:numId="14">
    <w:abstractNumId w:val="6"/>
  </w:num>
  <w:num w:numId="15">
    <w:abstractNumId w:val="27"/>
  </w:num>
  <w:num w:numId="16">
    <w:abstractNumId w:val="11"/>
  </w:num>
  <w:num w:numId="17">
    <w:abstractNumId w:val="9"/>
  </w:num>
  <w:num w:numId="18">
    <w:abstractNumId w:val="25"/>
  </w:num>
  <w:num w:numId="19">
    <w:abstractNumId w:val="38"/>
  </w:num>
  <w:num w:numId="20">
    <w:abstractNumId w:val="40"/>
  </w:num>
  <w:num w:numId="21">
    <w:abstractNumId w:val="16"/>
  </w:num>
  <w:num w:numId="22">
    <w:abstractNumId w:val="21"/>
  </w:num>
  <w:num w:numId="23">
    <w:abstractNumId w:val="33"/>
  </w:num>
  <w:num w:numId="24">
    <w:abstractNumId w:val="28"/>
  </w:num>
  <w:num w:numId="25">
    <w:abstractNumId w:val="12"/>
  </w:num>
  <w:num w:numId="26">
    <w:abstractNumId w:val="34"/>
  </w:num>
  <w:num w:numId="27">
    <w:abstractNumId w:val="37"/>
  </w:num>
  <w:num w:numId="28">
    <w:abstractNumId w:val="3"/>
  </w:num>
  <w:num w:numId="29">
    <w:abstractNumId w:val="23"/>
  </w:num>
  <w:num w:numId="30">
    <w:abstractNumId w:val="10"/>
  </w:num>
  <w:num w:numId="31">
    <w:abstractNumId w:val="30"/>
  </w:num>
  <w:num w:numId="32">
    <w:abstractNumId w:val="39"/>
  </w:num>
  <w:num w:numId="33">
    <w:abstractNumId w:val="14"/>
  </w:num>
  <w:num w:numId="34">
    <w:abstractNumId w:val="15"/>
  </w:num>
  <w:num w:numId="35">
    <w:abstractNumId w:val="24"/>
  </w:num>
  <w:num w:numId="36">
    <w:abstractNumId w:val="44"/>
  </w:num>
  <w:num w:numId="37">
    <w:abstractNumId w:val="31"/>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2"/>
  </w:num>
  <w:num w:numId="44">
    <w:abstractNumId w:val="8"/>
  </w:num>
  <w:num w:numId="45">
    <w:abstractNumId w:val="35"/>
  </w:num>
  <w:num w:numId="46">
    <w:abstractNumId w:val="26"/>
  </w:num>
  <w:num w:numId="47">
    <w:abstractNumId w:val="22"/>
  </w:num>
  <w:num w:numId="48">
    <w:abstractNumId w:val="29"/>
  </w:num>
  <w:num w:numId="49">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11A5"/>
    <w:rsid w:val="000121DA"/>
    <w:rsid w:val="00012469"/>
    <w:rsid w:val="00012FF8"/>
    <w:rsid w:val="00015079"/>
    <w:rsid w:val="000156A6"/>
    <w:rsid w:val="000157DD"/>
    <w:rsid w:val="000163F2"/>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3EC3"/>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0B5"/>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4F0"/>
    <w:rsid w:val="001620B6"/>
    <w:rsid w:val="001622E2"/>
    <w:rsid w:val="00162716"/>
    <w:rsid w:val="00162C64"/>
    <w:rsid w:val="00162DDA"/>
    <w:rsid w:val="001635BE"/>
    <w:rsid w:val="00163D49"/>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3C"/>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1C74"/>
    <w:rsid w:val="002621A1"/>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F42"/>
    <w:rsid w:val="002C143B"/>
    <w:rsid w:val="002C1732"/>
    <w:rsid w:val="002C2900"/>
    <w:rsid w:val="002C4AE1"/>
    <w:rsid w:val="002C67DF"/>
    <w:rsid w:val="002C748A"/>
    <w:rsid w:val="002C7773"/>
    <w:rsid w:val="002C7DDE"/>
    <w:rsid w:val="002D1480"/>
    <w:rsid w:val="002D1E33"/>
    <w:rsid w:val="002D4635"/>
    <w:rsid w:val="002D58DD"/>
    <w:rsid w:val="002D6FAC"/>
    <w:rsid w:val="002E0962"/>
    <w:rsid w:val="002E18C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1023"/>
    <w:rsid w:val="0033102F"/>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4056"/>
    <w:rsid w:val="00486EF4"/>
    <w:rsid w:val="004872B5"/>
    <w:rsid w:val="00487F53"/>
    <w:rsid w:val="00492F4F"/>
    <w:rsid w:val="00493000"/>
    <w:rsid w:val="00493248"/>
    <w:rsid w:val="0049362A"/>
    <w:rsid w:val="00493FB1"/>
    <w:rsid w:val="00494EDB"/>
    <w:rsid w:val="00495514"/>
    <w:rsid w:val="00495711"/>
    <w:rsid w:val="00497840"/>
    <w:rsid w:val="00497FA7"/>
    <w:rsid w:val="004A232C"/>
    <w:rsid w:val="004A289B"/>
    <w:rsid w:val="004A28BC"/>
    <w:rsid w:val="004A3F75"/>
    <w:rsid w:val="004A4BEF"/>
    <w:rsid w:val="004A5B72"/>
    <w:rsid w:val="004A60F5"/>
    <w:rsid w:val="004A6598"/>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182"/>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77D08"/>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D77D6"/>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7C4"/>
    <w:rsid w:val="00600833"/>
    <w:rsid w:val="006022C0"/>
    <w:rsid w:val="006023D7"/>
    <w:rsid w:val="006038B5"/>
    <w:rsid w:val="00603E65"/>
    <w:rsid w:val="00605523"/>
    <w:rsid w:val="006057D4"/>
    <w:rsid w:val="00605BEC"/>
    <w:rsid w:val="00606324"/>
    <w:rsid w:val="00607485"/>
    <w:rsid w:val="0061090A"/>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0E58"/>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B2C"/>
    <w:rsid w:val="00690F71"/>
    <w:rsid w:val="006915C9"/>
    <w:rsid w:val="00693CA0"/>
    <w:rsid w:val="00694EE8"/>
    <w:rsid w:val="00695B20"/>
    <w:rsid w:val="00695BC7"/>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16854"/>
    <w:rsid w:val="007207B5"/>
    <w:rsid w:val="007217EE"/>
    <w:rsid w:val="00722016"/>
    <w:rsid w:val="0072201C"/>
    <w:rsid w:val="007238D2"/>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BBE"/>
    <w:rsid w:val="00740E9F"/>
    <w:rsid w:val="00740F0B"/>
    <w:rsid w:val="00741ECC"/>
    <w:rsid w:val="00742B35"/>
    <w:rsid w:val="007432DC"/>
    <w:rsid w:val="007438A1"/>
    <w:rsid w:val="007448B7"/>
    <w:rsid w:val="0074663C"/>
    <w:rsid w:val="007477D6"/>
    <w:rsid w:val="00747B11"/>
    <w:rsid w:val="00747F8E"/>
    <w:rsid w:val="0075117D"/>
    <w:rsid w:val="00752BC7"/>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2B44"/>
    <w:rsid w:val="007E30AF"/>
    <w:rsid w:val="007E3F9E"/>
    <w:rsid w:val="007E4259"/>
    <w:rsid w:val="007E5257"/>
    <w:rsid w:val="007E54E0"/>
    <w:rsid w:val="007E558C"/>
    <w:rsid w:val="007E5F9D"/>
    <w:rsid w:val="007E6F52"/>
    <w:rsid w:val="007F0CBE"/>
    <w:rsid w:val="007F1E6D"/>
    <w:rsid w:val="007F26FB"/>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77A"/>
    <w:rsid w:val="008207FA"/>
    <w:rsid w:val="00821098"/>
    <w:rsid w:val="0082146F"/>
    <w:rsid w:val="00821D41"/>
    <w:rsid w:val="008223EE"/>
    <w:rsid w:val="008239E0"/>
    <w:rsid w:val="00824170"/>
    <w:rsid w:val="00825DFB"/>
    <w:rsid w:val="00825FC2"/>
    <w:rsid w:val="00827C20"/>
    <w:rsid w:val="00830BBE"/>
    <w:rsid w:val="008310B3"/>
    <w:rsid w:val="008314EE"/>
    <w:rsid w:val="00831DB4"/>
    <w:rsid w:val="008334C0"/>
    <w:rsid w:val="00834DB4"/>
    <w:rsid w:val="00835172"/>
    <w:rsid w:val="008364AA"/>
    <w:rsid w:val="00836FBF"/>
    <w:rsid w:val="00837373"/>
    <w:rsid w:val="008377CF"/>
    <w:rsid w:val="00837B4E"/>
    <w:rsid w:val="00841D50"/>
    <w:rsid w:val="00845B4A"/>
    <w:rsid w:val="00845E08"/>
    <w:rsid w:val="00846AC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74F2"/>
    <w:rsid w:val="008C0A1A"/>
    <w:rsid w:val="008C1831"/>
    <w:rsid w:val="008C20F4"/>
    <w:rsid w:val="008C25E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278F3"/>
    <w:rsid w:val="00931105"/>
    <w:rsid w:val="00932A70"/>
    <w:rsid w:val="0093313E"/>
    <w:rsid w:val="0093321D"/>
    <w:rsid w:val="00933354"/>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4EC"/>
    <w:rsid w:val="00950A08"/>
    <w:rsid w:val="009510E7"/>
    <w:rsid w:val="00951AD6"/>
    <w:rsid w:val="0095217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75F3"/>
    <w:rsid w:val="00A1319F"/>
    <w:rsid w:val="00A140AC"/>
    <w:rsid w:val="00A15F64"/>
    <w:rsid w:val="00A16129"/>
    <w:rsid w:val="00A16219"/>
    <w:rsid w:val="00A174AB"/>
    <w:rsid w:val="00A179FD"/>
    <w:rsid w:val="00A20985"/>
    <w:rsid w:val="00A20FBB"/>
    <w:rsid w:val="00A2162A"/>
    <w:rsid w:val="00A22191"/>
    <w:rsid w:val="00A226B4"/>
    <w:rsid w:val="00A245A0"/>
    <w:rsid w:val="00A24F09"/>
    <w:rsid w:val="00A252B3"/>
    <w:rsid w:val="00A256F7"/>
    <w:rsid w:val="00A26AAD"/>
    <w:rsid w:val="00A27D01"/>
    <w:rsid w:val="00A308E9"/>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486E"/>
    <w:rsid w:val="00B4500C"/>
    <w:rsid w:val="00B45867"/>
    <w:rsid w:val="00B460D1"/>
    <w:rsid w:val="00B4696B"/>
    <w:rsid w:val="00B477D5"/>
    <w:rsid w:val="00B5006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6CA"/>
    <w:rsid w:val="00B764A0"/>
    <w:rsid w:val="00B771C3"/>
    <w:rsid w:val="00B77C25"/>
    <w:rsid w:val="00B80230"/>
    <w:rsid w:val="00B80E83"/>
    <w:rsid w:val="00B814B6"/>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6FF"/>
    <w:rsid w:val="00BB1E92"/>
    <w:rsid w:val="00BB6FDE"/>
    <w:rsid w:val="00BC2093"/>
    <w:rsid w:val="00BC230E"/>
    <w:rsid w:val="00BC27C0"/>
    <w:rsid w:val="00BC3066"/>
    <w:rsid w:val="00BC3413"/>
    <w:rsid w:val="00BC4963"/>
    <w:rsid w:val="00BD0020"/>
    <w:rsid w:val="00BD14AC"/>
    <w:rsid w:val="00BD249A"/>
    <w:rsid w:val="00BD73C6"/>
    <w:rsid w:val="00BD78F0"/>
    <w:rsid w:val="00BE20F4"/>
    <w:rsid w:val="00BE217D"/>
    <w:rsid w:val="00BF1A0A"/>
    <w:rsid w:val="00BF5235"/>
    <w:rsid w:val="00BF6302"/>
    <w:rsid w:val="00C01432"/>
    <w:rsid w:val="00C04540"/>
    <w:rsid w:val="00C04891"/>
    <w:rsid w:val="00C070BF"/>
    <w:rsid w:val="00C07A95"/>
    <w:rsid w:val="00C11367"/>
    <w:rsid w:val="00C121E9"/>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3575"/>
    <w:rsid w:val="00C74644"/>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DD8"/>
    <w:rsid w:val="00C94E50"/>
    <w:rsid w:val="00C94F4F"/>
    <w:rsid w:val="00C95B13"/>
    <w:rsid w:val="00C95C42"/>
    <w:rsid w:val="00C976C5"/>
    <w:rsid w:val="00CA198E"/>
    <w:rsid w:val="00CA1BFB"/>
    <w:rsid w:val="00CA1F33"/>
    <w:rsid w:val="00CA2E27"/>
    <w:rsid w:val="00CA40AB"/>
    <w:rsid w:val="00CA4A7C"/>
    <w:rsid w:val="00CA5B6E"/>
    <w:rsid w:val="00CA69BD"/>
    <w:rsid w:val="00CA6D6B"/>
    <w:rsid w:val="00CB1CFD"/>
    <w:rsid w:val="00CB2C85"/>
    <w:rsid w:val="00CB3079"/>
    <w:rsid w:val="00CB46A4"/>
    <w:rsid w:val="00CB507D"/>
    <w:rsid w:val="00CB65BD"/>
    <w:rsid w:val="00CB7E0A"/>
    <w:rsid w:val="00CC27CA"/>
    <w:rsid w:val="00CC29E6"/>
    <w:rsid w:val="00CC2D05"/>
    <w:rsid w:val="00CC36B0"/>
    <w:rsid w:val="00CC3A23"/>
    <w:rsid w:val="00CC4D18"/>
    <w:rsid w:val="00CC53E2"/>
    <w:rsid w:val="00CC70A3"/>
    <w:rsid w:val="00CD0EE1"/>
    <w:rsid w:val="00CD2D77"/>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4A98"/>
    <w:rsid w:val="00D15263"/>
    <w:rsid w:val="00D161DC"/>
    <w:rsid w:val="00D24044"/>
    <w:rsid w:val="00D30C80"/>
    <w:rsid w:val="00D330B7"/>
    <w:rsid w:val="00D3315F"/>
    <w:rsid w:val="00D335B4"/>
    <w:rsid w:val="00D3547B"/>
    <w:rsid w:val="00D3599B"/>
    <w:rsid w:val="00D4096D"/>
    <w:rsid w:val="00D41124"/>
    <w:rsid w:val="00D41238"/>
    <w:rsid w:val="00D419A5"/>
    <w:rsid w:val="00D42FA6"/>
    <w:rsid w:val="00D4353E"/>
    <w:rsid w:val="00D45293"/>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3C54"/>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89"/>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15D"/>
    <w:rsid w:val="00E16C0A"/>
    <w:rsid w:val="00E201A0"/>
    <w:rsid w:val="00E203D7"/>
    <w:rsid w:val="00E2236A"/>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C8E"/>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3CF9"/>
    <w:rsid w:val="00EA428B"/>
    <w:rsid w:val="00EA4A21"/>
    <w:rsid w:val="00EA5D6A"/>
    <w:rsid w:val="00EA6444"/>
    <w:rsid w:val="00EA66EB"/>
    <w:rsid w:val="00EA70BE"/>
    <w:rsid w:val="00EA7CA6"/>
    <w:rsid w:val="00EB0577"/>
    <w:rsid w:val="00EB2598"/>
    <w:rsid w:val="00EB26CF"/>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47E"/>
    <w:rsid w:val="00EF0CFE"/>
    <w:rsid w:val="00EF1C14"/>
    <w:rsid w:val="00EF1E13"/>
    <w:rsid w:val="00EF2E27"/>
    <w:rsid w:val="00EF48FA"/>
    <w:rsid w:val="00EF54EE"/>
    <w:rsid w:val="00EF58C9"/>
    <w:rsid w:val="00EF66B6"/>
    <w:rsid w:val="00EF6A67"/>
    <w:rsid w:val="00EF7418"/>
    <w:rsid w:val="00F010B7"/>
    <w:rsid w:val="00F0197E"/>
    <w:rsid w:val="00F01D2F"/>
    <w:rsid w:val="00F01FE8"/>
    <w:rsid w:val="00F02334"/>
    <w:rsid w:val="00F02DAB"/>
    <w:rsid w:val="00F0319E"/>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B7D1E"/>
    <w:rsid w:val="00FC12C8"/>
    <w:rsid w:val="00FC1627"/>
    <w:rsid w:val="00FC1DC8"/>
    <w:rsid w:val="00FC2107"/>
    <w:rsid w:val="00FC32E5"/>
    <w:rsid w:val="00FC492F"/>
    <w:rsid w:val="00FC5854"/>
    <w:rsid w:val="00FC63B8"/>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46FEF-9C57-174A-84F0-7DDED97D9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3060</TotalTime>
  <Pages>55</Pages>
  <Words>12836</Words>
  <Characters>73168</Characters>
  <Application>Microsoft Macintosh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85833</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1271</cp:revision>
  <cp:lastPrinted>2014-04-29T12:14:00Z</cp:lastPrinted>
  <dcterms:created xsi:type="dcterms:W3CDTF">2016-05-19T19:29:00Z</dcterms:created>
  <dcterms:modified xsi:type="dcterms:W3CDTF">2016-08-17T02:31:00Z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