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2fzmyfl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BEAN SOUTH COFFEE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0hts6qefd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Standards Manual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Fresh Roasted in Americus, Georgia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Essence:</w:t>
      </w:r>
      <w:r w:rsidDel="00000000" w:rsidR="00000000" w:rsidRPr="00000000">
        <w:rPr>
          <w:rtl w:val="0"/>
        </w:rPr>
        <w:t xml:space="preserve"> Authentic, handcrafted, and rooted in Southern tradition. Bean South Coffee embodies warmth, quality, and community through every cup.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Bean South Coffee Team (Hugh, Vinnie, Geoffrey)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Quarterly or with major brand updates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ozvgf2g86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Overview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Standards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Standards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Standards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 and Messaging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and Photography Standards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and Design Elements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and Application Standards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Implementation Standards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Standards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Uses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Compliance Checklist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qtj7pxjpc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Brand Overview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Bean South Coffee represents authentic, handcrafted coffee rooted in Southern tradition. The brand reflects warmth, craftsmanship, freshness, and community connection through every customer interaction and visual expression.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brand attributes: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Genuine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Craft-focused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Community-rooted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brand applications must reinforce freshness, local roots in Americus, Georgia, artisanal roasting, and product quality.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k8nav2ag2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Logo Standards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zjrslaxvn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Logo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logo is the black version displayed on light backgrounds.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should be used whenever possible.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Logo: </w:t>
        <w:br w:type="textWrapping"/>
      </w:r>
      <w:r w:rsidDel="00000000" w:rsidR="00000000" w:rsidRPr="00000000">
        <w:rPr/>
        <w:drawing>
          <wp:inline distB="114300" distT="114300" distL="114300" distR="114300">
            <wp:extent cx="1709738" cy="17097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n8jeo97mm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 Logo Versions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versions include: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logo for light backgrounds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logo for dark or tan backgrounds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logo for dark or tan backgrounds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logo color variations are permitted.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5t7r4nwi5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Clear Space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minimum clear space must be maintained around all sides of the logo.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clear space equals the height of the letter “B” in “Bean.”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text, graphics, or other visual elements may enter this area.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v0p09fztt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Logo Size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applications: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width: 120 pixels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applications: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width: 1 inch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must remain legible at all sizes.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vsxjbzgcy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Acceptable Logo Usage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uses: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proportional scaling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approved logo versions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on clean, solid backgrounds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sufficient contrast for readability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2tam7nd05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Logo Usage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not permitted: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Stretching or distorting the logo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logo colors beyond approved versions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effects including shadows, gradients, or outlines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Placing logo on busy or textured backgrounds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low-resolution files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Rotating or tilting the logo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borders or outlines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4fyxleojr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Color Standards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Bean South Coffee color system reflects coffee, natural materials, and Southern warmth.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colors may be used.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yg6iek5q0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Colors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1358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#4A3728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74, 55, 40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Headers, primary text, logo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 / Burlap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#E8DCC4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232, 220, 196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Backgrounds, sections, cards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#2D5016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45, 80, 22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Buttons, links, highlights, calls-to-action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kc32x5kw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Colors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 / Off-White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#F5F1E8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245, 241, 232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Alternate backgrounds and cards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Red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#8B2E2E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139, 46, 46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Sale pricing, urgency elements, special highlights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#1A1A1A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26, 26, 26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Body text, primary logo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#FFFFFF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RGB: 255, 255, 255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 Text on dark backgrounds and negative space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pvbpcdgzw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Application Standards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backgrounds must use Tan (#E8DCC4) or Cream (#F5F1E8)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should alternate between tan and cream to establish hierarchy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 (#4A3728) may be used for dark sections sparingly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 must use Black (#1A1A1A) on light backgrounds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Headings must use Coffee Brown (#4A3728)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may be used on dark backgrounds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Elements: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calls-to-action use Forest Green (#2D5016)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calls-to-action use Coffee Brown (#4A3728)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use Forest Green (#2D5016)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 or urgency messaging uses Deep Red (#8B2E2E)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zg3zoxswp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Typography Standards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ud0tkv6z6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Brand Font (Print)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Cocogoose Pro – Letterpress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materials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font represents the primary brand character in physical applications.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jtslezqml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Font Standards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Cocogoose Pro may not be suitable for web, approved web fonts include: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 Montserrat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Alternatives: League Spartan, Poppins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stack: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League Spartan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Sans-serif fallback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fonts: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stack: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sans-serif fallback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xo0kl5xp5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Hierarchy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Headlines (H1, H2)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Font: Montserrat Bold (700)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 ALL CAPS or Title Case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Letter spacing: +0.05em when using all caps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Coffee Brown (#4A3728)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Subheadings (H3, H4)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Font: Montserrat SemiBold (600)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 Title Case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Coffee Brown (#4A3728) or Forest Green (#2D5016)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Font: Poppins Regular (400) or Montserrat Regular (400)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 Black (#1A1A1A)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height: 1.6 to 1.8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size: 16px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and Calls-to-Action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Font: Montserrat Bold (700)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 ALL CAPS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Letter spacing: +0.1em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Size: 14px to 16px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r92835obb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 Size Scale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H1: 40px–48px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H2: 32px–40px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H3: 24px–28px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H4: 20px–24px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 16px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Small: 14px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sizes should be reduced by approximately 15–20%.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8t5skfn1l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Brand Voice and Messaging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fde4j4ztk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Characteristics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Genuine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e6wlbuzm5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Approachable and professional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 without excessive informality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Knowledgeable without pretension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and welcoming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Southern charm combined with modern craftsmanship defines the tone.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5obcoty5r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Priorities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messaging should emphasize: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roots in Americus, Georgia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Handcrafted roasting process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beans and roasting expertise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and local identity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m7y3px5nv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Preferred Language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Freshly roasted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Handcrafted in small batches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Rooted in Southern tradition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you can taste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our roastery to your cup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Americus proud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23o9wkv3w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 to Avoid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jargon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Pretentious language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Overly technical terminology without context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coffee clichés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9mm0vbfk7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Messaging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 headline: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 Roasted Coffee from the Heart of Georgia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description example: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Rich, smooth, and full-bodied, our House Blend brings together the finest beans, roasted fresh daily in our Americus roastery.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Calls-to-action: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Fresh Roasted Coffee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Our Roasts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the Difference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Fresh Coffee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zhdhrvknv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Visual and Photography Standards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pj84500k5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 Matter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brewing processes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beans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Roasting process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enjoying coffee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coffee moments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Southern landscapes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Behind-the-scenes roasting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yqfba6ua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Photography Style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must be natural and warm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must appear authentic and documentary-style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must remain clean and uncluttered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tones must remain warm and inviting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vl5qp2au9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Photography to Avoid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Overly staged images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Harsh lighting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lighting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Heavily filtered images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stock imagery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ql507twr7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Textures and Background Elements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textures include: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Burlap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grain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bean patterns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textures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Textures must remain subtle and must never reduce readability.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b34ou2o26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Interface and Design Elements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787q49vi5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Principles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generous white space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visual hierarchy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clean grid structures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text and imagery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visual focus intentionally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93gstsltu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radius: 4px to 8px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 background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text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 background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 border and text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state must darken color by 10–15%.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rv9ndfod2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Cream or White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Border: subtle tan border or shadow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Padding: generous spacing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g6bknbo4f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Clean, minimal design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Borders in tan or light gray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 focus state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 positioned above inputs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fvq68x9na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Iconography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must be simple, geometric, and rustic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weight: consistent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7ufxqfxs4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Packaging and Application Standards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68v666kia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Packaging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color: Tan (#E8DCC4)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color: Black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 colors: Forest Green or Deep Red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Typography: Montserrat Bold for product names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design must remain clean and minimal.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</w:t>
        <w:br w:type="textWrapping"/>
      </w:r>
      <w:r w:rsidDel="00000000" w:rsidR="00000000" w:rsidRPr="00000000">
        <w:rPr/>
        <w:drawing>
          <wp:inline distB="114300" distT="114300" distL="114300" distR="114300">
            <wp:extent cx="1757363" cy="1757363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47838" cy="174783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74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02998" cy="170299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998" cy="1702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xo2kf01fx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Applications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 and cream alternating backgrounds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 calls-to-action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Bold headline typography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pages: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 background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product imagery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 add-to-cart buttons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 background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or cream text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soqyi45gr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approved brand colors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warm image tones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consistent logo placement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storytelling imagery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pppz2ir0z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 header with black logo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background body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 calls-to-action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 footer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4mfffbecb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Website Implementation Standards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color variables: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Coffee Brown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Forest Green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Red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font families: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Headings must use Montserrat Bold.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 must use Poppins or Montserrat.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ha9atwmdu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Accessibility Standards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brand implementations must meet WCAG 2.2 Level AA contrast requirements: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4.5:1 minimum contrast for standard text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3:1 minimum contrast for large text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 must remain at least 16px.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images must include descriptive alt text.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must remain clearly labeled.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wamfaq3xb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Prohibited Uses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strictly prohibited: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colors outside the approved palette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unapproved fonts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overly decorative fonts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neon or cold color palettes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generic stock photography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Overcrowding layouts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heavy textures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corporate jargon or slang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Distorting logos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logo colors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visual effects to the logo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tojeohfno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Brand Compliance Checklist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 any branded material, confirm: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color palette used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fonts used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used correctly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Adequate white space maintained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 matches brand tone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 reflects freshness and craftsmanship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remains warm and professional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requirements met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0x8jxy4u3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Brand Standards Manual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