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D6DD8" w14:textId="68A0D7CA" w:rsidR="00C13797" w:rsidRPr="00411510" w:rsidRDefault="00166F94" w:rsidP="00411510">
      <w:pPr>
        <w:pStyle w:val="NormalWeb"/>
        <w:jc w:val="center"/>
        <w:rPr>
          <w:rFonts w:asciiTheme="minorHAnsi" w:hAnsiTheme="minorHAnsi"/>
          <w:b/>
          <w:bCs/>
          <w:color w:val="000000"/>
          <w:sz w:val="32"/>
          <w:szCs w:val="32"/>
        </w:rPr>
      </w:pPr>
      <w:r>
        <w:rPr>
          <w:rFonts w:asciiTheme="minorHAnsi" w:hAnsiTheme="minorHAnsi"/>
          <w:b/>
          <w:bCs/>
          <w:color w:val="000000"/>
          <w:sz w:val="32"/>
          <w:szCs w:val="32"/>
          <w:lang w:val="en-GB"/>
        </w:rPr>
        <w:t>7</w:t>
      </w:r>
      <w:r w:rsidR="00411510" w:rsidRPr="00411510">
        <w:rPr>
          <w:rFonts w:asciiTheme="minorHAnsi" w:hAnsiTheme="minorHAnsi"/>
          <w:b/>
          <w:bCs/>
          <w:color w:val="000000"/>
          <w:sz w:val="32"/>
          <w:szCs w:val="32"/>
        </w:rPr>
        <w:t xml:space="preserve">. </w:t>
      </w:r>
      <w:r w:rsidR="005E1E10" w:rsidRPr="00411510">
        <w:rPr>
          <w:rFonts w:asciiTheme="minorHAnsi" w:hAnsiTheme="minorHAnsi"/>
          <w:b/>
          <w:bCs/>
          <w:color w:val="000000"/>
          <w:sz w:val="32"/>
          <w:szCs w:val="32"/>
        </w:rPr>
        <w:t>QA Hodnotenie</w:t>
      </w:r>
    </w:p>
    <w:p w14:paraId="3E176C21" w14:textId="5A875FBD" w:rsidR="005E1E10" w:rsidRPr="00411510" w:rsidRDefault="005E1E10" w:rsidP="00411510">
      <w:pPr>
        <w:pStyle w:val="NormalWeb"/>
        <w:jc w:val="center"/>
        <w:rPr>
          <w:rFonts w:asciiTheme="minorHAnsi" w:hAnsiTheme="minorHAnsi"/>
          <w:b/>
          <w:bCs/>
          <w:color w:val="000000"/>
          <w:sz w:val="28"/>
          <w:szCs w:val="28"/>
        </w:rPr>
      </w:pPr>
      <w:r w:rsidRPr="00411510">
        <w:rPr>
          <w:rFonts w:asciiTheme="minorHAnsi" w:hAnsiTheme="minorHAnsi"/>
          <w:b/>
          <w:bCs/>
          <w:color w:val="000000"/>
          <w:sz w:val="28"/>
          <w:szCs w:val="28"/>
        </w:rPr>
        <w:t>Tím SORT</w:t>
      </w:r>
    </w:p>
    <w:p w14:paraId="77A2A965" w14:textId="457CBEC5" w:rsidR="005E1E10" w:rsidRPr="00166F94" w:rsidRDefault="00166F94" w:rsidP="00411510">
      <w:pPr>
        <w:pStyle w:val="NormalWeb"/>
        <w:jc w:val="center"/>
        <w:rPr>
          <w:rFonts w:asciiTheme="minorHAnsi" w:hAnsiTheme="minorHAnsi"/>
          <w:b/>
          <w:bCs/>
          <w:sz w:val="28"/>
          <w:szCs w:val="28"/>
          <w:lang w:val="en-GB"/>
        </w:rPr>
      </w:pPr>
      <w:r>
        <w:rPr>
          <w:rFonts w:asciiTheme="minorHAnsi" w:hAnsiTheme="minorHAnsi"/>
          <w:b/>
          <w:bCs/>
          <w:sz w:val="28"/>
          <w:szCs w:val="28"/>
          <w:lang w:val="en-GB"/>
        </w:rPr>
        <w:t>Social Computing</w:t>
      </w:r>
    </w:p>
    <w:p w14:paraId="22C90D0D" w14:textId="77777777" w:rsidR="00411510" w:rsidRPr="00411510" w:rsidRDefault="00411510" w:rsidP="00C13797">
      <w:pPr>
        <w:pStyle w:val="NormalWeb"/>
        <w:rPr>
          <w:rFonts w:asciiTheme="minorHAnsi" w:hAnsiTheme="minorHAnsi"/>
          <w:color w:val="000000"/>
        </w:rPr>
      </w:pPr>
    </w:p>
    <w:p w14:paraId="54295314" w14:textId="5EA4E54A" w:rsidR="004F5071" w:rsidRPr="007F3A86" w:rsidRDefault="005E1E10" w:rsidP="00C13797">
      <w:pPr>
        <w:pStyle w:val="NormalWeb"/>
        <w:rPr>
          <w:rFonts w:asciiTheme="minorHAnsi" w:hAnsiTheme="minorHAnsi"/>
          <w:b/>
          <w:bCs/>
          <w:color w:val="000000"/>
          <w:u w:val="single"/>
        </w:rPr>
      </w:pPr>
      <w:r w:rsidRPr="007F3A86">
        <w:rPr>
          <w:rFonts w:asciiTheme="minorHAnsi" w:hAnsiTheme="minorHAnsi"/>
          <w:b/>
          <w:bCs/>
          <w:color w:val="000000"/>
          <w:u w:val="single"/>
        </w:rPr>
        <w:t>Komunikácia a spolupráca</w:t>
      </w:r>
    </w:p>
    <w:p w14:paraId="795EEE15" w14:textId="6527E16E" w:rsidR="004F5071" w:rsidRPr="00D06771" w:rsidRDefault="00411510" w:rsidP="009D5FB3">
      <w:pPr>
        <w:pStyle w:val="NormalWeb"/>
        <w:tabs>
          <w:tab w:val="left" w:pos="1400"/>
        </w:tabs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(</w:t>
      </w:r>
      <w:r w:rsidR="004F5071" w:rsidRPr="00411510">
        <w:rPr>
          <w:rFonts w:asciiTheme="minorHAnsi" w:hAnsiTheme="minorHAnsi"/>
          <w:color w:val="000000"/>
        </w:rPr>
        <w:t>+</w:t>
      </w:r>
      <w:r>
        <w:rPr>
          <w:rFonts w:asciiTheme="minorHAnsi" w:hAnsiTheme="minorHAnsi"/>
          <w:color w:val="000000"/>
        </w:rPr>
        <w:t>)</w:t>
      </w:r>
      <w:r w:rsidR="004F5071" w:rsidRPr="00411510">
        <w:rPr>
          <w:rFonts w:asciiTheme="minorHAnsi" w:hAnsiTheme="minorHAnsi"/>
          <w:color w:val="000000"/>
        </w:rPr>
        <w:t xml:space="preserve"> </w:t>
      </w:r>
      <w:r w:rsidR="00D06771" w:rsidRPr="00D06771">
        <w:rPr>
          <w:rFonts w:asciiTheme="minorHAnsi" w:hAnsiTheme="minorHAnsi"/>
          <w:color w:val="000000"/>
        </w:rPr>
        <w:t>veľmi priama a rýchla komunikácia v tíme.</w:t>
      </w:r>
    </w:p>
    <w:p w14:paraId="0293EB6C" w14:textId="25F0AF64" w:rsidR="00D06771" w:rsidRPr="00D06771" w:rsidRDefault="00D06771" w:rsidP="009D5FB3">
      <w:pPr>
        <w:pStyle w:val="NormalWeb"/>
        <w:tabs>
          <w:tab w:val="left" w:pos="1400"/>
        </w:tabs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(</w:t>
      </w:r>
      <w:r w:rsidRPr="00411510">
        <w:rPr>
          <w:rFonts w:asciiTheme="minorHAnsi" w:hAnsiTheme="minorHAnsi"/>
          <w:color w:val="000000"/>
        </w:rPr>
        <w:t>+</w:t>
      </w:r>
      <w:r>
        <w:rPr>
          <w:rFonts w:asciiTheme="minorHAnsi" w:hAnsiTheme="minorHAnsi"/>
          <w:color w:val="000000"/>
        </w:rPr>
        <w:t>)</w:t>
      </w:r>
      <w:r w:rsidRPr="00411510">
        <w:rPr>
          <w:rFonts w:asciiTheme="minorHAnsi" w:hAnsiTheme="minorHAnsi"/>
          <w:color w:val="000000"/>
        </w:rPr>
        <w:t xml:space="preserve"> </w:t>
      </w:r>
      <w:r w:rsidRPr="00D06771">
        <w:rPr>
          <w:rFonts w:asciiTheme="minorHAnsi" w:hAnsiTheme="minorHAnsi"/>
          <w:color w:val="000000"/>
        </w:rPr>
        <w:t>bezproblémové a jasné rozdelenie rolí medzi členmi.</w:t>
      </w:r>
    </w:p>
    <w:p w14:paraId="7543AA15" w14:textId="7E0085F8" w:rsidR="004F5071" w:rsidRPr="00E055DE" w:rsidRDefault="00411510" w:rsidP="00E055DE">
      <w:pPr>
        <w:pStyle w:val="NormalWeb"/>
        <w:tabs>
          <w:tab w:val="left" w:pos="1400"/>
        </w:tabs>
        <w:rPr>
          <w:rFonts w:asciiTheme="minorHAnsi" w:hAnsiTheme="minorHAnsi"/>
          <w:color w:val="000000"/>
          <w:lang w:val="en-GB"/>
        </w:rPr>
      </w:pPr>
      <w:r>
        <w:rPr>
          <w:rFonts w:asciiTheme="minorHAnsi" w:hAnsiTheme="minorHAnsi"/>
          <w:color w:val="000000"/>
        </w:rPr>
        <w:t>(-</w:t>
      </w:r>
      <w:r w:rsidR="00840291" w:rsidRPr="00411510">
        <w:rPr>
          <w:rFonts w:asciiTheme="minorHAnsi" w:hAnsiTheme="minorHAnsi"/>
          <w:color w:val="000000"/>
        </w:rPr>
        <w:t xml:space="preserve">) </w:t>
      </w:r>
      <w:r w:rsidR="00D06771" w:rsidRPr="00D06771">
        <w:rPr>
          <w:rFonts w:asciiTheme="minorHAnsi" w:hAnsiTheme="minorHAnsi"/>
          <w:color w:val="000000"/>
        </w:rPr>
        <w:t>žiadne nedostatky v samotnej komunikác</w:t>
      </w:r>
      <w:r w:rsidR="00E055DE">
        <w:rPr>
          <w:rFonts w:asciiTheme="minorHAnsi" w:hAnsiTheme="minorHAnsi"/>
          <w:color w:val="000000"/>
          <w:lang w:val="en-GB"/>
        </w:rPr>
        <w:t>ii.</w:t>
      </w:r>
    </w:p>
    <w:p w14:paraId="6F930117" w14:textId="77777777" w:rsidR="005E1E10" w:rsidRPr="00411510" w:rsidRDefault="005E1E10" w:rsidP="00E055DE">
      <w:pPr>
        <w:pStyle w:val="NormalWeb"/>
        <w:tabs>
          <w:tab w:val="left" w:pos="1400"/>
        </w:tabs>
        <w:rPr>
          <w:rFonts w:asciiTheme="minorHAnsi" w:hAnsiTheme="minorHAnsi"/>
          <w:color w:val="000000"/>
        </w:rPr>
      </w:pPr>
    </w:p>
    <w:p w14:paraId="4F166CB5" w14:textId="7F75C62A" w:rsidR="005E1E10" w:rsidRPr="007F3A86" w:rsidRDefault="004F5071" w:rsidP="00C13797">
      <w:pPr>
        <w:pStyle w:val="NormalWeb"/>
        <w:rPr>
          <w:rFonts w:asciiTheme="minorHAnsi" w:hAnsiTheme="minorHAnsi"/>
          <w:b/>
          <w:bCs/>
          <w:color w:val="000000"/>
          <w:u w:val="single"/>
        </w:rPr>
      </w:pPr>
      <w:r w:rsidRPr="007F3A86">
        <w:rPr>
          <w:rFonts w:asciiTheme="minorHAnsi" w:hAnsiTheme="minorHAnsi"/>
          <w:b/>
          <w:bCs/>
          <w:color w:val="000000"/>
          <w:u w:val="single"/>
        </w:rPr>
        <w:t>Podklady pre prezentáciu</w:t>
      </w:r>
    </w:p>
    <w:p w14:paraId="600E7556" w14:textId="296D360A" w:rsidR="00EE3D15" w:rsidRPr="00166F94" w:rsidRDefault="00411510" w:rsidP="00166F94">
      <w:pPr>
        <w:pStyle w:val="NormalWeb"/>
        <w:tabs>
          <w:tab w:val="left" w:pos="1400"/>
        </w:tabs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(</w:t>
      </w:r>
      <w:r w:rsidR="004F5071" w:rsidRPr="00411510">
        <w:rPr>
          <w:rFonts w:asciiTheme="minorHAnsi" w:hAnsiTheme="minorHAnsi"/>
          <w:color w:val="000000"/>
        </w:rPr>
        <w:t>+</w:t>
      </w:r>
      <w:r>
        <w:rPr>
          <w:rFonts w:asciiTheme="minorHAnsi" w:hAnsiTheme="minorHAnsi"/>
          <w:color w:val="000000"/>
        </w:rPr>
        <w:t>)</w:t>
      </w:r>
      <w:r w:rsidR="00840291" w:rsidRPr="00411510">
        <w:rPr>
          <w:rFonts w:asciiTheme="minorHAnsi" w:hAnsiTheme="minorHAnsi"/>
          <w:color w:val="000000"/>
        </w:rPr>
        <w:t xml:space="preserve"> </w:t>
      </w:r>
      <w:r w:rsidR="00D06771" w:rsidRPr="00166F94">
        <w:rPr>
          <w:rFonts w:asciiTheme="minorHAnsi" w:hAnsiTheme="minorHAnsi"/>
          <w:color w:val="000000"/>
        </w:rPr>
        <w:t>podklady boli obsahovo veľmi fajn a kvalitne pripravené.</w:t>
      </w:r>
    </w:p>
    <w:p w14:paraId="15BD5E2F" w14:textId="37C5F0B6" w:rsidR="00D06771" w:rsidRPr="00166F94" w:rsidRDefault="00D06771" w:rsidP="00166F94">
      <w:pPr>
        <w:pStyle w:val="NormalWeb"/>
        <w:tabs>
          <w:tab w:val="left" w:pos="1400"/>
        </w:tabs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(</w:t>
      </w:r>
      <w:r w:rsidRPr="00411510">
        <w:rPr>
          <w:rFonts w:asciiTheme="minorHAnsi" w:hAnsiTheme="minorHAnsi"/>
          <w:color w:val="000000"/>
        </w:rPr>
        <w:t>+</w:t>
      </w:r>
      <w:r>
        <w:rPr>
          <w:rFonts w:asciiTheme="minorHAnsi" w:hAnsiTheme="minorHAnsi"/>
          <w:color w:val="000000"/>
        </w:rPr>
        <w:t>)</w:t>
      </w:r>
      <w:r w:rsidRPr="00411510">
        <w:rPr>
          <w:rFonts w:asciiTheme="minorHAnsi" w:hAnsiTheme="minorHAnsi"/>
          <w:color w:val="000000"/>
        </w:rPr>
        <w:t xml:space="preserve"> </w:t>
      </w:r>
      <w:r w:rsidRPr="00166F94">
        <w:rPr>
          <w:rFonts w:asciiTheme="minorHAnsi" w:hAnsiTheme="minorHAnsi"/>
          <w:color w:val="000000"/>
        </w:rPr>
        <w:t>logicky a štruktúrovane pokrývali všetky dôležité oblasti ako dopyt, konkurencia, social commerce či cesty k zákazníkovi.</w:t>
      </w:r>
    </w:p>
    <w:p w14:paraId="00FB1389" w14:textId="77777777" w:rsidR="00D06771" w:rsidRPr="00166F94" w:rsidRDefault="00EE3D15" w:rsidP="00166F94">
      <w:pPr>
        <w:pStyle w:val="NormalWeb"/>
        <w:tabs>
          <w:tab w:val="left" w:pos="1400"/>
        </w:tabs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(</w:t>
      </w:r>
      <w:r w:rsidRPr="00411510">
        <w:rPr>
          <w:rFonts w:asciiTheme="minorHAnsi" w:hAnsiTheme="minorHAnsi"/>
          <w:color w:val="000000"/>
        </w:rPr>
        <w:t xml:space="preserve">-) </w:t>
      </w:r>
      <w:r w:rsidR="00D06771" w:rsidRPr="00166F94">
        <w:rPr>
          <w:rFonts w:asciiTheme="minorHAnsi" w:hAnsiTheme="minorHAnsi"/>
          <w:color w:val="000000"/>
        </w:rPr>
        <w:t>materiály prišli trochu neskôr, až v deň deadlinu (čo je ale plne pochopiteľné a ospravedlniteľné vzhľadom na obdobie midtermov).</w:t>
      </w:r>
      <w:r w:rsidR="00D06771" w:rsidRPr="009A130A">
        <w:rPr>
          <w:rFonts w:asciiTheme="minorHAnsi" w:hAnsiTheme="minorHAnsi"/>
          <w:color w:val="000000"/>
        </w:rPr>
        <w:t xml:space="preserve"> </w:t>
      </w:r>
    </w:p>
    <w:p w14:paraId="205C6B17" w14:textId="77777777" w:rsidR="00BF777E" w:rsidRPr="00D06771" w:rsidRDefault="00BF777E" w:rsidP="00C13797">
      <w:pPr>
        <w:pStyle w:val="NormalWeb"/>
        <w:rPr>
          <w:rFonts w:asciiTheme="minorHAnsi" w:hAnsiTheme="minorHAnsi"/>
          <w:color w:val="000000"/>
          <w:lang w:val="en-GB"/>
        </w:rPr>
      </w:pPr>
    </w:p>
    <w:p w14:paraId="41673BC0" w14:textId="699BB583" w:rsidR="005E1E10" w:rsidRPr="007F3A86" w:rsidRDefault="005E1E10" w:rsidP="00C13797">
      <w:pPr>
        <w:pStyle w:val="NormalWeb"/>
        <w:rPr>
          <w:rFonts w:asciiTheme="minorHAnsi" w:hAnsiTheme="minorHAnsi"/>
          <w:b/>
          <w:bCs/>
          <w:color w:val="000000"/>
          <w:u w:val="single"/>
        </w:rPr>
      </w:pPr>
      <w:r w:rsidRPr="007F3A86">
        <w:rPr>
          <w:rFonts w:asciiTheme="minorHAnsi" w:hAnsiTheme="minorHAnsi"/>
          <w:b/>
          <w:bCs/>
          <w:color w:val="000000"/>
          <w:u w:val="single"/>
        </w:rPr>
        <w:t xml:space="preserve">Hodnotenie </w:t>
      </w:r>
      <w:r w:rsidR="007F3A86">
        <w:rPr>
          <w:rFonts w:asciiTheme="minorHAnsi" w:hAnsiTheme="minorHAnsi"/>
          <w:b/>
          <w:bCs/>
          <w:color w:val="000000"/>
          <w:u w:val="single"/>
        </w:rPr>
        <w:t>p</w:t>
      </w:r>
      <w:r w:rsidRPr="007F3A86">
        <w:rPr>
          <w:rFonts w:asciiTheme="minorHAnsi" w:hAnsiTheme="minorHAnsi"/>
          <w:b/>
          <w:bCs/>
          <w:color w:val="000000"/>
          <w:u w:val="single"/>
        </w:rPr>
        <w:t>rezentácie</w:t>
      </w:r>
    </w:p>
    <w:p w14:paraId="70E33C5E" w14:textId="77777777" w:rsidR="00166F94" w:rsidRPr="00166F94" w:rsidRDefault="00411510" w:rsidP="00166F94">
      <w:pPr>
        <w:pStyle w:val="NormalWeb"/>
        <w:tabs>
          <w:tab w:val="left" w:pos="1400"/>
        </w:tabs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(</w:t>
      </w:r>
      <w:r w:rsidR="004F5071" w:rsidRPr="00411510">
        <w:rPr>
          <w:rFonts w:asciiTheme="minorHAnsi" w:hAnsiTheme="minorHAnsi"/>
          <w:color w:val="000000"/>
        </w:rPr>
        <w:t>+</w:t>
      </w:r>
      <w:r>
        <w:rPr>
          <w:rFonts w:asciiTheme="minorHAnsi" w:hAnsiTheme="minorHAnsi"/>
          <w:color w:val="000000"/>
        </w:rPr>
        <w:t>)</w:t>
      </w:r>
      <w:r w:rsidR="0022673F" w:rsidRPr="00411510">
        <w:rPr>
          <w:rFonts w:asciiTheme="minorHAnsi" w:hAnsiTheme="minorHAnsi"/>
          <w:color w:val="000000"/>
        </w:rPr>
        <w:t xml:space="preserve"> </w:t>
      </w:r>
      <w:r w:rsidR="00166F94" w:rsidRPr="00166F94">
        <w:rPr>
          <w:rFonts w:asciiTheme="minorHAnsi" w:hAnsiTheme="minorHAnsi"/>
          <w:color w:val="000000"/>
        </w:rPr>
        <w:t>pútavé a moderné vizuálne spracovanie s výborne zvolenou grafikou, ktorá podčiarkuje ekologický charakter produktu.</w:t>
      </w:r>
      <w:r w:rsidR="00166F94">
        <w:rPr>
          <w:rFonts w:asciiTheme="minorHAnsi" w:hAnsiTheme="minorHAnsi"/>
          <w:color w:val="000000"/>
        </w:rPr>
        <w:t xml:space="preserve"> </w:t>
      </w:r>
    </w:p>
    <w:p w14:paraId="64AAFB38" w14:textId="50308821" w:rsidR="007F3A86" w:rsidRDefault="007F3A86" w:rsidP="00166F94">
      <w:pPr>
        <w:pStyle w:val="NormalWeb"/>
        <w:tabs>
          <w:tab w:val="left" w:pos="1400"/>
        </w:tabs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(</w:t>
      </w:r>
      <w:r w:rsidRPr="00411510">
        <w:rPr>
          <w:rFonts w:asciiTheme="minorHAnsi" w:hAnsiTheme="minorHAnsi"/>
          <w:color w:val="000000"/>
        </w:rPr>
        <w:t>+</w:t>
      </w:r>
      <w:r>
        <w:rPr>
          <w:rFonts w:asciiTheme="minorHAnsi" w:hAnsiTheme="minorHAnsi"/>
          <w:color w:val="000000"/>
        </w:rPr>
        <w:t xml:space="preserve">) </w:t>
      </w:r>
      <w:r w:rsidR="00166F94" w:rsidRPr="00166F94">
        <w:rPr>
          <w:rFonts w:asciiTheme="minorHAnsi" w:hAnsiTheme="minorHAnsi"/>
          <w:color w:val="000000"/>
        </w:rPr>
        <w:t>prehľadná štruktúra informácií</w:t>
      </w:r>
    </w:p>
    <w:p w14:paraId="2BA1DC35" w14:textId="2ABB91B5" w:rsidR="00CF0B4A" w:rsidRPr="00166F94" w:rsidRDefault="00EE3D15" w:rsidP="00166F94">
      <w:pPr>
        <w:pStyle w:val="NormalWeb"/>
        <w:tabs>
          <w:tab w:val="left" w:pos="1400"/>
        </w:tabs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(-</w:t>
      </w:r>
      <w:r w:rsidRPr="00411510">
        <w:rPr>
          <w:rFonts w:asciiTheme="minorHAnsi" w:hAnsiTheme="minorHAnsi"/>
          <w:color w:val="000000"/>
        </w:rPr>
        <w:t>)</w:t>
      </w:r>
      <w:r>
        <w:rPr>
          <w:rFonts w:asciiTheme="minorHAnsi" w:hAnsiTheme="minorHAnsi"/>
          <w:color w:val="000000"/>
        </w:rPr>
        <w:t xml:space="preserve"> </w:t>
      </w:r>
      <w:r w:rsidR="00166F94" w:rsidRPr="00166F94">
        <w:rPr>
          <w:rFonts w:asciiTheme="minorHAnsi" w:hAnsiTheme="minorHAnsi"/>
          <w:color w:val="000000"/>
        </w:rPr>
        <w:t>na slajde „Social commerce“ je použitá iná farba písma ako vo zvyšku prezentácie.</w:t>
      </w:r>
    </w:p>
    <w:p w14:paraId="7C0326C1" w14:textId="03C5F984" w:rsidR="00166F94" w:rsidRPr="00166F94" w:rsidRDefault="00166F94" w:rsidP="00166F94">
      <w:pPr>
        <w:pStyle w:val="NormalWeb"/>
        <w:tabs>
          <w:tab w:val="left" w:pos="1400"/>
        </w:tabs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(-</w:t>
      </w:r>
      <w:r w:rsidRPr="00411510">
        <w:rPr>
          <w:rFonts w:asciiTheme="minorHAnsi" w:hAnsiTheme="minorHAnsi"/>
          <w:color w:val="000000"/>
        </w:rPr>
        <w:t>)</w:t>
      </w:r>
      <w:r>
        <w:rPr>
          <w:rFonts w:asciiTheme="minorHAnsi" w:hAnsiTheme="minorHAnsi"/>
          <w:color w:val="000000"/>
        </w:rPr>
        <w:t xml:space="preserve"> </w:t>
      </w:r>
      <w:r w:rsidRPr="00166F94">
        <w:rPr>
          <w:rFonts w:asciiTheme="minorHAnsi" w:hAnsiTheme="minorHAnsi"/>
          <w:color w:val="000000"/>
        </w:rPr>
        <w:t>texty z podkladov by bolo vhodné pri presune do prezentácie štylisticky upraviť a preformulovať</w:t>
      </w:r>
    </w:p>
    <w:p w14:paraId="49FF8D91" w14:textId="77777777" w:rsidR="00166F94" w:rsidRPr="00166F94" w:rsidRDefault="00166F94" w:rsidP="009D5FB3">
      <w:pPr>
        <w:pStyle w:val="NormalWeb"/>
        <w:rPr>
          <w:rFonts w:asciiTheme="minorHAnsi" w:hAnsiTheme="minorHAnsi"/>
          <w:color w:val="000000"/>
          <w:lang w:val="en-GB"/>
        </w:rPr>
      </w:pPr>
    </w:p>
    <w:p w14:paraId="23DDF221" w14:textId="5A7E95F0" w:rsidR="007F3A86" w:rsidRPr="00166F94" w:rsidRDefault="007F3A86" w:rsidP="009D5FB3">
      <w:pPr>
        <w:pStyle w:val="NormalWeb"/>
        <w:rPr>
          <w:rFonts w:asciiTheme="minorHAnsi" w:hAnsiTheme="minorHAnsi"/>
          <w:color w:val="000000"/>
          <w:lang w:val="en-GB"/>
        </w:rPr>
      </w:pPr>
      <w:r>
        <w:rPr>
          <w:rFonts w:asciiTheme="minorHAnsi" w:hAnsiTheme="minorHAnsi"/>
          <w:color w:val="000000"/>
        </w:rPr>
        <w:t xml:space="preserve">Autor: </w:t>
      </w:r>
      <w:r w:rsidR="00166F94">
        <w:rPr>
          <w:rFonts w:asciiTheme="minorHAnsi" w:hAnsiTheme="minorHAnsi"/>
          <w:color w:val="000000"/>
          <w:lang w:val="en-GB"/>
        </w:rPr>
        <w:t>Adam Bruno Balint</w:t>
      </w:r>
    </w:p>
    <w:p w14:paraId="4B613FC6" w14:textId="77777777" w:rsidR="00C13797" w:rsidRPr="00411510" w:rsidRDefault="00C13797" w:rsidP="00C13797">
      <w:pPr>
        <w:pStyle w:val="NormalWeb"/>
        <w:rPr>
          <w:rFonts w:asciiTheme="minorHAnsi" w:hAnsiTheme="minorHAnsi"/>
          <w:color w:val="000000"/>
        </w:rPr>
      </w:pPr>
    </w:p>
    <w:sectPr w:rsidR="00C13797" w:rsidRPr="00411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B2ABF" w14:textId="77777777" w:rsidR="009801D8" w:rsidRDefault="009801D8" w:rsidP="002F3514">
      <w:pPr>
        <w:spacing w:after="0" w:line="240" w:lineRule="auto"/>
      </w:pPr>
      <w:r>
        <w:separator/>
      </w:r>
    </w:p>
  </w:endnote>
  <w:endnote w:type="continuationSeparator" w:id="0">
    <w:p w14:paraId="3FF7A8E1" w14:textId="77777777" w:rsidR="009801D8" w:rsidRDefault="009801D8" w:rsidP="002F3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355FB" w14:textId="77777777" w:rsidR="009801D8" w:rsidRDefault="009801D8" w:rsidP="002F3514">
      <w:pPr>
        <w:spacing w:after="0" w:line="240" w:lineRule="auto"/>
      </w:pPr>
      <w:r>
        <w:separator/>
      </w:r>
    </w:p>
  </w:footnote>
  <w:footnote w:type="continuationSeparator" w:id="0">
    <w:p w14:paraId="1E5A817B" w14:textId="77777777" w:rsidR="009801D8" w:rsidRDefault="009801D8" w:rsidP="002F35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4703B"/>
    <w:multiLevelType w:val="hybridMultilevel"/>
    <w:tmpl w:val="D80E0B82"/>
    <w:lvl w:ilvl="0" w:tplc="B7ACD0AC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F07C74"/>
    <w:multiLevelType w:val="hybridMultilevel"/>
    <w:tmpl w:val="81A04BBE"/>
    <w:lvl w:ilvl="0" w:tplc="58841E02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B218C"/>
    <w:multiLevelType w:val="hybridMultilevel"/>
    <w:tmpl w:val="2F20253E"/>
    <w:lvl w:ilvl="0" w:tplc="52B8E4B2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31188B"/>
    <w:multiLevelType w:val="hybridMultilevel"/>
    <w:tmpl w:val="FCEA6290"/>
    <w:lvl w:ilvl="0" w:tplc="C2BC1D4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4E5B0C"/>
    <w:multiLevelType w:val="hybridMultilevel"/>
    <w:tmpl w:val="F9783478"/>
    <w:lvl w:ilvl="0" w:tplc="F7529964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934B6B"/>
    <w:multiLevelType w:val="hybridMultilevel"/>
    <w:tmpl w:val="761E00F0"/>
    <w:lvl w:ilvl="0" w:tplc="3306ED8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375222">
    <w:abstractNumId w:val="3"/>
  </w:num>
  <w:num w:numId="2" w16cid:durableId="594434844">
    <w:abstractNumId w:val="5"/>
  </w:num>
  <w:num w:numId="3" w16cid:durableId="1100762549">
    <w:abstractNumId w:val="0"/>
  </w:num>
  <w:num w:numId="4" w16cid:durableId="1226262606">
    <w:abstractNumId w:val="1"/>
  </w:num>
  <w:num w:numId="5" w16cid:durableId="1474176937">
    <w:abstractNumId w:val="2"/>
  </w:num>
  <w:num w:numId="6" w16cid:durableId="1651521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1C"/>
    <w:rsid w:val="000467FF"/>
    <w:rsid w:val="00056287"/>
    <w:rsid w:val="00160293"/>
    <w:rsid w:val="001653C6"/>
    <w:rsid w:val="00166F94"/>
    <w:rsid w:val="001D17BB"/>
    <w:rsid w:val="001E7FC2"/>
    <w:rsid w:val="0022673F"/>
    <w:rsid w:val="0023541B"/>
    <w:rsid w:val="002F3514"/>
    <w:rsid w:val="00411510"/>
    <w:rsid w:val="004D7345"/>
    <w:rsid w:val="004F5071"/>
    <w:rsid w:val="0057630C"/>
    <w:rsid w:val="005C1AC1"/>
    <w:rsid w:val="005E1E10"/>
    <w:rsid w:val="00633E5A"/>
    <w:rsid w:val="00653AC3"/>
    <w:rsid w:val="006D64DC"/>
    <w:rsid w:val="00727CE1"/>
    <w:rsid w:val="007655FC"/>
    <w:rsid w:val="0078264F"/>
    <w:rsid w:val="007B6F6A"/>
    <w:rsid w:val="007F3A86"/>
    <w:rsid w:val="00822DD3"/>
    <w:rsid w:val="008255D9"/>
    <w:rsid w:val="00840291"/>
    <w:rsid w:val="0084227E"/>
    <w:rsid w:val="009801D8"/>
    <w:rsid w:val="009A130A"/>
    <w:rsid w:val="009A35D6"/>
    <w:rsid w:val="009D5FB3"/>
    <w:rsid w:val="00A0491C"/>
    <w:rsid w:val="00A218E8"/>
    <w:rsid w:val="00A66443"/>
    <w:rsid w:val="00A67480"/>
    <w:rsid w:val="00AD253B"/>
    <w:rsid w:val="00B44736"/>
    <w:rsid w:val="00B550AF"/>
    <w:rsid w:val="00B91ABA"/>
    <w:rsid w:val="00BC17C0"/>
    <w:rsid w:val="00BE4DEF"/>
    <w:rsid w:val="00BF777E"/>
    <w:rsid w:val="00C13797"/>
    <w:rsid w:val="00CE482E"/>
    <w:rsid w:val="00CF0B4A"/>
    <w:rsid w:val="00CF666C"/>
    <w:rsid w:val="00D06771"/>
    <w:rsid w:val="00D21E9D"/>
    <w:rsid w:val="00D317CB"/>
    <w:rsid w:val="00E055DE"/>
    <w:rsid w:val="00EA4389"/>
    <w:rsid w:val="00EE3D15"/>
    <w:rsid w:val="00F146D2"/>
    <w:rsid w:val="00F2466D"/>
    <w:rsid w:val="00FF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8CC161"/>
  <w15:chartTrackingRefBased/>
  <w15:docId w15:val="{1149C761-EB6D-724E-8880-7BE2DB05C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9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D2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F35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514"/>
  </w:style>
  <w:style w:type="paragraph" w:styleId="Footer">
    <w:name w:val="footer"/>
    <w:basedOn w:val="Normal"/>
    <w:link w:val="FooterChar"/>
    <w:uiPriority w:val="99"/>
    <w:unhideWhenUsed/>
    <w:rsid w:val="002F35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514"/>
  </w:style>
  <w:style w:type="character" w:styleId="Strong">
    <w:name w:val="Strong"/>
    <w:basedOn w:val="DefaultParagraphFont"/>
    <w:uiPriority w:val="22"/>
    <w:qFormat/>
    <w:rsid w:val="00727CE1"/>
    <w:rPr>
      <w:b/>
      <w:bCs/>
    </w:rPr>
  </w:style>
  <w:style w:type="character" w:customStyle="1" w:styleId="apple-converted-space">
    <w:name w:val="apple-converted-space"/>
    <w:basedOn w:val="DefaultParagraphFont"/>
    <w:rsid w:val="00727CE1"/>
  </w:style>
  <w:style w:type="character" w:styleId="HTMLCode">
    <w:name w:val="HTML Code"/>
    <w:basedOn w:val="DefaultParagraphFont"/>
    <w:uiPriority w:val="99"/>
    <w:semiHidden/>
    <w:unhideWhenUsed/>
    <w:rsid w:val="00C137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 Vojteková</dc:creator>
  <cp:keywords/>
  <dc:description/>
  <cp:lastModifiedBy>Adam Bruno Balint</cp:lastModifiedBy>
  <cp:revision>4</cp:revision>
  <dcterms:created xsi:type="dcterms:W3CDTF">2026-03-22T17:41:00Z</dcterms:created>
  <dcterms:modified xsi:type="dcterms:W3CDTF">2026-03-29T13:07:00Z</dcterms:modified>
</cp:coreProperties>
</file>