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DOCX fixture launch checklist</w:t>
      </w:r>
    </w:p>
  </w:body>
</w:document>
</file>