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4E2" w:rsidRPr="0001707A" w:rsidRDefault="00D674E2" w:rsidP="00D674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1CA1">
        <w:rPr>
          <w:rFonts w:ascii="Times New Roman" w:hAnsi="Times New Roman" w:cs="Times New Roman"/>
          <w:b/>
          <w:sz w:val="28"/>
          <w:szCs w:val="28"/>
        </w:rPr>
        <w:t>Качество и устойчивость алгоритмов обучения</w:t>
      </w:r>
    </w:p>
    <w:p w:rsidR="00D674E2" w:rsidRPr="00C55249" w:rsidRDefault="00D674E2" w:rsidP="00D674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 занятия</w:t>
      </w:r>
    </w:p>
    <w:p w:rsidR="00D674E2" w:rsidRPr="00C55249" w:rsidRDefault="00D674E2" w:rsidP="00D674E2">
      <w:pPr>
        <w:jc w:val="both"/>
        <w:rPr>
          <w:rFonts w:ascii="Times New Roman" w:hAnsi="Times New Roman" w:cs="Times New Roman"/>
          <w:sz w:val="24"/>
          <w:szCs w:val="24"/>
        </w:rPr>
      </w:pPr>
      <w:r w:rsidRPr="00C5524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55249">
        <w:rPr>
          <w:rFonts w:ascii="Times New Roman" w:hAnsi="Times New Roman" w:cs="Times New Roman"/>
          <w:i/>
          <w:sz w:val="24"/>
          <w:szCs w:val="24"/>
        </w:rPr>
        <w:t xml:space="preserve"> Общие положения и обозначения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74E2" w:rsidRDefault="00305B5C" w:rsidP="00D674E2">
      <w:pPr>
        <w:ind w:righ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 обучении машин с</w:t>
      </w:r>
      <w:r w:rsidR="00D674E2" w:rsidRPr="003C76BE">
        <w:rPr>
          <w:rFonts w:ascii="Times New Roman" w:hAnsi="Times New Roman" w:cs="Times New Roman"/>
          <w:sz w:val="24"/>
          <w:szCs w:val="24"/>
        </w:rPr>
        <w:t xml:space="preserve">ущественным моментом является </w:t>
      </w:r>
      <w:r w:rsidR="00D674E2">
        <w:rPr>
          <w:rFonts w:ascii="Times New Roman" w:hAnsi="Times New Roman" w:cs="Times New Roman"/>
          <w:sz w:val="24"/>
          <w:szCs w:val="24"/>
        </w:rPr>
        <w:t>о</w:t>
      </w:r>
      <w:r w:rsidR="00D674E2" w:rsidRPr="003C76BE">
        <w:rPr>
          <w:rFonts w:ascii="Times New Roman" w:hAnsi="Times New Roman" w:cs="Times New Roman"/>
          <w:sz w:val="24"/>
          <w:szCs w:val="24"/>
        </w:rPr>
        <w:t>ценивание</w:t>
      </w:r>
      <w:r w:rsidR="00A03538">
        <w:rPr>
          <w:rFonts w:ascii="Times New Roman" w:hAnsi="Times New Roman" w:cs="Times New Roman"/>
          <w:sz w:val="24"/>
          <w:szCs w:val="24"/>
        </w:rPr>
        <w:t xml:space="preserve"> </w:t>
      </w:r>
      <w:r w:rsidR="00D674E2" w:rsidRPr="003C76BE">
        <w:rPr>
          <w:rFonts w:ascii="Times New Roman" w:hAnsi="Times New Roman" w:cs="Times New Roman"/>
          <w:sz w:val="24"/>
          <w:szCs w:val="24"/>
        </w:rPr>
        <w:t>характеристики обобщения</w:t>
      </w:r>
      <w:r w:rsidR="00D674E2" w:rsidRPr="003C76BE">
        <w:rPr>
          <w:rFonts w:ascii="Times New Roman" w:hAnsi="Times New Roman" w:cs="Times New Roman"/>
          <w:iCs/>
          <w:sz w:val="24"/>
          <w:szCs w:val="24"/>
        </w:rPr>
        <w:t xml:space="preserve"> (</w:t>
      </w:r>
      <w:r w:rsidR="00D674E2" w:rsidRPr="003C76BE">
        <w:rPr>
          <w:rFonts w:ascii="Times New Roman" w:hAnsi="Times New Roman" w:cs="Times New Roman"/>
          <w:iCs/>
          <w:sz w:val="24"/>
          <w:szCs w:val="24"/>
          <w:lang w:val="en-US"/>
        </w:rPr>
        <w:t>generalization</w:t>
      </w:r>
      <w:r w:rsidR="00D674E2" w:rsidRPr="003C76B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D674E2" w:rsidRPr="003C76BE">
        <w:rPr>
          <w:rFonts w:ascii="Times New Roman" w:hAnsi="Times New Roman" w:cs="Times New Roman"/>
          <w:iCs/>
          <w:sz w:val="24"/>
          <w:szCs w:val="24"/>
          <w:lang w:val="en-US"/>
        </w:rPr>
        <w:t>performance</w:t>
      </w:r>
      <w:r w:rsidR="00D674E2" w:rsidRPr="003C76BE">
        <w:rPr>
          <w:rFonts w:ascii="Times New Roman" w:hAnsi="Times New Roman" w:cs="Times New Roman"/>
          <w:iCs/>
          <w:sz w:val="24"/>
          <w:szCs w:val="24"/>
        </w:rPr>
        <w:t>)</w:t>
      </w:r>
      <w:r w:rsidR="00A03538">
        <w:rPr>
          <w:rFonts w:ascii="Times New Roman" w:hAnsi="Times New Roman" w:cs="Times New Roman"/>
          <w:sz w:val="24"/>
          <w:szCs w:val="24"/>
        </w:rPr>
        <w:t xml:space="preserve"> </w:t>
      </w:r>
      <w:r w:rsidR="008C3266" w:rsidRPr="003C76BE">
        <w:rPr>
          <w:rFonts w:ascii="Times New Roman" w:hAnsi="Times New Roman" w:cs="Times New Roman"/>
          <w:sz w:val="24"/>
          <w:szCs w:val="24"/>
        </w:rPr>
        <w:t>различных алгоритмов</w:t>
      </w:r>
      <w:r w:rsidR="008C3266" w:rsidRPr="00476F18">
        <w:rPr>
          <w:rFonts w:ascii="Times New Roman" w:hAnsi="Times New Roman" w:cs="Times New Roman"/>
          <w:sz w:val="24"/>
          <w:szCs w:val="24"/>
        </w:rPr>
        <w:t xml:space="preserve"> </w:t>
      </w:r>
      <w:r w:rsidR="008C3266">
        <w:rPr>
          <w:rFonts w:ascii="Times New Roman" w:hAnsi="Times New Roman" w:cs="Times New Roman"/>
          <w:sz w:val="24"/>
          <w:szCs w:val="24"/>
        </w:rPr>
        <w:t>обучения</w:t>
      </w:r>
      <w:r w:rsidR="00A03538">
        <w:rPr>
          <w:rFonts w:ascii="Times New Roman" w:hAnsi="Times New Roman" w:cs="Times New Roman"/>
          <w:sz w:val="24"/>
          <w:szCs w:val="24"/>
        </w:rPr>
        <w:t>.</w:t>
      </w:r>
      <w:r w:rsidR="008C3266">
        <w:rPr>
          <w:rFonts w:ascii="Times New Roman" w:hAnsi="Times New Roman" w:cs="Times New Roman"/>
          <w:sz w:val="24"/>
          <w:szCs w:val="24"/>
        </w:rPr>
        <w:t xml:space="preserve"> </w:t>
      </w:r>
      <w:r w:rsidR="00D674E2" w:rsidRPr="003C76BE">
        <w:rPr>
          <w:rFonts w:ascii="Times New Roman" w:hAnsi="Times New Roman" w:cs="Times New Roman"/>
          <w:sz w:val="24"/>
          <w:szCs w:val="24"/>
        </w:rPr>
        <w:t>При заданной тренировочной последовательности важно определить, насколько хорошо конкретный алгоритм обучения будет работать на новых данных, т.е. какова его способность к обобщению. Располагая подобной информацией, можно решать вопрос о выборе алгоритма, модели, значений параметров обучения.</w:t>
      </w:r>
    </w:p>
    <w:p w:rsidR="00D674E2" w:rsidRDefault="00D674E2" w:rsidP="00D674E2">
      <w:pPr>
        <w:ind w:righ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C76BE">
        <w:rPr>
          <w:rFonts w:ascii="Times New Roman" w:hAnsi="Times New Roman" w:cs="Times New Roman"/>
          <w:sz w:val="24"/>
          <w:szCs w:val="24"/>
        </w:rPr>
        <w:t xml:space="preserve">На практике </w:t>
      </w:r>
      <w:r>
        <w:rPr>
          <w:rFonts w:ascii="Times New Roman" w:hAnsi="Times New Roman" w:cs="Times New Roman"/>
          <w:sz w:val="24"/>
          <w:szCs w:val="24"/>
        </w:rPr>
        <w:t>при оценивании</w:t>
      </w:r>
      <w:r w:rsidRPr="00C46C15">
        <w:rPr>
          <w:rFonts w:ascii="Times New Roman" w:hAnsi="Times New Roman" w:cs="Times New Roman"/>
          <w:sz w:val="24"/>
          <w:szCs w:val="24"/>
        </w:rPr>
        <w:t xml:space="preserve"> </w:t>
      </w:r>
      <w:r w:rsidRPr="003C76BE">
        <w:rPr>
          <w:rFonts w:ascii="Times New Roman" w:hAnsi="Times New Roman" w:cs="Times New Roman"/>
          <w:sz w:val="24"/>
          <w:szCs w:val="24"/>
        </w:rPr>
        <w:t xml:space="preserve">характеристики </w:t>
      </w:r>
      <w:r>
        <w:rPr>
          <w:rFonts w:ascii="Times New Roman" w:hAnsi="Times New Roman" w:cs="Times New Roman"/>
          <w:sz w:val="24"/>
          <w:szCs w:val="24"/>
        </w:rPr>
        <w:t xml:space="preserve">(или </w:t>
      </w:r>
      <w:r w:rsidRPr="003C76BE">
        <w:rPr>
          <w:rFonts w:ascii="Times New Roman" w:hAnsi="Times New Roman" w:cs="Times New Roman"/>
          <w:sz w:val="24"/>
          <w:szCs w:val="24"/>
        </w:rPr>
        <w:t>ошибки</w:t>
      </w:r>
      <w:r>
        <w:rPr>
          <w:rFonts w:ascii="Times New Roman" w:hAnsi="Times New Roman" w:cs="Times New Roman"/>
          <w:sz w:val="24"/>
          <w:szCs w:val="24"/>
        </w:rPr>
        <w:t xml:space="preserve">) обобщения </w:t>
      </w:r>
      <w:r w:rsidRPr="003C76BE">
        <w:rPr>
          <w:rFonts w:ascii="Times New Roman" w:hAnsi="Times New Roman" w:cs="Times New Roman"/>
          <w:sz w:val="24"/>
          <w:szCs w:val="24"/>
        </w:rPr>
        <w:t>используют</w:t>
      </w:r>
      <w:r>
        <w:rPr>
          <w:rFonts w:ascii="Times New Roman" w:hAnsi="Times New Roman" w:cs="Times New Roman"/>
          <w:sz w:val="24"/>
          <w:szCs w:val="24"/>
        </w:rPr>
        <w:t xml:space="preserve"> различные </w:t>
      </w:r>
      <w:r w:rsidRPr="003F5376">
        <w:rPr>
          <w:rFonts w:ascii="Times New Roman" w:hAnsi="Times New Roman" w:cs="Times New Roman"/>
          <w:b/>
          <w:sz w:val="24"/>
          <w:szCs w:val="24"/>
        </w:rPr>
        <w:t xml:space="preserve">стратегии </w:t>
      </w:r>
      <w:proofErr w:type="spellStart"/>
      <w:r w:rsidRPr="003F5376">
        <w:rPr>
          <w:rFonts w:ascii="Times New Roman" w:hAnsi="Times New Roman" w:cs="Times New Roman"/>
          <w:b/>
          <w:sz w:val="24"/>
          <w:szCs w:val="24"/>
        </w:rPr>
        <w:t>перевыбора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при этом</w:t>
      </w:r>
      <w:r w:rsidRPr="003C76BE">
        <w:rPr>
          <w:rFonts w:ascii="Times New Roman" w:hAnsi="Times New Roman" w:cs="Times New Roman"/>
          <w:sz w:val="24"/>
          <w:szCs w:val="24"/>
        </w:rPr>
        <w:t xml:space="preserve"> обычно</w:t>
      </w:r>
      <w:r>
        <w:rPr>
          <w:rFonts w:ascii="Times New Roman" w:hAnsi="Times New Roman" w:cs="Times New Roman"/>
          <w:sz w:val="24"/>
          <w:szCs w:val="24"/>
        </w:rPr>
        <w:t xml:space="preserve"> применяется</w:t>
      </w:r>
      <w:r w:rsidRPr="003C76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процедура</w:t>
      </w:r>
      <w:r w:rsidRPr="003C76BE">
        <w:rPr>
          <w:rFonts w:ascii="Times New Roman" w:hAnsi="Times New Roman" w:cs="Times New Roman"/>
          <w:sz w:val="24"/>
          <w:szCs w:val="24"/>
        </w:rPr>
        <w:t xml:space="preserve"> </w:t>
      </w:r>
      <w:r w:rsidRPr="003C76BE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3C76BE">
        <w:rPr>
          <w:rFonts w:ascii="Times New Roman" w:hAnsi="Times New Roman" w:cs="Times New Roman"/>
          <w:sz w:val="24"/>
          <w:szCs w:val="24"/>
        </w:rPr>
        <w:t>-кратной перекрестной проверки (</w:t>
      </w:r>
      <w:r w:rsidRPr="003C76BE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3C76BE">
        <w:rPr>
          <w:rFonts w:ascii="Times New Roman" w:hAnsi="Times New Roman" w:cs="Times New Roman"/>
          <w:sz w:val="24"/>
          <w:szCs w:val="24"/>
        </w:rPr>
        <w:t>-</w:t>
      </w:r>
      <w:r w:rsidRPr="003C76BE">
        <w:rPr>
          <w:rFonts w:ascii="Times New Roman" w:hAnsi="Times New Roman" w:cs="Times New Roman"/>
          <w:sz w:val="24"/>
          <w:szCs w:val="24"/>
          <w:lang w:val="en-US"/>
        </w:rPr>
        <w:t>fold</w:t>
      </w:r>
      <w:r w:rsidRPr="003C76BE">
        <w:rPr>
          <w:rFonts w:ascii="Times New Roman" w:hAnsi="Times New Roman" w:cs="Times New Roman"/>
          <w:sz w:val="24"/>
          <w:szCs w:val="24"/>
        </w:rPr>
        <w:t xml:space="preserve"> </w:t>
      </w:r>
      <w:r w:rsidRPr="003C76BE">
        <w:rPr>
          <w:rFonts w:ascii="Times New Roman" w:hAnsi="Times New Roman" w:cs="Times New Roman"/>
          <w:sz w:val="24"/>
          <w:szCs w:val="24"/>
          <w:lang w:val="en-US"/>
        </w:rPr>
        <w:t>cross</w:t>
      </w:r>
      <w:r w:rsidRPr="003C76BE">
        <w:rPr>
          <w:rFonts w:ascii="Times New Roman" w:hAnsi="Times New Roman" w:cs="Times New Roman"/>
          <w:sz w:val="24"/>
          <w:szCs w:val="24"/>
        </w:rPr>
        <w:t>-</w:t>
      </w:r>
      <w:r w:rsidRPr="003C76BE">
        <w:rPr>
          <w:rFonts w:ascii="Times New Roman" w:hAnsi="Times New Roman" w:cs="Times New Roman"/>
          <w:sz w:val="24"/>
          <w:szCs w:val="24"/>
          <w:lang w:val="en-US"/>
        </w:rPr>
        <w:t>validation</w:t>
      </w:r>
      <w:r w:rsidRPr="003C76BE">
        <w:rPr>
          <w:rFonts w:ascii="Times New Roman" w:hAnsi="Times New Roman" w:cs="Times New Roman"/>
          <w:sz w:val="24"/>
          <w:szCs w:val="24"/>
        </w:rPr>
        <w:t xml:space="preserve"> (</w:t>
      </w:r>
      <w:r w:rsidRPr="003C76BE">
        <w:rPr>
          <w:rFonts w:ascii="Times New Roman" w:hAnsi="Times New Roman" w:cs="Times New Roman"/>
          <w:sz w:val="24"/>
          <w:szCs w:val="24"/>
          <w:lang w:val="en-US"/>
        </w:rPr>
        <w:t>CV</w:t>
      </w:r>
      <w:r w:rsidRPr="003C76BE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 xml:space="preserve">, и как самостоятельная стратегия, и в составе более сложных стратегий. </w:t>
      </w:r>
      <w:r w:rsidRPr="003C76BE">
        <w:rPr>
          <w:rFonts w:ascii="Times New Roman" w:hAnsi="Times New Roman" w:cs="Times New Roman"/>
          <w:sz w:val="24"/>
          <w:szCs w:val="24"/>
        </w:rPr>
        <w:t xml:space="preserve">Наиболее популярной разновидностью </w:t>
      </w:r>
      <w:r w:rsidRPr="003C76BE">
        <w:rPr>
          <w:rFonts w:ascii="Times New Roman" w:hAnsi="Times New Roman" w:cs="Times New Roman"/>
          <w:sz w:val="24"/>
          <w:szCs w:val="24"/>
          <w:lang w:val="en-US"/>
        </w:rPr>
        <w:t>CV</w:t>
      </w:r>
      <w:r w:rsidRPr="003C76BE">
        <w:rPr>
          <w:rFonts w:ascii="Times New Roman" w:hAnsi="Times New Roman" w:cs="Times New Roman"/>
          <w:sz w:val="24"/>
          <w:szCs w:val="24"/>
        </w:rPr>
        <w:t xml:space="preserve">-ошибки является так называемая </w:t>
      </w:r>
      <w:r w:rsidRPr="005305B8">
        <w:rPr>
          <w:rFonts w:ascii="Times New Roman" w:hAnsi="Times New Roman" w:cs="Times New Roman"/>
          <w:b/>
          <w:sz w:val="24"/>
          <w:szCs w:val="24"/>
          <w:lang w:val="en-US"/>
        </w:rPr>
        <w:t>leave</w:t>
      </w:r>
      <w:r w:rsidRPr="005305B8">
        <w:rPr>
          <w:rFonts w:ascii="Times New Roman" w:hAnsi="Times New Roman" w:cs="Times New Roman"/>
          <w:b/>
          <w:sz w:val="24"/>
          <w:szCs w:val="24"/>
        </w:rPr>
        <w:t>-</w:t>
      </w:r>
      <w:r w:rsidRPr="005305B8">
        <w:rPr>
          <w:rFonts w:ascii="Times New Roman" w:hAnsi="Times New Roman" w:cs="Times New Roman"/>
          <w:b/>
          <w:sz w:val="24"/>
          <w:szCs w:val="24"/>
          <w:lang w:val="en-US"/>
        </w:rPr>
        <w:t>one</w:t>
      </w:r>
      <w:r w:rsidRPr="005305B8">
        <w:rPr>
          <w:rFonts w:ascii="Times New Roman" w:hAnsi="Times New Roman" w:cs="Times New Roman"/>
          <w:b/>
          <w:sz w:val="24"/>
          <w:szCs w:val="24"/>
        </w:rPr>
        <w:t>-</w:t>
      </w:r>
      <w:r w:rsidRPr="005305B8">
        <w:rPr>
          <w:rFonts w:ascii="Times New Roman" w:hAnsi="Times New Roman" w:cs="Times New Roman"/>
          <w:b/>
          <w:sz w:val="24"/>
          <w:szCs w:val="24"/>
          <w:lang w:val="en-US"/>
        </w:rPr>
        <w:t>out</w:t>
      </w:r>
      <w:r w:rsidRPr="005305B8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5305B8">
        <w:rPr>
          <w:rFonts w:ascii="Times New Roman" w:hAnsi="Times New Roman" w:cs="Times New Roman"/>
          <w:b/>
          <w:sz w:val="24"/>
          <w:szCs w:val="24"/>
          <w:lang w:val="en-US"/>
        </w:rPr>
        <w:t>loo</w:t>
      </w:r>
      <w:proofErr w:type="spellEnd"/>
      <w:r w:rsidRPr="005305B8">
        <w:rPr>
          <w:rFonts w:ascii="Times New Roman" w:hAnsi="Times New Roman" w:cs="Times New Roman"/>
          <w:b/>
          <w:sz w:val="24"/>
          <w:szCs w:val="24"/>
        </w:rPr>
        <w:t>) ошибка</w:t>
      </w:r>
      <w:r>
        <w:rPr>
          <w:rFonts w:ascii="Times New Roman" w:hAnsi="Times New Roman" w:cs="Times New Roman"/>
          <w:sz w:val="24"/>
          <w:szCs w:val="24"/>
        </w:rPr>
        <w:t xml:space="preserve"> (скользящий контроль), получаем</w:t>
      </w:r>
      <w:r w:rsidRPr="003C76BE">
        <w:rPr>
          <w:rFonts w:ascii="Times New Roman" w:hAnsi="Times New Roman" w:cs="Times New Roman"/>
          <w:sz w:val="24"/>
          <w:szCs w:val="24"/>
        </w:rPr>
        <w:t xml:space="preserve">ая после применения </w:t>
      </w:r>
      <w:r w:rsidRPr="003C76BE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3C76BE">
        <w:rPr>
          <w:rFonts w:ascii="Times New Roman" w:hAnsi="Times New Roman" w:cs="Times New Roman"/>
          <w:sz w:val="24"/>
          <w:szCs w:val="24"/>
        </w:rPr>
        <w:t>-кратной перекрестной проверки, где</w:t>
      </w:r>
      <w:r w:rsidRPr="003C76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C76BE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3C76BE">
        <w:rPr>
          <w:rFonts w:ascii="Times New Roman" w:hAnsi="Times New Roman" w:cs="Times New Roman"/>
          <w:sz w:val="24"/>
          <w:szCs w:val="24"/>
        </w:rPr>
        <w:t xml:space="preserve"> – объём тренировочной последовательности. </w:t>
      </w:r>
    </w:p>
    <w:p w:rsidR="00D674E2" w:rsidRDefault="00D674E2" w:rsidP="00D674E2">
      <w:pPr>
        <w:ind w:righ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3C76BE">
        <w:rPr>
          <w:rFonts w:ascii="Times New Roman" w:hAnsi="Times New Roman" w:cs="Times New Roman"/>
          <w:sz w:val="24"/>
          <w:szCs w:val="24"/>
          <w:lang w:val="en-US"/>
        </w:rPr>
        <w:t>oo</w:t>
      </w:r>
      <w:proofErr w:type="spellEnd"/>
      <w:r w:rsidRPr="003C76BE">
        <w:rPr>
          <w:rFonts w:ascii="Times New Roman" w:hAnsi="Times New Roman" w:cs="Times New Roman"/>
          <w:sz w:val="24"/>
          <w:szCs w:val="24"/>
        </w:rPr>
        <w:t xml:space="preserve">-ошибка как </w:t>
      </w:r>
      <w:r w:rsidRPr="005305B8">
        <w:rPr>
          <w:rFonts w:ascii="Times New Roman" w:hAnsi="Times New Roman" w:cs="Times New Roman"/>
          <w:b/>
          <w:sz w:val="24"/>
          <w:szCs w:val="24"/>
        </w:rPr>
        <w:t>оценка ошибки обобщения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A2B">
        <w:rPr>
          <w:rFonts w:ascii="Times New Roman" w:hAnsi="Times New Roman" w:cs="Times New Roman"/>
          <w:sz w:val="24"/>
          <w:szCs w:val="24"/>
        </w:rPr>
        <w:t>(</w:t>
      </w:r>
      <w:r w:rsidRPr="008B1A2B">
        <w:rPr>
          <w:rFonts w:ascii="Times New Roman" w:hAnsi="Times New Roman" w:cs="Times New Roman"/>
          <w:sz w:val="24"/>
          <w:szCs w:val="24"/>
          <w:lang w:val="en-US"/>
        </w:rPr>
        <w:t>generalization</w:t>
      </w:r>
      <w:r w:rsidRPr="008B1A2B">
        <w:rPr>
          <w:rFonts w:ascii="Times New Roman" w:hAnsi="Times New Roman" w:cs="Times New Roman"/>
          <w:sz w:val="24"/>
          <w:szCs w:val="24"/>
        </w:rPr>
        <w:t xml:space="preserve"> </w:t>
      </w:r>
      <w:r w:rsidRPr="008B1A2B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8B1A2B">
        <w:rPr>
          <w:rFonts w:ascii="Times New Roman" w:hAnsi="Times New Roman" w:cs="Times New Roman"/>
          <w:sz w:val="24"/>
          <w:szCs w:val="24"/>
        </w:rPr>
        <w:t>)</w:t>
      </w:r>
      <w:r w:rsidRPr="003C76BE">
        <w:rPr>
          <w:rFonts w:ascii="Times New Roman" w:hAnsi="Times New Roman" w:cs="Times New Roman"/>
          <w:sz w:val="24"/>
          <w:szCs w:val="24"/>
        </w:rPr>
        <w:t xml:space="preserve"> является важной статистической </w:t>
      </w:r>
      <w:r w:rsidRPr="00916034">
        <w:rPr>
          <w:rFonts w:ascii="Times New Roman" w:hAnsi="Times New Roman" w:cs="Times New Roman"/>
          <w:b/>
          <w:sz w:val="24"/>
          <w:szCs w:val="24"/>
        </w:rPr>
        <w:t>оценкой качества</w:t>
      </w:r>
      <w:r w:rsidRPr="003C76BE">
        <w:rPr>
          <w:rFonts w:ascii="Times New Roman" w:hAnsi="Times New Roman" w:cs="Times New Roman"/>
          <w:sz w:val="24"/>
          <w:szCs w:val="24"/>
        </w:rPr>
        <w:t xml:space="preserve"> алгоритмов обучения. В работ</w:t>
      </w:r>
      <w:r>
        <w:rPr>
          <w:rFonts w:ascii="Times New Roman" w:hAnsi="Times New Roman" w:cs="Times New Roman"/>
          <w:sz w:val="24"/>
          <w:szCs w:val="24"/>
        </w:rPr>
        <w:t>ах [1,</w:t>
      </w:r>
      <w:r w:rsidR="00F84891" w:rsidRPr="00F848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55249">
        <w:rPr>
          <w:rFonts w:ascii="Times New Roman" w:hAnsi="Times New Roman" w:cs="Times New Roman"/>
          <w:sz w:val="24"/>
          <w:szCs w:val="24"/>
        </w:rPr>
        <w:t>,</w:t>
      </w:r>
      <w:r w:rsidR="00F84891" w:rsidRPr="00F84891">
        <w:rPr>
          <w:rFonts w:ascii="Times New Roman" w:hAnsi="Times New Roman" w:cs="Times New Roman"/>
          <w:sz w:val="24"/>
          <w:szCs w:val="24"/>
        </w:rPr>
        <w:t xml:space="preserve"> </w:t>
      </w:r>
      <w:r w:rsidRPr="00C55249">
        <w:rPr>
          <w:rFonts w:ascii="Times New Roman" w:hAnsi="Times New Roman" w:cs="Times New Roman"/>
          <w:sz w:val="24"/>
          <w:szCs w:val="24"/>
        </w:rPr>
        <w:t>3</w:t>
      </w:r>
      <w:r w:rsidRPr="003C76BE">
        <w:rPr>
          <w:rFonts w:ascii="Times New Roman" w:hAnsi="Times New Roman" w:cs="Times New Roman"/>
          <w:sz w:val="24"/>
          <w:szCs w:val="24"/>
        </w:rPr>
        <w:t xml:space="preserve">] приведены результаты, позволяющие  обосновать использование </w:t>
      </w:r>
      <w:proofErr w:type="spellStart"/>
      <w:r w:rsidRPr="00916034">
        <w:rPr>
          <w:rFonts w:ascii="Times New Roman" w:hAnsi="Times New Roman" w:cs="Times New Roman"/>
          <w:i/>
          <w:sz w:val="24"/>
          <w:szCs w:val="24"/>
          <w:lang w:val="en-US"/>
        </w:rPr>
        <w:t>loo</w:t>
      </w:r>
      <w:proofErr w:type="spellEnd"/>
      <w:r w:rsidRPr="003C76BE">
        <w:rPr>
          <w:rFonts w:ascii="Times New Roman" w:hAnsi="Times New Roman" w:cs="Times New Roman"/>
          <w:sz w:val="24"/>
          <w:szCs w:val="24"/>
        </w:rPr>
        <w:t xml:space="preserve">-ошибки при </w:t>
      </w:r>
      <w:r w:rsidR="00916034">
        <w:rPr>
          <w:rFonts w:ascii="Times New Roman" w:hAnsi="Times New Roman" w:cs="Times New Roman"/>
          <w:sz w:val="24"/>
          <w:szCs w:val="24"/>
        </w:rPr>
        <w:t>построении</w:t>
      </w:r>
      <w:r w:rsidRPr="003C76BE">
        <w:rPr>
          <w:rFonts w:ascii="Times New Roman" w:hAnsi="Times New Roman" w:cs="Times New Roman"/>
          <w:sz w:val="24"/>
          <w:szCs w:val="24"/>
        </w:rPr>
        <w:t xml:space="preserve"> машин.</w:t>
      </w:r>
    </w:p>
    <w:p w:rsidR="00D674E2" w:rsidRDefault="00D674E2" w:rsidP="00D674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Понятие </w:t>
      </w:r>
      <w:r w:rsidRPr="005305B8">
        <w:rPr>
          <w:rFonts w:ascii="Times New Roman" w:hAnsi="Times New Roman" w:cs="Times New Roman"/>
          <w:b/>
          <w:sz w:val="24"/>
          <w:szCs w:val="24"/>
        </w:rPr>
        <w:t>устойчивости алгоритма обучения</w:t>
      </w:r>
      <w:r>
        <w:rPr>
          <w:rFonts w:ascii="Times New Roman" w:hAnsi="Times New Roman" w:cs="Times New Roman"/>
          <w:sz w:val="24"/>
          <w:szCs w:val="24"/>
        </w:rPr>
        <w:t xml:space="preserve"> формально связывает </w:t>
      </w:r>
      <w:proofErr w:type="spellStart"/>
      <w:r w:rsidRPr="00E10CF6">
        <w:rPr>
          <w:rFonts w:ascii="Times New Roman" w:hAnsi="Times New Roman" w:cs="Times New Roman"/>
          <w:i/>
          <w:sz w:val="24"/>
          <w:szCs w:val="24"/>
          <w:lang w:val="en-US"/>
        </w:rPr>
        <w:t>loo</w:t>
      </w:r>
      <w:proofErr w:type="spellEnd"/>
      <w:r>
        <w:rPr>
          <w:rFonts w:ascii="Times New Roman" w:hAnsi="Times New Roman" w:cs="Times New Roman"/>
          <w:sz w:val="24"/>
          <w:szCs w:val="24"/>
        </w:rPr>
        <w:t>-ошибку и ошибку обобщения, например, позволяя получать</w:t>
      </w:r>
      <w:r w:rsidRPr="00727C93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727C93">
        <w:rPr>
          <w:rFonts w:ascii="Times New Roman" w:hAnsi="Times New Roman" w:cs="Times New Roman"/>
          <w:sz w:val="24"/>
          <w:szCs w:val="24"/>
        </w:rPr>
        <w:t>ерхние границы для ошибки обобщения</w:t>
      </w:r>
      <w:r>
        <w:rPr>
          <w:rFonts w:ascii="Times New Roman" w:hAnsi="Times New Roman" w:cs="Times New Roman"/>
          <w:sz w:val="24"/>
          <w:szCs w:val="24"/>
        </w:rPr>
        <w:t xml:space="preserve"> с использованием</w:t>
      </w:r>
      <w:r w:rsidRPr="0072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CF6">
        <w:rPr>
          <w:rFonts w:ascii="Times New Roman" w:hAnsi="Times New Roman" w:cs="Times New Roman"/>
          <w:i/>
          <w:sz w:val="24"/>
          <w:szCs w:val="24"/>
          <w:lang w:val="en-US"/>
        </w:rPr>
        <w:t>loo</w:t>
      </w:r>
      <w:proofErr w:type="spellEnd"/>
      <w:r>
        <w:rPr>
          <w:rFonts w:ascii="Times New Roman" w:hAnsi="Times New Roman" w:cs="Times New Roman"/>
          <w:sz w:val="24"/>
          <w:szCs w:val="24"/>
        </w:rPr>
        <w:t>-ошибки.</w:t>
      </w:r>
    </w:p>
    <w:p w:rsidR="00D404A7" w:rsidRDefault="00D404A7" w:rsidP="00D674E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74E2" w:rsidRDefault="00D674E2" w:rsidP="00D674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Введем обозначения.</w:t>
      </w:r>
    </w:p>
    <w:p w:rsidR="00D674E2" w:rsidRDefault="00D674E2" w:rsidP="00D674E2">
      <w:p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C76BE">
        <w:rPr>
          <w:rFonts w:ascii="Times New Roman" w:hAnsi="Times New Roman" w:cs="Times New Roman"/>
          <w:sz w:val="24"/>
          <w:szCs w:val="24"/>
        </w:rPr>
        <w:t>Пусть</w:t>
      </w:r>
      <w:r w:rsidRPr="003C76B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3C76BE">
        <w:rPr>
          <w:rFonts w:ascii="Times New Roman" w:hAnsi="Times New Roman" w:cs="Times New Roman"/>
          <w:bCs/>
          <w:i/>
          <w:sz w:val="24"/>
          <w:szCs w:val="24"/>
          <w:lang w:val="en-US"/>
        </w:rPr>
        <w:t>X</w:t>
      </w:r>
      <w:r w:rsidRPr="003C76BE">
        <w:rPr>
          <w:rFonts w:ascii="Times New Roman" w:hAnsi="Times New Roman" w:cs="Times New Roman"/>
          <w:bCs/>
          <w:iCs/>
          <w:sz w:val="24"/>
          <w:szCs w:val="24"/>
        </w:rPr>
        <w:t xml:space="preserve"> – пространство</w:t>
      </w:r>
      <w:r w:rsidRPr="003C76BE">
        <w:rPr>
          <w:rFonts w:ascii="Times New Roman" w:hAnsi="Times New Roman" w:cs="Times New Roman"/>
          <w:sz w:val="24"/>
          <w:szCs w:val="24"/>
        </w:rPr>
        <w:t xml:space="preserve"> входных объектов </w:t>
      </w:r>
      <w:r w:rsidRPr="003C76BE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3C76B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3C76BE">
        <w:rPr>
          <w:rFonts w:ascii="Times New Roman" w:hAnsi="Times New Roman" w:cs="Times New Roman"/>
          <w:sz w:val="24"/>
          <w:szCs w:val="24"/>
        </w:rPr>
        <w:t xml:space="preserve">с фиксированным неизвестным распределением вероятностей </w:t>
      </w:r>
      <w:r w:rsidRPr="003C76BE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3C76BE">
        <w:rPr>
          <w:rFonts w:ascii="Times New Roman" w:hAnsi="Times New Roman" w:cs="Times New Roman"/>
          <w:sz w:val="24"/>
          <w:szCs w:val="24"/>
        </w:rPr>
        <w:t>(</w:t>
      </w:r>
      <w:r w:rsidRPr="003C76BE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3C76BE">
        <w:rPr>
          <w:rFonts w:ascii="Times New Roman" w:hAnsi="Times New Roman" w:cs="Times New Roman"/>
          <w:sz w:val="24"/>
          <w:szCs w:val="24"/>
        </w:rPr>
        <w:t>);</w:t>
      </w:r>
    </w:p>
    <w:p w:rsidR="00D674E2" w:rsidRDefault="00D674E2" w:rsidP="00D674E2">
      <w:p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C76BE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3C76BE">
        <w:rPr>
          <w:rFonts w:ascii="Times New Roman" w:hAnsi="Times New Roman" w:cs="Times New Roman"/>
          <w:bCs/>
          <w:iCs/>
          <w:sz w:val="24"/>
          <w:szCs w:val="24"/>
        </w:rPr>
        <w:t xml:space="preserve"> – пространство</w:t>
      </w:r>
      <w:r w:rsidRPr="003C76BE">
        <w:rPr>
          <w:rFonts w:ascii="Times New Roman" w:hAnsi="Times New Roman" w:cs="Times New Roman"/>
          <w:sz w:val="24"/>
          <w:szCs w:val="24"/>
        </w:rPr>
        <w:t xml:space="preserve"> выходных объектов </w:t>
      </w:r>
      <w:r w:rsidRPr="003C76BE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3C76BE">
        <w:rPr>
          <w:rFonts w:ascii="Times New Roman" w:hAnsi="Times New Roman" w:cs="Times New Roman"/>
          <w:sz w:val="24"/>
          <w:szCs w:val="24"/>
        </w:rPr>
        <w:t xml:space="preserve"> с фиксированным неизвестным распределением вероятностей</w:t>
      </w:r>
      <w:r w:rsidRPr="003C76B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C76BE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3C76BE">
        <w:rPr>
          <w:rFonts w:ascii="Times New Roman" w:hAnsi="Times New Roman" w:cs="Times New Roman"/>
          <w:sz w:val="24"/>
          <w:szCs w:val="24"/>
        </w:rPr>
        <w:t>(</w:t>
      </w:r>
      <w:r w:rsidRPr="003C76BE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3C76BE">
        <w:rPr>
          <w:rFonts w:ascii="Times New Roman" w:hAnsi="Times New Roman" w:cs="Times New Roman"/>
          <w:sz w:val="24"/>
          <w:szCs w:val="24"/>
        </w:rPr>
        <w:t>/</w:t>
      </w:r>
      <w:r w:rsidRPr="003C76BE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3C76BE">
        <w:rPr>
          <w:rFonts w:ascii="Times New Roman" w:hAnsi="Times New Roman" w:cs="Times New Roman"/>
          <w:sz w:val="24"/>
          <w:szCs w:val="24"/>
        </w:rPr>
        <w:t>).</w:t>
      </w:r>
    </w:p>
    <w:p w:rsidR="00D674E2" w:rsidRPr="00DB414A" w:rsidRDefault="00D674E2" w:rsidP="00D674E2">
      <w:p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C76BE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Pr="003C76BE">
        <w:rPr>
          <w:rFonts w:ascii="Times New Roman" w:hAnsi="Times New Roman" w:cs="Times New Roman"/>
          <w:sz w:val="24"/>
          <w:szCs w:val="24"/>
        </w:rPr>
        <w:t xml:space="preserve"> – тренировочная последовательность</w:t>
      </w:r>
      <w:r>
        <w:rPr>
          <w:rFonts w:ascii="Times New Roman" w:hAnsi="Times New Roman" w:cs="Times New Roman"/>
          <w:sz w:val="24"/>
          <w:szCs w:val="24"/>
        </w:rPr>
        <w:t xml:space="preserve"> (ТП)</w:t>
      </w:r>
      <w:r w:rsidRPr="003C76BE">
        <w:rPr>
          <w:rFonts w:ascii="Times New Roman" w:hAnsi="Times New Roman" w:cs="Times New Roman"/>
          <w:sz w:val="24"/>
          <w:szCs w:val="24"/>
        </w:rPr>
        <w:t xml:space="preserve"> объема </w:t>
      </w:r>
      <w:r w:rsidRPr="003C76BE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Pr="003C76BE">
        <w:rPr>
          <w:rFonts w:ascii="Times New Roman" w:hAnsi="Times New Roman" w:cs="Times New Roman"/>
          <w:sz w:val="24"/>
          <w:szCs w:val="24"/>
        </w:rPr>
        <w:t>, т.е. выборка независимых, одинаково распределенных согласно закону</w:t>
      </w:r>
      <w:r w:rsidRPr="003C76B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C76BE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3C76BE">
        <w:rPr>
          <w:rFonts w:ascii="Times New Roman" w:hAnsi="Times New Roman" w:cs="Times New Roman"/>
          <w:sz w:val="24"/>
          <w:szCs w:val="24"/>
        </w:rPr>
        <w:t>(</w:t>
      </w:r>
      <w:r w:rsidRPr="003C76BE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3C76BE">
        <w:rPr>
          <w:rFonts w:ascii="Times New Roman" w:hAnsi="Times New Roman" w:cs="Times New Roman"/>
          <w:sz w:val="24"/>
          <w:szCs w:val="24"/>
        </w:rPr>
        <w:t>,</w:t>
      </w:r>
      <w:r w:rsidRPr="003C76BE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3C76BE">
        <w:rPr>
          <w:rFonts w:ascii="Times New Roman" w:hAnsi="Times New Roman" w:cs="Times New Roman"/>
          <w:sz w:val="24"/>
          <w:szCs w:val="24"/>
        </w:rPr>
        <w:t>)</w:t>
      </w:r>
      <w:r w:rsidRPr="003C76BE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Pr="003C76BE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3C76BE">
        <w:rPr>
          <w:rFonts w:ascii="Times New Roman" w:hAnsi="Times New Roman" w:cs="Times New Roman"/>
          <w:sz w:val="24"/>
          <w:szCs w:val="24"/>
        </w:rPr>
        <w:t>(</w:t>
      </w:r>
      <w:r w:rsidRPr="003C76BE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3C76BE">
        <w:rPr>
          <w:rFonts w:ascii="Times New Roman" w:hAnsi="Times New Roman" w:cs="Times New Roman"/>
          <w:sz w:val="24"/>
          <w:szCs w:val="24"/>
        </w:rPr>
        <w:t>)</w:t>
      </w:r>
      <w:r w:rsidRPr="003C76BE">
        <w:rPr>
          <w:rFonts w:ascii="Times New Roman" w:hAnsi="Times New Roman" w:cs="Times New Roman"/>
          <w:i/>
          <w:sz w:val="24"/>
          <w:szCs w:val="24"/>
        </w:rPr>
        <w:t>×</w:t>
      </w:r>
      <w:r w:rsidRPr="003C76BE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3C76BE">
        <w:rPr>
          <w:rFonts w:ascii="Times New Roman" w:hAnsi="Times New Roman" w:cs="Times New Roman"/>
          <w:sz w:val="24"/>
          <w:szCs w:val="24"/>
        </w:rPr>
        <w:t>(</w:t>
      </w:r>
      <w:r w:rsidRPr="003C76BE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3C76BE">
        <w:rPr>
          <w:rFonts w:ascii="Times New Roman" w:hAnsi="Times New Roman" w:cs="Times New Roman"/>
          <w:sz w:val="24"/>
          <w:szCs w:val="24"/>
        </w:rPr>
        <w:t>/</w:t>
      </w:r>
      <w:r w:rsidRPr="003C76BE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3C76BE">
        <w:rPr>
          <w:rFonts w:ascii="Times New Roman" w:hAnsi="Times New Roman" w:cs="Times New Roman"/>
          <w:sz w:val="24"/>
          <w:szCs w:val="24"/>
        </w:rPr>
        <w:t>) наблюдений (</w:t>
      </w:r>
      <w:r w:rsidRPr="003C76BE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3C76BE">
        <w:rPr>
          <w:rFonts w:ascii="Times New Roman" w:hAnsi="Times New Roman" w:cs="Times New Roman"/>
          <w:iCs/>
          <w:sz w:val="24"/>
          <w:szCs w:val="24"/>
          <w:vertAlign w:val="subscript"/>
        </w:rPr>
        <w:t>1</w:t>
      </w:r>
      <w:r w:rsidRPr="003C76BE">
        <w:rPr>
          <w:rFonts w:ascii="Times New Roman" w:hAnsi="Times New Roman" w:cs="Times New Roman"/>
          <w:sz w:val="24"/>
          <w:szCs w:val="24"/>
        </w:rPr>
        <w:t xml:space="preserve">, </w:t>
      </w:r>
      <w:r w:rsidRPr="003C76BE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3C76BE">
        <w:rPr>
          <w:rFonts w:ascii="Times New Roman" w:hAnsi="Times New Roman" w:cs="Times New Roman"/>
          <w:iCs/>
          <w:sz w:val="24"/>
          <w:szCs w:val="24"/>
          <w:vertAlign w:val="subscript"/>
        </w:rPr>
        <w:t>1</w:t>
      </w:r>
      <w:r w:rsidRPr="003C76BE">
        <w:rPr>
          <w:rFonts w:ascii="Times New Roman" w:hAnsi="Times New Roman" w:cs="Times New Roman"/>
          <w:sz w:val="24"/>
          <w:szCs w:val="24"/>
        </w:rPr>
        <w:t>), … , (</w:t>
      </w:r>
      <w:r w:rsidRPr="003C76BE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3C76BE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l</w:t>
      </w:r>
      <w:r w:rsidRPr="003C76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76BE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3C76BE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l</w:t>
      </w:r>
      <w:proofErr w:type="spellEnd"/>
      <w:r w:rsidRPr="003C76BE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D674E2" w:rsidRDefault="00D674E2" w:rsidP="00D674E2">
      <w:p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E34AB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3C76BE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i</w:t>
      </w:r>
      <w:r w:rsidRPr="003C76BE">
        <w:rPr>
          <w:rFonts w:ascii="Times New Roman" w:hAnsi="Times New Roman" w:cs="Times New Roman"/>
          <w:sz w:val="24"/>
          <w:szCs w:val="24"/>
        </w:rPr>
        <w:t xml:space="preserve"> – тренировочная последовательность объема </w:t>
      </w:r>
      <w:r w:rsidRPr="003C76BE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Pr="003C76BE">
        <w:rPr>
          <w:rFonts w:ascii="Times New Roman" w:hAnsi="Times New Roman" w:cs="Times New Roman"/>
          <w:iCs/>
          <w:sz w:val="24"/>
          <w:szCs w:val="24"/>
        </w:rPr>
        <w:t>–1</w:t>
      </w:r>
      <w:r w:rsidRPr="003C76BE">
        <w:rPr>
          <w:rFonts w:ascii="Times New Roman" w:hAnsi="Times New Roman" w:cs="Times New Roman"/>
          <w:sz w:val="24"/>
          <w:szCs w:val="24"/>
        </w:rPr>
        <w:t>,</w:t>
      </w:r>
      <w:r w:rsidRPr="003C76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C76BE">
        <w:rPr>
          <w:rFonts w:ascii="Times New Roman" w:hAnsi="Times New Roman" w:cs="Times New Roman"/>
          <w:sz w:val="24"/>
          <w:szCs w:val="24"/>
        </w:rPr>
        <w:t xml:space="preserve">полученная из </w:t>
      </w:r>
      <w:r w:rsidRPr="003C76BE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Pr="003C76BE">
        <w:rPr>
          <w:rFonts w:ascii="Times New Roman" w:hAnsi="Times New Roman" w:cs="Times New Roman"/>
          <w:sz w:val="24"/>
          <w:szCs w:val="24"/>
        </w:rPr>
        <w:t xml:space="preserve"> путем удаления </w:t>
      </w:r>
      <w:proofErr w:type="spellStart"/>
      <w:r w:rsidRPr="003C76BE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Pr="003C76BE">
        <w:rPr>
          <w:rFonts w:ascii="Times New Roman" w:hAnsi="Times New Roman" w:cs="Times New Roman"/>
          <w:sz w:val="24"/>
          <w:szCs w:val="24"/>
        </w:rPr>
        <w:t>-го образца (</w:t>
      </w:r>
      <w:r w:rsidRPr="003C76BE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3C76BE">
        <w:rPr>
          <w:rFonts w:ascii="Times New Roman" w:hAnsi="Times New Roman" w:cs="Times New Roman"/>
          <w:bCs/>
          <w:i/>
          <w:sz w:val="24"/>
          <w:szCs w:val="24"/>
          <w:vertAlign w:val="subscript"/>
          <w:lang w:val="en-US"/>
        </w:rPr>
        <w:t>i</w:t>
      </w:r>
      <w:r w:rsidRPr="003C76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76BE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3C76BE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3C76BE">
        <w:rPr>
          <w:rFonts w:ascii="Times New Roman" w:hAnsi="Times New Roman" w:cs="Times New Roman"/>
          <w:sz w:val="24"/>
          <w:szCs w:val="24"/>
        </w:rPr>
        <w:t>).</w:t>
      </w:r>
    </w:p>
    <w:p w:rsidR="00D674E2" w:rsidRPr="00F76E74" w:rsidRDefault="00D674E2" w:rsidP="00D674E2">
      <w:p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C7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6BE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3C76BE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D</w:t>
      </w:r>
      <w:proofErr w:type="spellEnd"/>
      <w:r w:rsidRPr="003C76B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C76BE">
        <w:rPr>
          <w:rFonts w:ascii="Times New Roman" w:hAnsi="Times New Roman" w:cs="Times New Roman"/>
          <w:sz w:val="24"/>
          <w:szCs w:val="24"/>
        </w:rPr>
        <w:t xml:space="preserve">: </w:t>
      </w:r>
      <w:r w:rsidRPr="003C76BE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3C76BE">
        <w:rPr>
          <w:rFonts w:ascii="Times New Roman" w:hAnsi="Times New Roman" w:cs="Times New Roman"/>
          <w:sz w:val="24"/>
          <w:szCs w:val="24"/>
          <w:lang w:val="en-US"/>
        </w:rPr>
        <w:sym w:font="Symbol" w:char="F0AE"/>
      </w:r>
      <w:r w:rsidR="005A2D44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3C76B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C76BE">
        <w:rPr>
          <w:rFonts w:ascii="Times New Roman" w:hAnsi="Times New Roman" w:cs="Times New Roman"/>
          <w:sz w:val="24"/>
          <w:szCs w:val="24"/>
        </w:rPr>
        <w:t>– решение, полученное с использованием данного</w:t>
      </w:r>
      <w:r w:rsidRPr="003C76B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C76BE">
        <w:rPr>
          <w:rFonts w:ascii="Times New Roman" w:hAnsi="Times New Roman" w:cs="Times New Roman"/>
          <w:sz w:val="24"/>
          <w:szCs w:val="24"/>
        </w:rPr>
        <w:t xml:space="preserve">алгоритма обучения на основе выборки </w:t>
      </w:r>
      <w:r w:rsidRPr="003C76BE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3C76B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Алгоритм</w:t>
      </w:r>
      <w:r w:rsidRPr="003C76BE">
        <w:rPr>
          <w:rFonts w:ascii="Times New Roman" w:hAnsi="Times New Roman" w:cs="Times New Roman"/>
          <w:sz w:val="24"/>
          <w:szCs w:val="24"/>
        </w:rPr>
        <w:t xml:space="preserve"> обучения</w:t>
      </w:r>
      <w:r>
        <w:rPr>
          <w:rFonts w:ascii="Times New Roman" w:hAnsi="Times New Roman" w:cs="Times New Roman"/>
          <w:sz w:val="24"/>
          <w:szCs w:val="24"/>
        </w:rPr>
        <w:t xml:space="preserve"> называется </w:t>
      </w:r>
      <w:r w:rsidRPr="005305B8">
        <w:rPr>
          <w:rFonts w:ascii="Times New Roman" w:hAnsi="Times New Roman" w:cs="Times New Roman"/>
          <w:b/>
          <w:sz w:val="24"/>
          <w:szCs w:val="24"/>
        </w:rPr>
        <w:t>симметричным</w:t>
      </w:r>
      <w:r>
        <w:rPr>
          <w:rFonts w:ascii="Times New Roman" w:hAnsi="Times New Roman" w:cs="Times New Roman"/>
          <w:sz w:val="24"/>
          <w:szCs w:val="24"/>
        </w:rPr>
        <w:t xml:space="preserve">, если </w:t>
      </w:r>
      <w:proofErr w:type="spellStart"/>
      <w:r w:rsidRPr="003C76BE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3C76BE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зависит от перестановки элементов ТП.</w:t>
      </w:r>
    </w:p>
    <w:p w:rsidR="00D674E2" w:rsidRPr="003C76BE" w:rsidRDefault="00D674E2" w:rsidP="00D674E2">
      <w:p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C76BE">
        <w:rPr>
          <w:rFonts w:ascii="Times New Roman" w:hAnsi="Times New Roman" w:cs="Times New Roman"/>
          <w:sz w:val="24"/>
          <w:szCs w:val="24"/>
        </w:rPr>
        <w:lastRenderedPageBreak/>
        <w:t xml:space="preserve">Пусть функция потерь </w:t>
      </w:r>
      <w:r w:rsidRPr="003C76BE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Pr="003C76B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C76BE">
        <w:rPr>
          <w:rFonts w:ascii="Times New Roman" w:hAnsi="Times New Roman" w:cs="Times New Roman"/>
          <w:sz w:val="24"/>
          <w:szCs w:val="24"/>
        </w:rPr>
        <w:t xml:space="preserve">: </w:t>
      </w:r>
      <w:r w:rsidRPr="003C76BE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3C76BE">
        <w:rPr>
          <w:rFonts w:ascii="Times New Roman" w:hAnsi="Times New Roman" w:cs="Times New Roman"/>
          <w:sz w:val="24"/>
          <w:szCs w:val="24"/>
          <w:lang w:val="en-US"/>
        </w:rPr>
        <w:sym w:font="Symbol" w:char="F0B4"/>
      </w:r>
      <w:r w:rsidRPr="003C76BE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Pr="003C76BE">
        <w:rPr>
          <w:rFonts w:ascii="Times New Roman" w:hAnsi="Times New Roman" w:cs="Times New Roman"/>
          <w:sz w:val="24"/>
          <w:szCs w:val="24"/>
          <w:lang w:val="en-US"/>
        </w:rPr>
        <w:sym w:font="Symbol" w:char="F0AE"/>
      </w:r>
      <w:r w:rsidRPr="003C76BE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3C76B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C76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76BE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Pr="003C76BE">
        <w:rPr>
          <w:rFonts w:ascii="Times New Roman" w:hAnsi="Times New Roman" w:cs="Times New Roman"/>
          <w:sz w:val="24"/>
          <w:szCs w:val="24"/>
        </w:rPr>
        <w:t>(</w:t>
      </w:r>
      <w:r w:rsidR="005542F3" w:rsidRPr="005542F3">
        <w:rPr>
          <w:rFonts w:ascii="Times New Roman" w:hAnsi="Times New Roman" w:cs="Times New Roman"/>
          <w:sz w:val="24"/>
          <w:szCs w:val="24"/>
        </w:rPr>
        <w:t xml:space="preserve"> </w:t>
      </w:r>
      <w:r w:rsidRPr="003C76BE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3C76BE">
        <w:rPr>
          <w:rFonts w:ascii="Times New Roman" w:hAnsi="Times New Roman" w:cs="Times New Roman"/>
          <w:sz w:val="24"/>
          <w:szCs w:val="24"/>
        </w:rPr>
        <w:t>(</w:t>
      </w:r>
      <w:r w:rsidRPr="003C76BE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3C76BE">
        <w:rPr>
          <w:rFonts w:ascii="Times New Roman" w:hAnsi="Times New Roman" w:cs="Times New Roman"/>
          <w:sz w:val="24"/>
          <w:szCs w:val="24"/>
        </w:rPr>
        <w:t>),</w:t>
      </w:r>
      <w:r w:rsidR="005542F3" w:rsidRPr="005542F3">
        <w:rPr>
          <w:rFonts w:ascii="Times New Roman" w:hAnsi="Times New Roman" w:cs="Times New Roman"/>
          <w:sz w:val="24"/>
          <w:szCs w:val="24"/>
        </w:rPr>
        <w:t xml:space="preserve"> </w:t>
      </w:r>
      <w:r w:rsidRPr="003C76BE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3C76BE">
        <w:rPr>
          <w:rFonts w:ascii="Times New Roman" w:hAnsi="Times New Roman" w:cs="Times New Roman"/>
          <w:sz w:val="24"/>
          <w:szCs w:val="24"/>
          <w:lang w:val="en-US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76BE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Pr="003C76BE">
        <w:rPr>
          <w:rFonts w:ascii="Times New Roman" w:hAnsi="Times New Roman" w:cs="Times New Roman"/>
          <w:sz w:val="24"/>
          <w:szCs w:val="24"/>
        </w:rPr>
        <w:t>(</w:t>
      </w:r>
      <w:r w:rsidR="005542F3" w:rsidRPr="005542F3">
        <w:rPr>
          <w:rFonts w:ascii="Times New Roman" w:hAnsi="Times New Roman" w:cs="Times New Roman"/>
          <w:sz w:val="24"/>
          <w:szCs w:val="24"/>
        </w:rPr>
        <w:t xml:space="preserve"> </w:t>
      </w:r>
      <w:r w:rsidRPr="003C76BE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3C76BE">
        <w:rPr>
          <w:rFonts w:ascii="Times New Roman" w:hAnsi="Times New Roman" w:cs="Times New Roman"/>
          <w:sz w:val="24"/>
          <w:szCs w:val="24"/>
        </w:rPr>
        <w:t>,</w:t>
      </w:r>
      <w:r w:rsidR="005542F3" w:rsidRPr="005542F3">
        <w:rPr>
          <w:rFonts w:ascii="Times New Roman" w:hAnsi="Times New Roman" w:cs="Times New Roman"/>
          <w:sz w:val="24"/>
          <w:szCs w:val="24"/>
        </w:rPr>
        <w:t xml:space="preserve"> </w:t>
      </w:r>
      <w:r w:rsidRPr="003C76BE">
        <w:rPr>
          <w:rFonts w:ascii="Times New Roman" w:hAnsi="Times New Roman" w:cs="Times New Roman"/>
          <w:sz w:val="24"/>
          <w:szCs w:val="24"/>
        </w:rPr>
        <w:t>(</w:t>
      </w:r>
      <w:r w:rsidRPr="003C76BE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3C76BE">
        <w:rPr>
          <w:rFonts w:ascii="Times New Roman" w:hAnsi="Times New Roman" w:cs="Times New Roman"/>
          <w:i/>
          <w:sz w:val="24"/>
          <w:szCs w:val="24"/>
        </w:rPr>
        <w:t>,</w:t>
      </w:r>
      <w:r w:rsidRPr="003C76BE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3C76BE">
        <w:rPr>
          <w:rFonts w:ascii="Times New Roman" w:hAnsi="Times New Roman" w:cs="Times New Roman"/>
          <w:sz w:val="24"/>
          <w:szCs w:val="24"/>
        </w:rPr>
        <w:t>))</w:t>
      </w:r>
      <w:r w:rsidR="00E1215B" w:rsidRPr="00E1215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0"/>
            <w:szCs w:val="20"/>
          </w:rPr>
          <m:t>≡</m:t>
        </m:r>
      </m:oMath>
      <w:r w:rsidR="005542F3" w:rsidRPr="005542F3">
        <w:rPr>
          <w:rFonts w:ascii="Times New Roman" w:hAnsi="Times New Roman" w:cs="Times New Roman"/>
          <w:sz w:val="24"/>
          <w:szCs w:val="24"/>
        </w:rPr>
        <w:t xml:space="preserve"> </w:t>
      </w:r>
      <w:r w:rsidR="005542F3" w:rsidRPr="003C76BE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="005542F3" w:rsidRPr="003C76BE">
        <w:rPr>
          <w:rFonts w:ascii="Times New Roman" w:hAnsi="Times New Roman" w:cs="Times New Roman"/>
          <w:sz w:val="24"/>
          <w:szCs w:val="24"/>
        </w:rPr>
        <w:t>(</w:t>
      </w:r>
      <w:r w:rsidR="005542F3" w:rsidRPr="005542F3">
        <w:rPr>
          <w:rFonts w:ascii="Times New Roman" w:hAnsi="Times New Roman" w:cs="Times New Roman"/>
          <w:sz w:val="24"/>
          <w:szCs w:val="24"/>
        </w:rPr>
        <w:t xml:space="preserve"> </w:t>
      </w:r>
      <w:r w:rsidR="005542F3" w:rsidRPr="003C76BE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5542F3" w:rsidRPr="003C76BE">
        <w:rPr>
          <w:rFonts w:ascii="Times New Roman" w:hAnsi="Times New Roman" w:cs="Times New Roman"/>
          <w:sz w:val="24"/>
          <w:szCs w:val="24"/>
        </w:rPr>
        <w:t>,</w:t>
      </w:r>
      <w:r w:rsidR="005542F3" w:rsidRPr="005542F3">
        <w:rPr>
          <w:rFonts w:ascii="Times New Roman" w:hAnsi="Times New Roman" w:cs="Times New Roman"/>
          <w:sz w:val="24"/>
          <w:szCs w:val="24"/>
        </w:rPr>
        <w:t xml:space="preserve"> </w:t>
      </w:r>
      <w:r w:rsidR="005542F3" w:rsidRPr="005542F3">
        <w:rPr>
          <w:rFonts w:ascii="Times New Roman" w:hAnsi="Times New Roman" w:cs="Times New Roman"/>
          <w:i/>
          <w:sz w:val="24"/>
          <w:szCs w:val="24"/>
          <w:lang w:val="en-US"/>
        </w:rPr>
        <w:t>z</w:t>
      </w:r>
      <w:r w:rsidR="005542F3" w:rsidRPr="003C76BE">
        <w:rPr>
          <w:rFonts w:ascii="Times New Roman" w:hAnsi="Times New Roman" w:cs="Times New Roman"/>
          <w:sz w:val="24"/>
          <w:szCs w:val="24"/>
        </w:rPr>
        <w:t>)</w:t>
      </w:r>
      <w:r w:rsidRPr="003C76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76BE">
        <w:rPr>
          <w:rFonts w:ascii="Times New Roman" w:hAnsi="Times New Roman" w:cs="Times New Roman"/>
          <w:sz w:val="24"/>
          <w:szCs w:val="24"/>
        </w:rPr>
        <w:t xml:space="preserve">штрафует отклонение оценок </w:t>
      </w:r>
      <w:r w:rsidRPr="003C76BE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3C76BE">
        <w:rPr>
          <w:rFonts w:ascii="Times New Roman" w:hAnsi="Times New Roman" w:cs="Times New Roman"/>
          <w:sz w:val="24"/>
          <w:szCs w:val="24"/>
        </w:rPr>
        <w:t>(</w:t>
      </w:r>
      <w:r w:rsidRPr="003C76BE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x</w:t>
      </w:r>
      <w:r w:rsidRPr="003C76BE">
        <w:rPr>
          <w:rFonts w:ascii="Times New Roman" w:hAnsi="Times New Roman" w:cs="Times New Roman"/>
          <w:sz w:val="24"/>
          <w:szCs w:val="24"/>
        </w:rPr>
        <w:t xml:space="preserve">) от наблюдаемых </w:t>
      </w:r>
      <w:r w:rsidRPr="003C76BE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AE130E">
        <w:rPr>
          <w:rFonts w:ascii="Times New Roman" w:hAnsi="Times New Roman" w:cs="Times New Roman"/>
          <w:sz w:val="24"/>
          <w:szCs w:val="24"/>
        </w:rPr>
        <w:t xml:space="preserve">;   </w:t>
      </w:r>
      <w:r w:rsidR="00DB414A" w:rsidRPr="00DB414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B414A" w:rsidRPr="00DB414A">
        <w:rPr>
          <w:rFonts w:ascii="Times New Roman" w:hAnsi="Times New Roman" w:cs="Times New Roman"/>
          <w:i/>
          <w:sz w:val="24"/>
          <w:szCs w:val="24"/>
          <w:lang w:val="en-US"/>
        </w:rPr>
        <w:t>z</w:t>
      </w:r>
      <w:r w:rsidR="00DB414A" w:rsidRPr="00DB414A">
        <w:rPr>
          <w:rFonts w:ascii="Times New Roman" w:hAnsi="Times New Roman" w:cs="Times New Roman"/>
          <w:sz w:val="24"/>
          <w:szCs w:val="24"/>
        </w:rPr>
        <w:t xml:space="preserve"> = </w:t>
      </w:r>
      <w:r w:rsidR="00DB414A" w:rsidRPr="003C76BE">
        <w:rPr>
          <w:rFonts w:ascii="Times New Roman" w:hAnsi="Times New Roman" w:cs="Times New Roman"/>
          <w:sz w:val="24"/>
          <w:szCs w:val="24"/>
        </w:rPr>
        <w:t>(</w:t>
      </w:r>
      <w:r w:rsidR="00DB414A" w:rsidRPr="003C76BE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="00DB414A" w:rsidRPr="003C76BE">
        <w:rPr>
          <w:rFonts w:ascii="Times New Roman" w:hAnsi="Times New Roman" w:cs="Times New Roman"/>
          <w:sz w:val="24"/>
          <w:szCs w:val="24"/>
        </w:rPr>
        <w:t>,</w:t>
      </w:r>
      <w:r w:rsidR="00DB414A" w:rsidRPr="003C76BE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DB414A" w:rsidRPr="003C76BE">
        <w:rPr>
          <w:rFonts w:ascii="Times New Roman" w:hAnsi="Times New Roman" w:cs="Times New Roman"/>
          <w:sz w:val="24"/>
          <w:szCs w:val="24"/>
        </w:rPr>
        <w:t>)</w:t>
      </w:r>
      <w:r w:rsidR="00AE130E">
        <w:rPr>
          <w:rFonts w:ascii="Times New Roman" w:hAnsi="Times New Roman" w:cs="Times New Roman"/>
          <w:sz w:val="24"/>
          <w:szCs w:val="24"/>
        </w:rPr>
        <w:t>.</w:t>
      </w:r>
    </w:p>
    <w:p w:rsidR="00D674E2" w:rsidRPr="003C76BE" w:rsidRDefault="00D674E2" w:rsidP="00D674E2">
      <w:pPr>
        <w:widowControl w:val="0"/>
        <w:ind w:right="-5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C76BE">
        <w:rPr>
          <w:rFonts w:ascii="Times New Roman" w:hAnsi="Times New Roman" w:cs="Times New Roman"/>
          <w:sz w:val="24"/>
          <w:szCs w:val="24"/>
        </w:rPr>
        <w:t xml:space="preserve">В качестве </w:t>
      </w:r>
      <w:r w:rsidRPr="005305B8">
        <w:rPr>
          <w:rFonts w:ascii="Times New Roman" w:hAnsi="Times New Roman" w:cs="Times New Roman"/>
          <w:b/>
          <w:sz w:val="24"/>
          <w:szCs w:val="24"/>
        </w:rPr>
        <w:t>ошибки обобщения</w:t>
      </w:r>
      <w:r w:rsidRPr="003C76BE">
        <w:rPr>
          <w:rFonts w:ascii="Times New Roman" w:hAnsi="Times New Roman" w:cs="Times New Roman"/>
          <w:sz w:val="24"/>
          <w:szCs w:val="24"/>
        </w:rPr>
        <w:t xml:space="preserve"> данного</w:t>
      </w:r>
      <w:r w:rsidRPr="003C76B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C76BE">
        <w:rPr>
          <w:rFonts w:ascii="Times New Roman" w:hAnsi="Times New Roman" w:cs="Times New Roman"/>
          <w:sz w:val="24"/>
          <w:szCs w:val="24"/>
        </w:rPr>
        <w:t xml:space="preserve">алгоритма обучения  относительно функции потерь </w:t>
      </w:r>
      <w:r w:rsidRPr="003C76BE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Pr="003C76B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025B1">
        <w:rPr>
          <w:rFonts w:ascii="Times New Roman" w:hAnsi="Times New Roman" w:cs="Times New Roman"/>
          <w:iCs/>
          <w:sz w:val="24"/>
          <w:szCs w:val="24"/>
        </w:rPr>
        <w:t xml:space="preserve">(∙) </w:t>
      </w:r>
      <w:r w:rsidRPr="003C76BE">
        <w:rPr>
          <w:rFonts w:ascii="Times New Roman" w:hAnsi="Times New Roman" w:cs="Times New Roman"/>
          <w:iCs/>
          <w:sz w:val="24"/>
          <w:szCs w:val="24"/>
        </w:rPr>
        <w:t>рассматривают</w:t>
      </w:r>
      <w:r w:rsidRPr="003C76BE">
        <w:rPr>
          <w:rFonts w:ascii="Times New Roman" w:hAnsi="Times New Roman" w:cs="Times New Roman"/>
          <w:sz w:val="24"/>
          <w:szCs w:val="24"/>
        </w:rPr>
        <w:t xml:space="preserve"> </w:t>
      </w:r>
      <w:r w:rsidRPr="005305B8">
        <w:rPr>
          <w:rFonts w:ascii="Times New Roman" w:hAnsi="Times New Roman" w:cs="Times New Roman"/>
          <w:b/>
          <w:sz w:val="24"/>
          <w:szCs w:val="24"/>
        </w:rPr>
        <w:t>ожидаемый риск</w:t>
      </w:r>
      <w:r w:rsidRPr="003C76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74E2" w:rsidRPr="003F5376" w:rsidRDefault="00D674E2" w:rsidP="00D674E2">
      <w:pPr>
        <w:widowControl w:val="0"/>
        <w:ind w:right="-187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3C76BE">
        <w:rPr>
          <w:rFonts w:ascii="Times New Roman" w:hAnsi="Times New Roman" w:cs="Times New Roman"/>
          <w:position w:val="-30"/>
          <w:sz w:val="24"/>
          <w:szCs w:val="24"/>
        </w:rPr>
        <w:object w:dxaOrig="306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3pt;height:29.15pt" o:ole="" fillcolor="window">
            <v:imagedata r:id="rId6" o:title=""/>
          </v:shape>
          <o:OLEObject Type="Embed" ProgID="Equation.3" ShapeID="_x0000_i1025" DrawAspect="Content" ObjectID="_1803487548" r:id="rId7"/>
        </w:object>
      </w:r>
      <w:r w:rsidRPr="003C76BE">
        <w:rPr>
          <w:rFonts w:ascii="Times New Roman" w:hAnsi="Times New Roman" w:cs="Times New Roman"/>
          <w:sz w:val="24"/>
          <w:szCs w:val="24"/>
        </w:rPr>
        <w:t>.</w:t>
      </w:r>
      <w:r w:rsidR="00DE736B">
        <w:rPr>
          <w:rFonts w:ascii="Times New Roman" w:hAnsi="Times New Roman" w:cs="Times New Roman"/>
          <w:sz w:val="24"/>
          <w:szCs w:val="24"/>
        </w:rPr>
        <w:t xml:space="preserve">   </w:t>
      </w:r>
      <w:r w:rsidR="00DE736B" w:rsidRPr="003F5376">
        <w:rPr>
          <w:rFonts w:ascii="Times New Roman" w:hAnsi="Times New Roman" w:cs="Times New Roman"/>
          <w:sz w:val="24"/>
          <w:szCs w:val="24"/>
        </w:rPr>
        <w:t xml:space="preserve">        [</w:t>
      </w:r>
      <w:r w:rsidR="00DE73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40485" cy="19621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485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E736B" w:rsidRPr="003F5376">
        <w:rPr>
          <w:rFonts w:ascii="Times New Roman" w:hAnsi="Times New Roman" w:cs="Times New Roman"/>
          <w:sz w:val="24"/>
          <w:szCs w:val="24"/>
        </w:rPr>
        <w:t>]</w:t>
      </w:r>
    </w:p>
    <w:p w:rsidR="00D674E2" w:rsidRPr="005305B8" w:rsidRDefault="00D674E2" w:rsidP="00D674E2">
      <w:pPr>
        <w:widowControl w:val="0"/>
        <w:ind w:right="-187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3C76BE">
        <w:rPr>
          <w:rFonts w:ascii="Times New Roman" w:hAnsi="Times New Roman" w:cs="Times New Roman"/>
          <w:sz w:val="24"/>
          <w:szCs w:val="24"/>
        </w:rPr>
        <w:t>В качестве эмпирической ошибки данного</w:t>
      </w:r>
      <w:r w:rsidRPr="003C76B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C76BE">
        <w:rPr>
          <w:rFonts w:ascii="Times New Roman" w:hAnsi="Times New Roman" w:cs="Times New Roman"/>
          <w:sz w:val="24"/>
          <w:szCs w:val="24"/>
        </w:rPr>
        <w:t xml:space="preserve">алгоритма обучения относительно функции потерь </w:t>
      </w:r>
      <w:r w:rsidRPr="003C76BE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Pr="003C76BE">
        <w:rPr>
          <w:rFonts w:ascii="Times New Roman" w:hAnsi="Times New Roman" w:cs="Times New Roman"/>
          <w:iCs/>
          <w:sz w:val="24"/>
          <w:szCs w:val="24"/>
        </w:rPr>
        <w:t xml:space="preserve"> можно использовать как </w:t>
      </w:r>
      <w:r w:rsidRPr="005305B8">
        <w:rPr>
          <w:rFonts w:ascii="Times New Roman" w:hAnsi="Times New Roman" w:cs="Times New Roman"/>
          <w:b/>
          <w:sz w:val="24"/>
          <w:szCs w:val="24"/>
        </w:rPr>
        <w:t>эмпирический риск</w:t>
      </w:r>
    </w:p>
    <w:p w:rsidR="00D674E2" w:rsidRPr="003C76BE" w:rsidRDefault="00D674E2" w:rsidP="00D674E2">
      <w:pPr>
        <w:tabs>
          <w:tab w:val="left" w:pos="2280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C76BE">
        <w:rPr>
          <w:rFonts w:ascii="Times New Roman" w:hAnsi="Times New Roman" w:cs="Times New Roman"/>
          <w:position w:val="-28"/>
          <w:sz w:val="24"/>
          <w:szCs w:val="24"/>
        </w:rPr>
        <w:object w:dxaOrig="2880" w:dyaOrig="680">
          <v:shape id="_x0000_i1026" type="#_x0000_t75" style="width:2in;height:34pt" o:ole="" fillcolor="window">
            <v:imagedata r:id="rId9" o:title=""/>
          </v:shape>
          <o:OLEObject Type="Embed" ProgID="Equation.3" ShapeID="_x0000_i1026" DrawAspect="Content" ObjectID="_1803487549" r:id="rId10"/>
        </w:object>
      </w:r>
      <w:r w:rsidRPr="003C76B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674E2" w:rsidRPr="005305B8" w:rsidRDefault="00D674E2" w:rsidP="00D674E2">
      <w:pPr>
        <w:tabs>
          <w:tab w:val="left" w:pos="2280"/>
        </w:tabs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C76BE">
        <w:rPr>
          <w:rFonts w:ascii="Times New Roman" w:hAnsi="Times New Roman" w:cs="Times New Roman"/>
          <w:sz w:val="24"/>
          <w:szCs w:val="24"/>
        </w:rPr>
        <w:t>так</w:t>
      </w:r>
      <w:r w:rsidRPr="003C76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C76BE">
        <w:rPr>
          <w:rFonts w:ascii="Times New Roman" w:hAnsi="Times New Roman" w:cs="Times New Roman"/>
          <w:sz w:val="24"/>
          <w:szCs w:val="24"/>
        </w:rPr>
        <w:t>и</w:t>
      </w:r>
      <w:r w:rsidRPr="003C76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305B8">
        <w:rPr>
          <w:rFonts w:ascii="Times New Roman" w:hAnsi="Times New Roman" w:cs="Times New Roman"/>
          <w:b/>
          <w:iCs/>
          <w:sz w:val="24"/>
          <w:szCs w:val="24"/>
          <w:lang w:val="en-US"/>
        </w:rPr>
        <w:t>leave-one-out</w:t>
      </w:r>
      <w:r w:rsidRPr="005305B8">
        <w:rPr>
          <w:rFonts w:ascii="Times New Roman" w:hAnsi="Times New Roman" w:cs="Times New Roman"/>
          <w:b/>
          <w:i/>
          <w:sz w:val="24"/>
          <w:szCs w:val="24"/>
          <w:lang w:val="en-US"/>
        </w:rPr>
        <w:t>-</w:t>
      </w:r>
      <w:r w:rsidRPr="005305B8">
        <w:rPr>
          <w:rFonts w:ascii="Times New Roman" w:hAnsi="Times New Roman" w:cs="Times New Roman"/>
          <w:b/>
          <w:sz w:val="24"/>
          <w:szCs w:val="24"/>
        </w:rPr>
        <w:t>ошибку</w:t>
      </w:r>
    </w:p>
    <w:p w:rsidR="00D674E2" w:rsidRPr="003C76BE" w:rsidRDefault="00D674E2" w:rsidP="00D674E2">
      <w:pPr>
        <w:tabs>
          <w:tab w:val="left" w:pos="720"/>
        </w:tabs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3C76BE">
        <w:rPr>
          <w:rFonts w:ascii="Times New Roman" w:hAnsi="Times New Roman" w:cs="Times New Roman"/>
          <w:position w:val="-28"/>
          <w:sz w:val="24"/>
          <w:szCs w:val="24"/>
        </w:rPr>
        <w:object w:dxaOrig="2820" w:dyaOrig="680">
          <v:shape id="_x0000_i1027" type="#_x0000_t75" style="width:141.8pt;height:34pt" o:ole="" fillcolor="window">
            <v:imagedata r:id="rId11" o:title=""/>
          </v:shape>
          <o:OLEObject Type="Embed" ProgID="Equation.3" ShapeID="_x0000_i1027" DrawAspect="Content" ObjectID="_1803487550" r:id="rId12"/>
        </w:object>
      </w:r>
      <w:r w:rsidRPr="003C76BE">
        <w:rPr>
          <w:rFonts w:ascii="Times New Roman" w:hAnsi="Times New Roman" w:cs="Times New Roman"/>
          <w:sz w:val="24"/>
          <w:szCs w:val="24"/>
        </w:rPr>
        <w:t>.</w:t>
      </w:r>
    </w:p>
    <w:p w:rsidR="00D674E2" w:rsidRPr="003C76BE" w:rsidRDefault="00D674E2" w:rsidP="00D674E2">
      <w:pPr>
        <w:jc w:val="both"/>
        <w:rPr>
          <w:rFonts w:ascii="Times New Roman" w:hAnsi="Times New Roman" w:cs="Times New Roman"/>
          <w:sz w:val="24"/>
          <w:szCs w:val="24"/>
        </w:rPr>
      </w:pPr>
      <w:r w:rsidRPr="003C76BE">
        <w:rPr>
          <w:rFonts w:ascii="Times New Roman" w:hAnsi="Times New Roman" w:cs="Times New Roman"/>
          <w:iCs/>
          <w:sz w:val="24"/>
          <w:szCs w:val="24"/>
        </w:rPr>
        <w:t>Заметим, что</w:t>
      </w:r>
      <w:r w:rsidRPr="003C76BE">
        <w:rPr>
          <w:rFonts w:ascii="Times New Roman" w:hAnsi="Times New Roman" w:cs="Times New Roman"/>
          <w:sz w:val="24"/>
          <w:szCs w:val="24"/>
        </w:rPr>
        <w:t xml:space="preserve"> в последнем случае образец (</w:t>
      </w:r>
      <w:r w:rsidRPr="003C76BE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3C76BE">
        <w:rPr>
          <w:rFonts w:ascii="Times New Roman" w:hAnsi="Times New Roman" w:cs="Times New Roman"/>
          <w:bCs/>
          <w:i/>
          <w:sz w:val="24"/>
          <w:szCs w:val="24"/>
          <w:vertAlign w:val="subscript"/>
          <w:lang w:val="en-US"/>
        </w:rPr>
        <w:t>i</w:t>
      </w:r>
      <w:r w:rsidRPr="003C76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76BE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3C76BE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3C76BE">
        <w:rPr>
          <w:rFonts w:ascii="Times New Roman" w:hAnsi="Times New Roman" w:cs="Times New Roman"/>
          <w:sz w:val="24"/>
          <w:szCs w:val="24"/>
        </w:rPr>
        <w:t xml:space="preserve">) не используется в процессе обучения, на нем тестируется решение, полученное на основе выборки </w:t>
      </w:r>
      <w:r w:rsidRPr="003C76BE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3C76BE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i</w:t>
      </w:r>
      <w:r w:rsidRPr="003C76BE">
        <w:rPr>
          <w:rFonts w:ascii="Times New Roman" w:hAnsi="Times New Roman" w:cs="Times New Roman"/>
          <w:sz w:val="24"/>
          <w:szCs w:val="24"/>
        </w:rPr>
        <w:t xml:space="preserve"> объема </w:t>
      </w:r>
      <w:r w:rsidRPr="003C76BE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Pr="003C76BE">
        <w:rPr>
          <w:rFonts w:ascii="Times New Roman" w:hAnsi="Times New Roman" w:cs="Times New Roman"/>
          <w:iCs/>
          <w:sz w:val="24"/>
          <w:szCs w:val="24"/>
        </w:rPr>
        <w:t>–1.</w:t>
      </w:r>
    </w:p>
    <w:p w:rsidR="00D674E2" w:rsidRDefault="00D674E2" w:rsidP="00D674E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74E2" w:rsidRPr="00BE059A" w:rsidRDefault="00D674E2" w:rsidP="00D674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F41A1B">
        <w:rPr>
          <w:rFonts w:ascii="Times New Roman" w:hAnsi="Times New Roman" w:cs="Times New Roman"/>
          <w:i/>
          <w:sz w:val="24"/>
          <w:szCs w:val="24"/>
        </w:rPr>
        <w:t>Понятия устойчивости алгоритмов обучения</w:t>
      </w:r>
      <w:r w:rsidRPr="00100B69">
        <w:rPr>
          <w:rFonts w:ascii="Times New Roman" w:hAnsi="Times New Roman" w:cs="Times New Roman"/>
          <w:sz w:val="24"/>
          <w:szCs w:val="24"/>
        </w:rPr>
        <w:t>.</w:t>
      </w:r>
    </w:p>
    <w:p w:rsidR="00D674E2" w:rsidRPr="007C6C52" w:rsidRDefault="00D674E2" w:rsidP="00D674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Будем рассматривать </w:t>
      </w:r>
      <w:r w:rsidRPr="005305B8">
        <w:rPr>
          <w:rFonts w:ascii="Times New Roman" w:hAnsi="Times New Roman" w:cs="Times New Roman"/>
          <w:b/>
          <w:sz w:val="24"/>
          <w:szCs w:val="24"/>
        </w:rPr>
        <w:t>устойчивость симметричного алгоритма обучения</w:t>
      </w:r>
      <w:r>
        <w:rPr>
          <w:rFonts w:ascii="Times New Roman" w:hAnsi="Times New Roman" w:cs="Times New Roman"/>
          <w:sz w:val="24"/>
          <w:szCs w:val="24"/>
        </w:rPr>
        <w:t xml:space="preserve"> относительно изменений в </w:t>
      </w:r>
      <w:r w:rsidRPr="003C76BE">
        <w:rPr>
          <w:rFonts w:ascii="Times New Roman" w:hAnsi="Times New Roman" w:cs="Times New Roman"/>
          <w:sz w:val="24"/>
          <w:szCs w:val="24"/>
        </w:rPr>
        <w:t>тренировочной последовательности</w:t>
      </w:r>
      <w:r>
        <w:rPr>
          <w:rFonts w:ascii="Times New Roman" w:hAnsi="Times New Roman" w:cs="Times New Roman"/>
          <w:sz w:val="24"/>
          <w:szCs w:val="24"/>
        </w:rPr>
        <w:t xml:space="preserve"> (ТП), связанных с удалением одного образца.</w:t>
      </w:r>
    </w:p>
    <w:p w:rsidR="00876D76" w:rsidRPr="00F14C01" w:rsidRDefault="00D674E2" w:rsidP="00D674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2.1. Устойчивость гипотезы.</w:t>
      </w:r>
    </w:p>
    <w:p w:rsidR="00876D76" w:rsidRPr="00F14C01" w:rsidRDefault="00876D76" w:rsidP="00D674E2">
      <w:pPr>
        <w:jc w:val="both"/>
        <w:rPr>
          <w:rFonts w:ascii="Times New Roman" w:hAnsi="Times New Roman" w:cs="Times New Roman"/>
          <w:sz w:val="24"/>
          <w:szCs w:val="24"/>
        </w:rPr>
      </w:pPr>
      <w:r w:rsidRPr="00F14C01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B20F88" w:rsidRPr="00F14C01">
        <w:rPr>
          <w:rFonts w:ascii="Times New Roman" w:hAnsi="Times New Roman" w:cs="Times New Roman"/>
          <w:sz w:val="24"/>
          <w:szCs w:val="24"/>
        </w:rPr>
        <w:t xml:space="preserve">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∀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</m:oMath>
      <w:r w:rsidR="00B20F88" w:rsidRPr="00F14C01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50770" cy="25781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770" cy="25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4E2" w:rsidRPr="003F5376" w:rsidRDefault="00D674E2" w:rsidP="00D674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4E0517" w:rsidRPr="003F5376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 См. </w:t>
      </w:r>
      <w:r w:rsidR="00BB7EA6">
        <w:rPr>
          <w:rFonts w:ascii="Times New Roman" w:hAnsi="Times New Roman" w:cs="Times New Roman"/>
          <w:iCs/>
          <w:sz w:val="24"/>
          <w:szCs w:val="24"/>
        </w:rPr>
        <w:t>[</w:t>
      </w:r>
      <w:r w:rsidR="00BB7EA6" w:rsidRPr="00F14C01">
        <w:rPr>
          <w:rFonts w:ascii="Times New Roman" w:hAnsi="Times New Roman" w:cs="Times New Roman"/>
          <w:iCs/>
          <w:sz w:val="24"/>
          <w:szCs w:val="24"/>
        </w:rPr>
        <w:t>2</w:t>
      </w:r>
      <w:r w:rsidRPr="003C76BE">
        <w:rPr>
          <w:rFonts w:ascii="Times New Roman" w:hAnsi="Times New Roman" w:cs="Times New Roman"/>
          <w:iCs/>
          <w:sz w:val="24"/>
          <w:szCs w:val="24"/>
        </w:rPr>
        <w:t>]</w:t>
      </w:r>
      <w:r>
        <w:rPr>
          <w:rFonts w:ascii="Times New Roman" w:hAnsi="Times New Roman" w:cs="Times New Roman"/>
          <w:iCs/>
          <w:sz w:val="24"/>
          <w:szCs w:val="24"/>
        </w:rPr>
        <w:t xml:space="preserve"> – п. 3: Определение 3 (стр. 503)</w:t>
      </w:r>
      <w:r w:rsidR="004E0517" w:rsidRPr="003F5376">
        <w:rPr>
          <w:rFonts w:ascii="Times New Roman" w:hAnsi="Times New Roman" w:cs="Times New Roman"/>
          <w:iCs/>
          <w:sz w:val="24"/>
          <w:szCs w:val="24"/>
        </w:rPr>
        <w:t>]</w:t>
      </w:r>
    </w:p>
    <w:p w:rsidR="00D674E2" w:rsidRPr="008157E5" w:rsidRDefault="00D674E2" w:rsidP="00D674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2.2.</w:t>
      </w:r>
      <w:r w:rsidRPr="001432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Равномерная устойчивость.</w:t>
      </w:r>
    </w:p>
    <w:p w:rsidR="00B518F4" w:rsidRPr="001D4765" w:rsidRDefault="005B7F6B" w:rsidP="00D674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57E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B518F4" w:rsidRPr="00AA5F89">
        <w:rPr>
          <w:rFonts w:ascii="Times New Roman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β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 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sup</m:t>
        </m:r>
      </m:oMath>
      <w:r w:rsidR="00DA314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F12C3">
        <w:rPr>
          <w:rFonts w:ascii="Times New Roman" w:hAnsi="Times New Roman" w:cs="Times New Roman"/>
          <w:noProof/>
          <w:sz w:val="24"/>
          <w:szCs w:val="24"/>
        </w:rPr>
        <w:t xml:space="preserve">по </w:t>
      </w:r>
      <w:r w:rsidR="004F12C3" w:rsidRPr="004F12C3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D</w:t>
      </w:r>
      <w:r w:rsidR="00B518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58595" cy="219075"/>
            <wp:effectExtent l="19050" t="0" r="825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59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4E2" w:rsidRPr="003F5376" w:rsidRDefault="00D674E2" w:rsidP="00D674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4E0517" w:rsidRPr="003F5376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 См. </w:t>
      </w:r>
      <w:r w:rsidR="00BB7EA6">
        <w:rPr>
          <w:rFonts w:ascii="Times New Roman" w:hAnsi="Times New Roman" w:cs="Times New Roman"/>
          <w:iCs/>
          <w:sz w:val="24"/>
          <w:szCs w:val="24"/>
        </w:rPr>
        <w:t>[</w:t>
      </w:r>
      <w:r w:rsidR="00BB7EA6" w:rsidRPr="00DD11D4">
        <w:rPr>
          <w:rFonts w:ascii="Times New Roman" w:hAnsi="Times New Roman" w:cs="Times New Roman"/>
          <w:iCs/>
          <w:sz w:val="24"/>
          <w:szCs w:val="24"/>
        </w:rPr>
        <w:t>2</w:t>
      </w:r>
      <w:r w:rsidRPr="003C76BE">
        <w:rPr>
          <w:rFonts w:ascii="Times New Roman" w:hAnsi="Times New Roman" w:cs="Times New Roman"/>
          <w:iCs/>
          <w:sz w:val="24"/>
          <w:szCs w:val="24"/>
        </w:rPr>
        <w:t>]</w:t>
      </w:r>
      <w:r>
        <w:rPr>
          <w:rFonts w:ascii="Times New Roman" w:hAnsi="Times New Roman" w:cs="Times New Roman"/>
          <w:iCs/>
          <w:sz w:val="24"/>
          <w:szCs w:val="24"/>
        </w:rPr>
        <w:t xml:space="preserve"> – п. 3: Определение 6 (стр. 504)</w:t>
      </w:r>
      <w:r w:rsidR="004E0517" w:rsidRPr="003F5376">
        <w:rPr>
          <w:rFonts w:ascii="Times New Roman" w:hAnsi="Times New Roman" w:cs="Times New Roman"/>
          <w:iCs/>
          <w:sz w:val="24"/>
          <w:szCs w:val="24"/>
        </w:rPr>
        <w:t>]</w:t>
      </w:r>
    </w:p>
    <w:p w:rsidR="00D674E2" w:rsidRDefault="00D674E2" w:rsidP="00D674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равномерной устойчивости алгоритма следует устойчивость гипотезы.</w:t>
      </w:r>
    </w:p>
    <w:p w:rsidR="00D674E2" w:rsidRDefault="00D674E2" w:rsidP="00D674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Равномерную устойчивость можно рассматривать как функцию от </w:t>
      </w:r>
      <w:r w:rsidRPr="003C76BE">
        <w:rPr>
          <w:rFonts w:ascii="Times New Roman" w:hAnsi="Times New Roman" w:cs="Times New Roman"/>
          <w:sz w:val="24"/>
          <w:szCs w:val="24"/>
        </w:rPr>
        <w:t>объём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3C76BE">
        <w:rPr>
          <w:rFonts w:ascii="Times New Roman" w:hAnsi="Times New Roman" w:cs="Times New Roman"/>
          <w:sz w:val="24"/>
          <w:szCs w:val="24"/>
        </w:rPr>
        <w:t xml:space="preserve"> тренировочной последовательности</w:t>
      </w:r>
      <w:r w:rsidRPr="00BE059A">
        <w:rPr>
          <w:rFonts w:ascii="Times New Roman" w:hAnsi="Times New Roman" w:cs="Times New Roman"/>
          <w:sz w:val="24"/>
          <w:szCs w:val="24"/>
        </w:rPr>
        <w:t xml:space="preserve"> </w:t>
      </w:r>
      <w:r w:rsidRPr="005F062C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</w:rPr>
        <w:t>.  Говорят, что</w:t>
      </w:r>
      <w:r w:rsidRPr="005F06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алгоритм</w:t>
      </w:r>
      <w:r w:rsidRPr="00100B69">
        <w:rPr>
          <w:rFonts w:ascii="Times New Roman" w:hAnsi="Times New Roman" w:cs="Times New Roman"/>
          <w:sz w:val="24"/>
          <w:szCs w:val="24"/>
        </w:rPr>
        <w:t xml:space="preserve"> обучения</w:t>
      </w:r>
      <w:r>
        <w:rPr>
          <w:rFonts w:ascii="Times New Roman" w:hAnsi="Times New Roman" w:cs="Times New Roman"/>
          <w:sz w:val="24"/>
          <w:szCs w:val="24"/>
        </w:rPr>
        <w:t xml:space="preserve"> устойчив, если его равномерная устойчивость убывает как 1/</w:t>
      </w:r>
      <w:r w:rsidRPr="005F062C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2569F" w:rsidRPr="00DD11D4" w:rsidRDefault="00D2569F" w:rsidP="00D674E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74E2" w:rsidRDefault="00D674E2" w:rsidP="00D674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27BB5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proofErr w:type="spellStart"/>
      <w:r w:rsidRPr="00C27BB5">
        <w:rPr>
          <w:rFonts w:ascii="Times New Roman" w:hAnsi="Times New Roman" w:cs="Times New Roman"/>
          <w:i/>
          <w:sz w:val="24"/>
          <w:szCs w:val="24"/>
        </w:rPr>
        <w:t>войства</w:t>
      </w:r>
      <w:proofErr w:type="spellEnd"/>
      <w:r w:rsidRPr="00C27BB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956A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956AA">
        <w:rPr>
          <w:rFonts w:ascii="Times New Roman" w:hAnsi="Times New Roman" w:cs="Times New Roman"/>
          <w:i/>
          <w:sz w:val="24"/>
          <w:szCs w:val="24"/>
          <w:lang w:val="en-US"/>
        </w:rPr>
        <w:t>loo</w:t>
      </w:r>
      <w:proofErr w:type="spellEnd"/>
      <w:r w:rsidRPr="00C27BB5">
        <w:rPr>
          <w:rFonts w:ascii="Times New Roman" w:hAnsi="Times New Roman" w:cs="Times New Roman"/>
          <w:i/>
          <w:sz w:val="24"/>
          <w:szCs w:val="24"/>
        </w:rPr>
        <w:t>-ошибки</w:t>
      </w:r>
      <w:r w:rsidRPr="00414029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как статистической оценки</w:t>
      </w:r>
      <w:r w:rsidRPr="00E80300">
        <w:rPr>
          <w:rFonts w:ascii="Times New Roman" w:hAnsi="Times New Roman" w:cs="Times New Roman"/>
          <w:i/>
          <w:sz w:val="24"/>
          <w:szCs w:val="24"/>
        </w:rPr>
        <w:t xml:space="preserve"> ошибки обобщения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E34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5A15" w:rsidRPr="00B56A91" w:rsidRDefault="003163EB" w:rsidP="00D674E2">
      <w:pPr>
        <w:jc w:val="both"/>
        <w:rPr>
          <w:rFonts w:ascii="Times New Roman" w:hAnsi="Times New Roman" w:cs="Times New Roman"/>
          <w:sz w:val="24"/>
          <w:szCs w:val="24"/>
        </w:rPr>
      </w:pPr>
      <w:r w:rsidRPr="003163E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D674E2" w:rsidRPr="003C76BE">
        <w:rPr>
          <w:rFonts w:ascii="Times New Roman" w:hAnsi="Times New Roman" w:cs="Times New Roman"/>
          <w:sz w:val="24"/>
          <w:szCs w:val="24"/>
        </w:rPr>
        <w:t xml:space="preserve">В </w:t>
      </w:r>
      <w:r w:rsidR="00D674E2">
        <w:rPr>
          <w:rFonts w:ascii="Times New Roman" w:hAnsi="Times New Roman" w:cs="Times New Roman"/>
          <w:sz w:val="24"/>
          <w:szCs w:val="24"/>
        </w:rPr>
        <w:t xml:space="preserve">отличие от эмпирического риска </w:t>
      </w:r>
      <w:proofErr w:type="spellStart"/>
      <w:r w:rsidR="00D674E2" w:rsidRPr="005305B8">
        <w:rPr>
          <w:rFonts w:ascii="Times New Roman" w:hAnsi="Times New Roman" w:cs="Times New Roman"/>
          <w:b/>
          <w:i/>
          <w:sz w:val="24"/>
          <w:szCs w:val="24"/>
          <w:lang w:val="en-US"/>
        </w:rPr>
        <w:t>l</w:t>
      </w:r>
      <w:r w:rsidR="00D674E2" w:rsidRPr="005305B8">
        <w:rPr>
          <w:rFonts w:ascii="Times New Roman" w:hAnsi="Times New Roman" w:cs="Times New Roman"/>
          <w:b/>
          <w:sz w:val="24"/>
          <w:szCs w:val="24"/>
          <w:lang w:val="en-US"/>
        </w:rPr>
        <w:t>oo</w:t>
      </w:r>
      <w:proofErr w:type="spellEnd"/>
      <w:r w:rsidR="00D674E2" w:rsidRPr="005305B8">
        <w:rPr>
          <w:rFonts w:ascii="Times New Roman" w:hAnsi="Times New Roman" w:cs="Times New Roman"/>
          <w:b/>
          <w:sz w:val="24"/>
          <w:szCs w:val="24"/>
        </w:rPr>
        <w:t>-ошибка почти не смещена</w:t>
      </w:r>
      <w:r w:rsidR="00D674E2" w:rsidRPr="003C76BE">
        <w:rPr>
          <w:rFonts w:ascii="Times New Roman" w:hAnsi="Times New Roman" w:cs="Times New Roman"/>
          <w:sz w:val="24"/>
          <w:szCs w:val="24"/>
        </w:rPr>
        <w:t xml:space="preserve"> в следующем смысле:</w:t>
      </w:r>
    </w:p>
    <w:p w:rsidR="00FF5A15" w:rsidRPr="003163EB" w:rsidRDefault="00FF5A15" w:rsidP="00D674E2">
      <w:pPr>
        <w:jc w:val="both"/>
        <w:rPr>
          <w:rFonts w:ascii="Times New Roman" w:hAnsi="Times New Roman" w:cs="Times New Roman"/>
          <w:sz w:val="24"/>
          <w:szCs w:val="24"/>
        </w:rPr>
      </w:pPr>
      <w:r w:rsidRPr="00B56A91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43125" cy="224155"/>
            <wp:effectExtent l="1905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6A91" w:rsidRPr="00DD11D4">
        <w:rPr>
          <w:rFonts w:ascii="Times New Roman" w:hAnsi="Times New Roman" w:cs="Times New Roman"/>
          <w:sz w:val="24"/>
          <w:szCs w:val="24"/>
        </w:rPr>
        <w:t xml:space="preserve">  (</w:t>
      </w:r>
      <w:r w:rsidR="00297665">
        <w:rPr>
          <w:rFonts w:ascii="Times New Roman" w:hAnsi="Times New Roman" w:cs="Times New Roman"/>
          <w:sz w:val="24"/>
          <w:szCs w:val="24"/>
        </w:rPr>
        <w:t xml:space="preserve">Теорема </w:t>
      </w:r>
      <w:proofErr w:type="spellStart"/>
      <w:r w:rsidR="006E2E2B">
        <w:rPr>
          <w:rFonts w:ascii="Times New Roman" w:hAnsi="Times New Roman" w:cs="Times New Roman"/>
          <w:sz w:val="24"/>
          <w:szCs w:val="24"/>
          <w:lang w:val="en-US"/>
        </w:rPr>
        <w:t>Luntz</w:t>
      </w:r>
      <w:proofErr w:type="spellEnd"/>
      <w:r w:rsidR="006E2E2B" w:rsidRPr="00DD11D4">
        <w:rPr>
          <w:rFonts w:ascii="Times New Roman" w:hAnsi="Times New Roman" w:cs="Times New Roman"/>
          <w:sz w:val="24"/>
          <w:szCs w:val="24"/>
        </w:rPr>
        <w:t xml:space="preserve"> </w:t>
      </w:r>
      <w:r w:rsidR="006E2E2B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297665" w:rsidRPr="00DD1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665">
        <w:rPr>
          <w:rFonts w:ascii="Times New Roman" w:hAnsi="Times New Roman" w:cs="Times New Roman"/>
          <w:sz w:val="24"/>
          <w:szCs w:val="24"/>
          <w:lang w:val="en-US"/>
        </w:rPr>
        <w:t>Brailov</w:t>
      </w:r>
      <w:r w:rsidR="006E2E2B">
        <w:rPr>
          <w:rFonts w:ascii="Times New Roman" w:hAnsi="Times New Roman" w:cs="Times New Roman"/>
          <w:sz w:val="24"/>
          <w:szCs w:val="24"/>
          <w:lang w:val="en-US"/>
        </w:rPr>
        <w:t>sky</w:t>
      </w:r>
      <w:proofErr w:type="spellEnd"/>
      <w:r w:rsidR="00B56A91" w:rsidRPr="00DD11D4">
        <w:rPr>
          <w:rFonts w:ascii="Times New Roman" w:hAnsi="Times New Roman" w:cs="Times New Roman"/>
          <w:sz w:val="24"/>
          <w:szCs w:val="24"/>
        </w:rPr>
        <w:t>)</w:t>
      </w:r>
      <w:r w:rsidR="003163EB">
        <w:rPr>
          <w:rFonts w:ascii="Times New Roman" w:hAnsi="Times New Roman" w:cs="Times New Roman"/>
          <w:sz w:val="24"/>
          <w:szCs w:val="24"/>
        </w:rPr>
        <w:t>.</w:t>
      </w:r>
    </w:p>
    <w:p w:rsidR="00D674E2" w:rsidRDefault="00D674E2" w:rsidP="00D674E2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C7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349">
        <w:rPr>
          <w:rFonts w:ascii="Times New Roman" w:hAnsi="Times New Roman" w:cs="Times New Roman"/>
          <w:i/>
          <w:sz w:val="24"/>
          <w:szCs w:val="24"/>
          <w:lang w:val="en-US"/>
        </w:rPr>
        <w:t>loo</w:t>
      </w:r>
      <w:proofErr w:type="spellEnd"/>
      <w:r w:rsidRPr="003C76BE">
        <w:rPr>
          <w:rFonts w:ascii="Times New Roman" w:hAnsi="Times New Roman" w:cs="Times New Roman"/>
          <w:sz w:val="24"/>
          <w:szCs w:val="24"/>
        </w:rPr>
        <w:t xml:space="preserve">-ошибка, основанная на выборках объема </w:t>
      </w:r>
      <w:r w:rsidRPr="003C76BE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Pr="003C76BE">
        <w:rPr>
          <w:rFonts w:ascii="Times New Roman" w:hAnsi="Times New Roman" w:cs="Times New Roman"/>
          <w:sz w:val="24"/>
          <w:szCs w:val="24"/>
        </w:rPr>
        <w:t xml:space="preserve">, дает несмещенную оценку ошибки обобщения после обучения по </w:t>
      </w:r>
      <w:r w:rsidRPr="003C76BE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Pr="003C76BE">
        <w:rPr>
          <w:rFonts w:ascii="Times New Roman" w:hAnsi="Times New Roman" w:cs="Times New Roman"/>
          <w:iCs/>
          <w:sz w:val="24"/>
          <w:szCs w:val="24"/>
        </w:rPr>
        <w:t>–1 образцу.</w:t>
      </w:r>
    </w:p>
    <w:p w:rsidR="003163EB" w:rsidRDefault="003163EB" w:rsidP="00D674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2)</w:t>
      </w:r>
      <w:r w:rsidR="00A256EF">
        <w:rPr>
          <w:rFonts w:ascii="Times New Roman" w:hAnsi="Times New Roman" w:cs="Times New Roman"/>
          <w:iCs/>
          <w:sz w:val="24"/>
          <w:szCs w:val="24"/>
        </w:rPr>
        <w:t xml:space="preserve"> Смещение </w:t>
      </w:r>
      <w:proofErr w:type="spellStart"/>
      <w:r w:rsidR="00A256EF" w:rsidRPr="00112349">
        <w:rPr>
          <w:rFonts w:ascii="Times New Roman" w:hAnsi="Times New Roman" w:cs="Times New Roman"/>
          <w:i/>
          <w:sz w:val="24"/>
          <w:szCs w:val="24"/>
          <w:lang w:val="en-US"/>
        </w:rPr>
        <w:t>loo</w:t>
      </w:r>
      <w:proofErr w:type="spellEnd"/>
      <w:r w:rsidR="00A256EF">
        <w:rPr>
          <w:rFonts w:ascii="Times New Roman" w:hAnsi="Times New Roman" w:cs="Times New Roman"/>
          <w:sz w:val="24"/>
          <w:szCs w:val="24"/>
        </w:rPr>
        <w:t>-ошибки по модулю ограничено</w:t>
      </w:r>
      <w:r w:rsidR="0005079A">
        <w:rPr>
          <w:rFonts w:ascii="Times New Roman" w:hAnsi="Times New Roman" w:cs="Times New Roman"/>
          <w:sz w:val="24"/>
          <w:szCs w:val="24"/>
        </w:rPr>
        <w:t xml:space="preserve"> устойчивостью гипотезы</w:t>
      </w:r>
      <w:r w:rsidR="00746D33" w:rsidRPr="00746D33">
        <w:rPr>
          <w:rFonts w:ascii="Times New Roman" w:hAnsi="Times New Roman" w:cs="Times New Roman"/>
          <w:sz w:val="24"/>
          <w:szCs w:val="24"/>
        </w:rPr>
        <w:t xml:space="preserve"> </w:t>
      </w:r>
      <w:r w:rsidR="00746D33">
        <w:rPr>
          <w:rFonts w:ascii="Times New Roman" w:hAnsi="Times New Roman" w:cs="Times New Roman"/>
          <w:sz w:val="24"/>
          <w:szCs w:val="24"/>
        </w:rPr>
        <w:t>алгоритма обучения</w:t>
      </w:r>
    </w:p>
    <w:p w:rsidR="00680FB4" w:rsidRPr="00E46172" w:rsidRDefault="000A68BD" w:rsidP="00D674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0A68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30700" cy="280670"/>
            <wp:effectExtent l="1905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28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6172">
        <w:rPr>
          <w:rFonts w:ascii="Times New Roman" w:hAnsi="Times New Roman" w:cs="Times New Roman"/>
          <w:sz w:val="24"/>
          <w:szCs w:val="24"/>
        </w:rPr>
        <w:t xml:space="preserve">  </w:t>
      </w:r>
      <w:r w:rsidR="00680FB4" w:rsidRPr="00E46172">
        <w:rPr>
          <w:rFonts w:ascii="Times New Roman" w:hAnsi="Times New Roman" w:cs="Times New Roman"/>
          <w:sz w:val="24"/>
          <w:szCs w:val="24"/>
        </w:rPr>
        <w:t>.</w:t>
      </w:r>
    </w:p>
    <w:p w:rsidR="00BA457D" w:rsidRDefault="00680FB4" w:rsidP="00D674E2">
      <w:pPr>
        <w:jc w:val="both"/>
        <w:rPr>
          <w:rFonts w:ascii="Times New Roman" w:hAnsi="Times New Roman" w:cs="Times New Roman"/>
          <w:sz w:val="24"/>
          <w:szCs w:val="24"/>
        </w:rPr>
      </w:pPr>
      <w:r w:rsidRPr="00BA457D">
        <w:rPr>
          <w:rFonts w:ascii="Times New Roman" w:hAnsi="Times New Roman" w:cs="Times New Roman"/>
          <w:sz w:val="24"/>
          <w:szCs w:val="24"/>
        </w:rPr>
        <w:t>3)</w:t>
      </w:r>
      <w:r w:rsidR="000A68BD" w:rsidRPr="00BA457D">
        <w:rPr>
          <w:rFonts w:ascii="Times New Roman" w:hAnsi="Times New Roman" w:cs="Times New Roman"/>
          <w:sz w:val="24"/>
          <w:szCs w:val="24"/>
        </w:rPr>
        <w:t xml:space="preserve">  </w:t>
      </w:r>
      <w:r w:rsidR="00DD11D4">
        <w:rPr>
          <w:rFonts w:ascii="Times New Roman" w:hAnsi="Times New Roman" w:cs="Times New Roman"/>
          <w:sz w:val="24"/>
          <w:szCs w:val="24"/>
        </w:rPr>
        <w:t>Теорема</w:t>
      </w:r>
      <w:r w:rsidR="00DD11D4" w:rsidRPr="00BA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1D4">
        <w:rPr>
          <w:rFonts w:ascii="Times New Roman" w:hAnsi="Times New Roman" w:cs="Times New Roman"/>
          <w:sz w:val="24"/>
          <w:szCs w:val="24"/>
          <w:lang w:val="en-US"/>
        </w:rPr>
        <w:t>Devroye</w:t>
      </w:r>
      <w:proofErr w:type="spellEnd"/>
      <w:r w:rsidR="00DD11D4" w:rsidRPr="00BA457D">
        <w:rPr>
          <w:rFonts w:ascii="Times New Roman" w:hAnsi="Times New Roman" w:cs="Times New Roman"/>
          <w:sz w:val="24"/>
          <w:szCs w:val="24"/>
        </w:rPr>
        <w:t xml:space="preserve"> </w:t>
      </w:r>
      <w:r w:rsidR="00DD11D4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DD11D4" w:rsidRPr="00BA457D">
        <w:rPr>
          <w:rFonts w:ascii="Times New Roman" w:hAnsi="Times New Roman" w:cs="Times New Roman"/>
          <w:sz w:val="24"/>
          <w:szCs w:val="24"/>
        </w:rPr>
        <w:t xml:space="preserve"> </w:t>
      </w:r>
      <w:r w:rsidR="00DD11D4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530E82" w:rsidRPr="00BA457D">
        <w:rPr>
          <w:rFonts w:ascii="Times New Roman" w:hAnsi="Times New Roman" w:cs="Times New Roman"/>
          <w:sz w:val="24"/>
          <w:szCs w:val="24"/>
        </w:rPr>
        <w:t xml:space="preserve"> (</w:t>
      </w:r>
      <w:r w:rsidR="00530E82">
        <w:rPr>
          <w:rFonts w:ascii="Times New Roman" w:hAnsi="Times New Roman" w:cs="Times New Roman"/>
          <w:sz w:val="24"/>
          <w:szCs w:val="24"/>
        </w:rPr>
        <w:t>для классификаторов</w:t>
      </w:r>
      <w:r w:rsidR="00530E82" w:rsidRPr="00BA457D">
        <w:rPr>
          <w:rFonts w:ascii="Times New Roman" w:hAnsi="Times New Roman" w:cs="Times New Roman"/>
          <w:sz w:val="24"/>
          <w:szCs w:val="24"/>
        </w:rPr>
        <w:t>)</w:t>
      </w:r>
      <w:r w:rsidR="00E46172">
        <w:rPr>
          <w:rFonts w:ascii="Times New Roman" w:hAnsi="Times New Roman" w:cs="Times New Roman"/>
          <w:sz w:val="24"/>
          <w:szCs w:val="24"/>
        </w:rPr>
        <w:t>.</w:t>
      </w:r>
    </w:p>
    <w:p w:rsidR="00E46172" w:rsidRPr="00B300E0" w:rsidRDefault="00E46172" w:rsidP="00D674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Пусть</w:t>
      </w:r>
      <w:r w:rsidR="003150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≤  </m:t>
        </m:r>
      </m:oMath>
      <w:r w:rsidR="004A02C3" w:rsidRPr="003C76BE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="004A02C3" w:rsidRPr="003C76BE">
        <w:rPr>
          <w:rFonts w:ascii="Times New Roman" w:hAnsi="Times New Roman" w:cs="Times New Roman"/>
          <w:sz w:val="24"/>
          <w:szCs w:val="24"/>
        </w:rPr>
        <w:t>(</w:t>
      </w:r>
      <w:r w:rsidR="00042FDB" w:rsidRPr="00042FDB">
        <w:rPr>
          <w:rFonts w:ascii="Times New Roman" w:hAnsi="Times New Roman" w:cs="Times New Roman"/>
          <w:sz w:val="24"/>
          <w:szCs w:val="24"/>
        </w:rPr>
        <w:t xml:space="preserve"> </w:t>
      </w:r>
      <w:r w:rsidR="004A02C3" w:rsidRPr="003C76BE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4A02C3" w:rsidRPr="003C76BE">
        <w:rPr>
          <w:rFonts w:ascii="Times New Roman" w:hAnsi="Times New Roman" w:cs="Times New Roman"/>
          <w:sz w:val="24"/>
          <w:szCs w:val="24"/>
        </w:rPr>
        <w:t>,</w:t>
      </w:r>
      <w:r w:rsidR="00042FDB" w:rsidRPr="00042FDB">
        <w:rPr>
          <w:rFonts w:ascii="Times New Roman" w:hAnsi="Times New Roman" w:cs="Times New Roman"/>
          <w:sz w:val="24"/>
          <w:szCs w:val="24"/>
        </w:rPr>
        <w:t xml:space="preserve"> </w:t>
      </w:r>
      <w:r w:rsidR="00042FDB" w:rsidRPr="00042FDB">
        <w:rPr>
          <w:rFonts w:ascii="Times New Roman" w:hAnsi="Times New Roman" w:cs="Times New Roman"/>
          <w:i/>
          <w:sz w:val="24"/>
          <w:szCs w:val="24"/>
          <w:lang w:val="en-US"/>
        </w:rPr>
        <w:t>z</w:t>
      </w:r>
      <w:r w:rsidR="004A02C3" w:rsidRPr="003C76BE">
        <w:rPr>
          <w:rFonts w:ascii="Times New Roman" w:hAnsi="Times New Roman" w:cs="Times New Roman"/>
          <w:sz w:val="24"/>
          <w:szCs w:val="24"/>
        </w:rPr>
        <w:t>)</w:t>
      </w:r>
      <w:r w:rsidR="003150DA">
        <w:rPr>
          <w:rFonts w:ascii="Times New Roman" w:hAnsi="Times New Roman" w:cs="Times New Roman"/>
          <w:sz w:val="24"/>
          <w:szCs w:val="24"/>
        </w:rPr>
        <w:t xml:space="preserve"> </w:t>
      </w:r>
      <w:r w:rsidR="004A02C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≤</m:t>
        </m:r>
      </m:oMath>
      <w:r w:rsidR="004A02C3">
        <w:rPr>
          <w:rFonts w:ascii="Times New Roman" w:hAnsi="Times New Roman" w:cs="Times New Roman"/>
          <w:sz w:val="24"/>
          <w:szCs w:val="24"/>
        </w:rPr>
        <w:t xml:space="preserve"> </w:t>
      </w:r>
      <w:r w:rsidR="004A02C3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B300E0" w:rsidRPr="00B300E0">
        <w:rPr>
          <w:rFonts w:ascii="Times New Roman" w:hAnsi="Times New Roman" w:cs="Times New Roman"/>
          <w:sz w:val="24"/>
          <w:szCs w:val="24"/>
        </w:rPr>
        <w:t xml:space="preserve"> </w:t>
      </w:r>
      <w:r w:rsidR="00B300E0">
        <w:rPr>
          <w:rFonts w:ascii="Times New Roman" w:hAnsi="Times New Roman" w:cs="Times New Roman"/>
          <w:sz w:val="24"/>
          <w:szCs w:val="24"/>
        </w:rPr>
        <w:t xml:space="preserve">, тогда </w:t>
      </w:r>
      <m:oMath>
        <m:r>
          <w:rPr>
            <w:rFonts w:ascii="Cambria Math" w:hAnsi="Cambria Math" w:cs="Times New Roman"/>
            <w:sz w:val="24"/>
            <w:szCs w:val="24"/>
          </w:rPr>
          <m:t>∀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Times New Roman" w:hAnsi="Times New Roman" w:cs="Times New Roman"/>
            <w:sz w:val="24"/>
            <w:szCs w:val="24"/>
          </w:rPr>
          <m:t>классификатора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  <w:lang w:val="en-US"/>
              </w:rPr>
              <m:t>D</m:t>
            </m:r>
          </m:sub>
        </m:sSub>
      </m:oMath>
      <w:r w:rsidR="00D55FA7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BA457D" w:rsidRDefault="00DD11D4" w:rsidP="00D674E2">
      <w:pPr>
        <w:jc w:val="both"/>
        <w:rPr>
          <w:rFonts w:ascii="Times New Roman" w:hAnsi="Times New Roman" w:cs="Times New Roman"/>
          <w:sz w:val="24"/>
          <w:szCs w:val="24"/>
        </w:rPr>
      </w:pPr>
      <w:r w:rsidRPr="00BA457D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03755" cy="235585"/>
            <wp:effectExtent l="1905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755" cy="235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6E1D">
        <w:rPr>
          <w:rFonts w:ascii="Times New Roman" w:hAnsi="Times New Roman" w:cs="Times New Roman"/>
          <w:sz w:val="24"/>
          <w:szCs w:val="24"/>
        </w:rPr>
        <w:t xml:space="preserve"> 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+3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M</m:t>
        </m:r>
        <m:r>
          <w:rPr>
            <w:rFonts w:ascii="Cambria Math" w:hAnsi="Cambria Math" w:cs="Times New Roman"/>
            <w:sz w:val="24"/>
            <w:szCs w:val="24"/>
          </w:rPr>
          <m:t>∙</m:t>
        </m:r>
      </m:oMath>
      <w:r w:rsidR="000A68BD" w:rsidRPr="00A46E1D">
        <w:rPr>
          <w:rFonts w:ascii="Times New Roman" w:hAnsi="Times New Roman" w:cs="Times New Roman"/>
          <w:sz w:val="24"/>
          <w:szCs w:val="24"/>
        </w:rPr>
        <w:t xml:space="preserve"> </w:t>
      </w:r>
      <w:r w:rsidR="00F109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7189" cy="233566"/>
            <wp:effectExtent l="19050" t="0" r="9511" b="0"/>
            <wp:docPr id="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 rot="150265">
                      <a:off x="0" y="0"/>
                      <a:ext cx="255496" cy="232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A68BD" w:rsidRPr="00A46E1D">
        <w:rPr>
          <w:rFonts w:ascii="Times New Roman" w:hAnsi="Times New Roman" w:cs="Times New Roman"/>
          <w:sz w:val="24"/>
          <w:szCs w:val="24"/>
        </w:rPr>
        <w:t xml:space="preserve">  </w:t>
      </w:r>
      <w:r w:rsidR="00BA457D">
        <w:rPr>
          <w:rFonts w:ascii="Times New Roman" w:hAnsi="Times New Roman" w:cs="Times New Roman"/>
          <w:sz w:val="24"/>
          <w:szCs w:val="24"/>
        </w:rPr>
        <w:t>.</w:t>
      </w:r>
      <w:r w:rsidR="000A68BD" w:rsidRPr="00A46E1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A68BD" w:rsidRPr="00A46E1D" w:rsidRDefault="00BA457D" w:rsidP="00D674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получения малой дисперсии </w:t>
      </w:r>
      <w:proofErr w:type="spellStart"/>
      <w:r w:rsidR="00A46E1D" w:rsidRPr="00112349">
        <w:rPr>
          <w:rFonts w:ascii="Times New Roman" w:hAnsi="Times New Roman" w:cs="Times New Roman"/>
          <w:i/>
          <w:sz w:val="24"/>
          <w:szCs w:val="24"/>
          <w:lang w:val="en-US"/>
        </w:rPr>
        <w:t>loo</w:t>
      </w:r>
      <w:proofErr w:type="spellEnd"/>
      <w:r w:rsidR="00A46E1D">
        <w:rPr>
          <w:rFonts w:ascii="Times New Roman" w:hAnsi="Times New Roman" w:cs="Times New Roman"/>
          <w:sz w:val="24"/>
          <w:szCs w:val="24"/>
        </w:rPr>
        <w:t>-ошибки</w:t>
      </w:r>
      <w:r w:rsidR="00DB6813">
        <w:rPr>
          <w:rFonts w:ascii="Times New Roman" w:hAnsi="Times New Roman" w:cs="Times New Roman"/>
          <w:sz w:val="24"/>
          <w:szCs w:val="24"/>
        </w:rPr>
        <w:t xml:space="preserve"> устойчивость гипотезы</w:t>
      </w:r>
      <w:r w:rsidR="00DB6813" w:rsidRPr="00746D33">
        <w:rPr>
          <w:rFonts w:ascii="Times New Roman" w:hAnsi="Times New Roman" w:cs="Times New Roman"/>
          <w:sz w:val="24"/>
          <w:szCs w:val="24"/>
        </w:rPr>
        <w:t xml:space="preserve"> </w:t>
      </w:r>
      <w:r w:rsidR="00DB6813">
        <w:rPr>
          <w:rFonts w:ascii="Times New Roman" w:hAnsi="Times New Roman" w:cs="Times New Roman"/>
          <w:sz w:val="24"/>
          <w:szCs w:val="24"/>
        </w:rPr>
        <w:t>алгоритма обучения должна быть мала.</w:t>
      </w:r>
    </w:p>
    <w:p w:rsidR="00D674E2" w:rsidRDefault="00C23707" w:rsidP="00D674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 w:rsidR="00D674E2" w:rsidRPr="003C76BE">
        <w:rPr>
          <w:rFonts w:ascii="Times New Roman" w:hAnsi="Times New Roman" w:cs="Times New Roman"/>
          <w:sz w:val="24"/>
          <w:szCs w:val="24"/>
        </w:rPr>
        <w:t xml:space="preserve">Вычисление </w:t>
      </w:r>
      <w:proofErr w:type="spellStart"/>
      <w:r w:rsidR="00D674E2" w:rsidRPr="00C23707">
        <w:rPr>
          <w:rFonts w:ascii="Times New Roman" w:hAnsi="Times New Roman" w:cs="Times New Roman"/>
          <w:i/>
          <w:sz w:val="24"/>
          <w:szCs w:val="24"/>
          <w:lang w:val="en-US"/>
        </w:rPr>
        <w:t>loo</w:t>
      </w:r>
      <w:proofErr w:type="spellEnd"/>
      <w:r w:rsidR="00D674E2" w:rsidRPr="003C76BE">
        <w:rPr>
          <w:rFonts w:ascii="Times New Roman" w:hAnsi="Times New Roman" w:cs="Times New Roman"/>
          <w:sz w:val="24"/>
          <w:szCs w:val="24"/>
        </w:rPr>
        <w:t xml:space="preserve">-ошибки требует больших временных затрат, поэтому многие исследователи пытались получить для нее </w:t>
      </w:r>
      <w:r w:rsidR="00C0464D">
        <w:rPr>
          <w:rFonts w:ascii="Times New Roman" w:hAnsi="Times New Roman" w:cs="Times New Roman"/>
          <w:sz w:val="24"/>
          <w:szCs w:val="24"/>
        </w:rPr>
        <w:t>верхние</w:t>
      </w:r>
      <w:r w:rsidR="00D674E2" w:rsidRPr="003C76BE">
        <w:rPr>
          <w:rFonts w:ascii="Times New Roman" w:hAnsi="Times New Roman" w:cs="Times New Roman"/>
          <w:sz w:val="24"/>
          <w:szCs w:val="24"/>
        </w:rPr>
        <w:t xml:space="preserve"> границы</w:t>
      </w:r>
      <w:r w:rsidR="00D674E2">
        <w:rPr>
          <w:rFonts w:ascii="Times New Roman" w:hAnsi="Times New Roman" w:cs="Times New Roman"/>
          <w:sz w:val="24"/>
          <w:szCs w:val="24"/>
        </w:rPr>
        <w:t>.</w:t>
      </w:r>
    </w:p>
    <w:p w:rsidR="00D674E2" w:rsidRPr="003C76BE" w:rsidRDefault="00D674E2" w:rsidP="00D674E2">
      <w:pPr>
        <w:ind w:right="-5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C76BE">
        <w:rPr>
          <w:rFonts w:ascii="Times New Roman" w:hAnsi="Times New Roman" w:cs="Times New Roman"/>
          <w:sz w:val="24"/>
          <w:szCs w:val="24"/>
        </w:rPr>
        <w:t xml:space="preserve">Верхние границы для  </w:t>
      </w:r>
      <w:proofErr w:type="spellStart"/>
      <w:r w:rsidRPr="006062DD">
        <w:rPr>
          <w:rFonts w:ascii="Times New Roman" w:hAnsi="Times New Roman" w:cs="Times New Roman"/>
          <w:i/>
          <w:sz w:val="24"/>
          <w:szCs w:val="24"/>
          <w:lang w:val="en-US"/>
        </w:rPr>
        <w:t>loo</w:t>
      </w:r>
      <w:proofErr w:type="spellEnd"/>
      <w:r>
        <w:rPr>
          <w:rFonts w:ascii="Times New Roman" w:hAnsi="Times New Roman" w:cs="Times New Roman"/>
          <w:sz w:val="24"/>
          <w:szCs w:val="24"/>
        </w:rPr>
        <w:t>-ошибки</w:t>
      </w:r>
      <w:r w:rsidRPr="003C76BE">
        <w:rPr>
          <w:rFonts w:ascii="Times New Roman" w:hAnsi="Times New Roman" w:cs="Times New Roman"/>
          <w:sz w:val="24"/>
          <w:szCs w:val="24"/>
        </w:rPr>
        <w:t xml:space="preserve">, предполагающие построение </w:t>
      </w:r>
      <w:r w:rsidRPr="005305B8">
        <w:rPr>
          <w:rFonts w:ascii="Times New Roman" w:hAnsi="Times New Roman" w:cs="Times New Roman"/>
          <w:b/>
          <w:sz w:val="24"/>
          <w:szCs w:val="24"/>
        </w:rPr>
        <w:t>только одной</w:t>
      </w:r>
      <w:r w:rsidRPr="003C76BE">
        <w:rPr>
          <w:rFonts w:ascii="Times New Roman" w:hAnsi="Times New Roman" w:cs="Times New Roman"/>
          <w:sz w:val="24"/>
          <w:szCs w:val="24"/>
        </w:rPr>
        <w:t xml:space="preserve"> машины опорных векторов на основе исходной тренировочной последовательности объёма </w:t>
      </w:r>
      <w:r w:rsidRPr="003C76BE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iCs/>
          <w:sz w:val="24"/>
          <w:szCs w:val="24"/>
        </w:rPr>
        <w:t>, приведены в работах [1,3</w:t>
      </w:r>
      <w:r w:rsidRPr="003C76BE">
        <w:rPr>
          <w:rFonts w:ascii="Times New Roman" w:hAnsi="Times New Roman" w:cs="Times New Roman"/>
          <w:iCs/>
          <w:sz w:val="24"/>
          <w:szCs w:val="24"/>
        </w:rPr>
        <w:t>].</w:t>
      </w:r>
    </w:p>
    <w:p w:rsidR="00AB4A6D" w:rsidRPr="0041715A" w:rsidRDefault="0041715A" w:rsidP="00D674E2">
      <w:pPr>
        <w:tabs>
          <w:tab w:val="righ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D674E2" w:rsidRPr="003C76BE">
        <w:rPr>
          <w:rFonts w:ascii="Times New Roman" w:hAnsi="Times New Roman" w:cs="Times New Roman"/>
          <w:sz w:val="24"/>
          <w:szCs w:val="24"/>
        </w:rPr>
        <w:t>ля задачи бинарной классификации с</w:t>
      </w:r>
      <w:r w:rsidR="002F08C2">
        <w:rPr>
          <w:rFonts w:ascii="Times New Roman" w:hAnsi="Times New Roman" w:cs="Times New Roman"/>
          <w:sz w:val="24"/>
          <w:szCs w:val="24"/>
        </w:rPr>
        <w:t xml:space="preserve"> использованием функции потерь </w:t>
      </w:r>
      <w:r w:rsidR="002F08C2" w:rsidRPr="00AB4A6D">
        <w:rPr>
          <w:rFonts w:ascii="Times New Roman" w:hAnsi="Times New Roman" w:cs="Times New Roman"/>
          <w:i/>
          <w:sz w:val="24"/>
          <w:szCs w:val="24"/>
        </w:rPr>
        <w:t>θ</w:t>
      </w:r>
      <w:r w:rsidR="00D674E2" w:rsidRPr="003C76BE">
        <w:rPr>
          <w:rFonts w:ascii="Times New Roman" w:hAnsi="Times New Roman" w:cs="Times New Roman"/>
          <w:sz w:val="24"/>
          <w:szCs w:val="24"/>
        </w:rPr>
        <w:t>(–</w:t>
      </w:r>
      <w:r w:rsidR="00D674E2" w:rsidRPr="003C76BE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="00D674E2" w:rsidRPr="003C76BE">
        <w:rPr>
          <w:rFonts w:ascii="Times New Roman" w:hAnsi="Times New Roman" w:cs="Times New Roman"/>
          <w:iCs/>
          <w:sz w:val="24"/>
          <w:szCs w:val="24"/>
          <w:lang w:val="en-US"/>
        </w:rPr>
        <w:sym w:font="Symbol" w:char="F0D7"/>
      </w:r>
      <w:r w:rsidR="00D674E2" w:rsidRPr="003C76BE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="00D674E2" w:rsidRPr="003C76BE">
        <w:rPr>
          <w:rFonts w:ascii="Times New Roman" w:hAnsi="Times New Roman" w:cs="Times New Roman"/>
          <w:sz w:val="24"/>
          <w:szCs w:val="24"/>
        </w:rPr>
        <w:t>(</w:t>
      </w:r>
      <w:r w:rsidR="00D674E2" w:rsidRPr="003C76BE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x</w:t>
      </w:r>
      <w:r w:rsidR="00D674E2" w:rsidRPr="003C76BE">
        <w:rPr>
          <w:rFonts w:ascii="Times New Roman" w:hAnsi="Times New Roman" w:cs="Times New Roman"/>
          <w:sz w:val="24"/>
          <w:szCs w:val="24"/>
        </w:rPr>
        <w:t>))</w:t>
      </w:r>
      <w:r w:rsidR="00D674E2">
        <w:rPr>
          <w:rFonts w:ascii="Times New Roman" w:hAnsi="Times New Roman" w:cs="Times New Roman"/>
          <w:sz w:val="24"/>
          <w:szCs w:val="24"/>
        </w:rPr>
        <w:t>, где</w:t>
      </w:r>
      <w:r w:rsidR="00AB4A6D">
        <w:rPr>
          <w:rFonts w:ascii="Times New Roman" w:hAnsi="Times New Roman" w:cs="Times New Roman"/>
          <w:sz w:val="24"/>
          <w:szCs w:val="24"/>
        </w:rPr>
        <w:t xml:space="preserve"> </w:t>
      </w:r>
      <w:r w:rsidR="00AB4A6D" w:rsidRPr="00AB4A6D">
        <w:rPr>
          <w:rFonts w:ascii="Times New Roman" w:hAnsi="Times New Roman" w:cs="Times New Roman"/>
          <w:i/>
          <w:sz w:val="24"/>
          <w:szCs w:val="24"/>
        </w:rPr>
        <w:t>θ</w:t>
      </w:r>
      <w:r w:rsidR="00D674E2" w:rsidRPr="003C76BE">
        <w:rPr>
          <w:rFonts w:ascii="Times New Roman" w:hAnsi="Times New Roman" w:cs="Times New Roman"/>
          <w:sz w:val="24"/>
          <w:szCs w:val="24"/>
        </w:rPr>
        <w:t>(</w:t>
      </w:r>
      <w:r w:rsidR="00D674E2" w:rsidRPr="003C76BE">
        <w:rPr>
          <w:rFonts w:ascii="Times New Roman" w:hAnsi="Times New Roman" w:cs="Times New Roman"/>
          <w:iCs/>
          <w:sz w:val="24"/>
          <w:szCs w:val="24"/>
          <w:lang w:val="en-US"/>
        </w:rPr>
        <w:sym w:font="Symbol" w:char="F0D7"/>
      </w:r>
      <w:r w:rsidR="00D674E2" w:rsidRPr="003C76BE">
        <w:rPr>
          <w:rFonts w:ascii="Times New Roman" w:hAnsi="Times New Roman" w:cs="Times New Roman"/>
          <w:sz w:val="24"/>
          <w:szCs w:val="24"/>
        </w:rPr>
        <w:t>)</w:t>
      </w:r>
      <w:r w:rsidR="00D674E2">
        <w:rPr>
          <w:rFonts w:ascii="Times New Roman" w:hAnsi="Times New Roman" w:cs="Times New Roman"/>
          <w:sz w:val="24"/>
          <w:szCs w:val="24"/>
        </w:rPr>
        <w:t xml:space="preserve"> – функция </w:t>
      </w:r>
      <w:proofErr w:type="spellStart"/>
      <w:r w:rsidR="00D674E2" w:rsidRPr="003C76BE">
        <w:rPr>
          <w:rFonts w:ascii="Times New Roman" w:hAnsi="Times New Roman" w:cs="Times New Roman"/>
          <w:sz w:val="24"/>
          <w:szCs w:val="24"/>
        </w:rPr>
        <w:t>Хевисайда</w:t>
      </w:r>
      <w:proofErr w:type="spellEnd"/>
      <w:r w:rsidR="00D674E2">
        <w:rPr>
          <w:rFonts w:ascii="Times New Roman" w:hAnsi="Times New Roman" w:cs="Times New Roman"/>
          <w:sz w:val="24"/>
          <w:szCs w:val="24"/>
        </w:rPr>
        <w:t>,</w:t>
      </w:r>
      <w:r w:rsidR="00D674E2" w:rsidRPr="00EB687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674E2" w:rsidRPr="00DB3ECD">
        <w:rPr>
          <w:rFonts w:ascii="Times New Roman" w:hAnsi="Times New Roman" w:cs="Times New Roman"/>
          <w:i/>
          <w:iCs/>
          <w:sz w:val="24"/>
          <w:szCs w:val="24"/>
          <w:lang w:val="en-US"/>
        </w:rPr>
        <w:t>loo</w:t>
      </w:r>
      <w:proofErr w:type="spellEnd"/>
      <w:r w:rsidR="00D674E2" w:rsidRPr="003C76BE">
        <w:rPr>
          <w:rFonts w:ascii="Times New Roman" w:hAnsi="Times New Roman" w:cs="Times New Roman"/>
          <w:i/>
          <w:sz w:val="24"/>
          <w:szCs w:val="24"/>
        </w:rPr>
        <w:t>-</w:t>
      </w:r>
      <w:r w:rsidR="00D674E2" w:rsidRPr="003C76BE">
        <w:rPr>
          <w:rFonts w:ascii="Times New Roman" w:hAnsi="Times New Roman" w:cs="Times New Roman"/>
          <w:iCs/>
          <w:sz w:val="24"/>
          <w:szCs w:val="24"/>
        </w:rPr>
        <w:t xml:space="preserve">оценка </w:t>
      </w:r>
      <w:r w:rsidR="00D674E2" w:rsidRPr="003C76BE">
        <w:rPr>
          <w:rFonts w:ascii="Times New Roman" w:hAnsi="Times New Roman" w:cs="Times New Roman"/>
          <w:sz w:val="24"/>
          <w:szCs w:val="24"/>
        </w:rPr>
        <w:t>ядерной машины</w:t>
      </w:r>
      <w:r w:rsidR="00D67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4E2" w:rsidRPr="003C76BE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D674E2" w:rsidRPr="003C76BE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D</w:t>
      </w:r>
      <w:proofErr w:type="spellEnd"/>
      <w:r w:rsidR="00D674E2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D674E2" w:rsidRPr="003C76BE">
        <w:rPr>
          <w:rFonts w:ascii="Times New Roman" w:hAnsi="Times New Roman" w:cs="Times New Roman"/>
          <w:sz w:val="24"/>
          <w:szCs w:val="24"/>
        </w:rPr>
        <w:t xml:space="preserve">, которая минимизирует </w:t>
      </w:r>
      <w:proofErr w:type="spellStart"/>
      <w:r w:rsidR="00D674E2" w:rsidRPr="003C76BE">
        <w:rPr>
          <w:rFonts w:ascii="Times New Roman" w:hAnsi="Times New Roman" w:cs="Times New Roman"/>
          <w:sz w:val="24"/>
          <w:szCs w:val="24"/>
        </w:rPr>
        <w:t>регуляризованный</w:t>
      </w:r>
      <w:proofErr w:type="spellEnd"/>
      <w:r w:rsidR="00D674E2" w:rsidRPr="003C76BE">
        <w:rPr>
          <w:rFonts w:ascii="Times New Roman" w:hAnsi="Times New Roman" w:cs="Times New Roman"/>
          <w:sz w:val="24"/>
          <w:szCs w:val="24"/>
        </w:rPr>
        <w:t xml:space="preserve"> риск на основе тренировочной последовательности </w:t>
      </w:r>
      <w:r w:rsidR="00D674E2" w:rsidRPr="003C76BE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="00D674E2" w:rsidRPr="003C76BE">
        <w:rPr>
          <w:rFonts w:ascii="Times New Roman" w:hAnsi="Times New Roman" w:cs="Times New Roman"/>
          <w:sz w:val="24"/>
          <w:szCs w:val="24"/>
        </w:rPr>
        <w:t>, ограничена сверху:</w:t>
      </w:r>
      <w:r w:rsidR="00D674E2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674E2" w:rsidRPr="00270024" w:rsidRDefault="00AB4A6D" w:rsidP="00D674E2">
      <w:pPr>
        <w:tabs>
          <w:tab w:val="righ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755743" w:rsidRPr="003C76BE">
        <w:rPr>
          <w:rFonts w:ascii="Times New Roman" w:hAnsi="Times New Roman" w:cs="Times New Roman"/>
          <w:position w:val="-28"/>
          <w:sz w:val="24"/>
          <w:szCs w:val="24"/>
        </w:rPr>
        <w:object w:dxaOrig="5679" w:dyaOrig="680">
          <v:shape id="_x0000_i1028" type="#_x0000_t75" style="width:284pt;height:34pt" o:ole="" fillcolor="window">
            <v:imagedata r:id="rId19" o:title=""/>
          </v:shape>
          <o:OLEObject Type="Embed" ProgID="Equation.3" ShapeID="_x0000_i1028" DrawAspect="Content" ObjectID="_1803487551" r:id="rId20"/>
        </w:object>
      </w:r>
      <w:r w:rsidR="00D674E2" w:rsidRPr="003C76BE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D674E2" w:rsidRDefault="005F05FF" w:rsidP="00D674E2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F05FF">
        <w:rPr>
          <w:rFonts w:ascii="Times New Roman" w:hAnsi="Times New Roman" w:cs="Times New Roman"/>
          <w:sz w:val="24"/>
          <w:szCs w:val="24"/>
        </w:rPr>
        <w:t>[</w:t>
      </w:r>
      <w:r w:rsidR="00D674E2">
        <w:rPr>
          <w:rFonts w:ascii="Times New Roman" w:hAnsi="Times New Roman" w:cs="Times New Roman"/>
          <w:sz w:val="24"/>
          <w:szCs w:val="24"/>
        </w:rPr>
        <w:t xml:space="preserve"> См.:  </w:t>
      </w:r>
      <w:r w:rsidR="00D674E2" w:rsidRPr="00450B90">
        <w:rPr>
          <w:rFonts w:ascii="Times New Roman" w:hAnsi="Times New Roman" w:cs="Times New Roman"/>
          <w:iCs/>
          <w:sz w:val="24"/>
          <w:szCs w:val="24"/>
        </w:rPr>
        <w:t>[</w:t>
      </w:r>
      <w:r w:rsidR="00D674E2">
        <w:rPr>
          <w:rFonts w:ascii="Times New Roman" w:hAnsi="Times New Roman" w:cs="Times New Roman"/>
          <w:iCs/>
          <w:sz w:val="24"/>
          <w:szCs w:val="24"/>
        </w:rPr>
        <w:t>1</w:t>
      </w:r>
      <w:r w:rsidR="00D674E2" w:rsidRPr="00450B90">
        <w:rPr>
          <w:rFonts w:ascii="Times New Roman" w:hAnsi="Times New Roman" w:cs="Times New Roman"/>
          <w:iCs/>
          <w:sz w:val="24"/>
          <w:szCs w:val="24"/>
        </w:rPr>
        <w:t xml:space="preserve">] –  </w:t>
      </w:r>
      <w:r w:rsidR="00D674E2">
        <w:rPr>
          <w:rFonts w:ascii="Times New Roman" w:hAnsi="Times New Roman" w:cs="Times New Roman"/>
          <w:iCs/>
          <w:sz w:val="24"/>
          <w:szCs w:val="24"/>
        </w:rPr>
        <w:t>п. 6.4 .</w:t>
      </w:r>
      <w:r w:rsidRPr="005F05FF">
        <w:rPr>
          <w:rFonts w:ascii="Times New Roman" w:hAnsi="Times New Roman" w:cs="Times New Roman"/>
          <w:iCs/>
          <w:sz w:val="24"/>
          <w:szCs w:val="24"/>
        </w:rPr>
        <w:t>]</w:t>
      </w:r>
      <w:r w:rsidR="00D674E2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D674E2" w:rsidRPr="003C76BE" w:rsidRDefault="00D674E2" w:rsidP="00D674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работе [3</w:t>
      </w:r>
      <w:r w:rsidRPr="003C76BE">
        <w:rPr>
          <w:rFonts w:ascii="Times New Roman" w:hAnsi="Times New Roman" w:cs="Times New Roman"/>
          <w:sz w:val="24"/>
          <w:szCs w:val="24"/>
        </w:rPr>
        <w:t>] предложена верхняя граница</w:t>
      </w:r>
      <w:r w:rsidRPr="003C76B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C76BE">
        <w:rPr>
          <w:rFonts w:ascii="Times New Roman" w:hAnsi="Times New Roman" w:cs="Times New Roman"/>
          <w:iCs/>
          <w:sz w:val="24"/>
          <w:szCs w:val="24"/>
          <w:lang w:val="en-US"/>
        </w:rPr>
        <w:t>leave</w:t>
      </w:r>
      <w:r w:rsidRPr="003C76BE">
        <w:rPr>
          <w:rFonts w:ascii="Times New Roman" w:hAnsi="Times New Roman" w:cs="Times New Roman"/>
          <w:iCs/>
          <w:sz w:val="24"/>
          <w:szCs w:val="24"/>
        </w:rPr>
        <w:t>-</w:t>
      </w:r>
      <w:r w:rsidRPr="003C76BE">
        <w:rPr>
          <w:rFonts w:ascii="Times New Roman" w:hAnsi="Times New Roman" w:cs="Times New Roman"/>
          <w:iCs/>
          <w:sz w:val="24"/>
          <w:szCs w:val="24"/>
          <w:lang w:val="en-US"/>
        </w:rPr>
        <w:t>one</w:t>
      </w:r>
      <w:r w:rsidRPr="003C76BE">
        <w:rPr>
          <w:rFonts w:ascii="Times New Roman" w:hAnsi="Times New Roman" w:cs="Times New Roman"/>
          <w:iCs/>
          <w:sz w:val="24"/>
          <w:szCs w:val="24"/>
        </w:rPr>
        <w:t>-</w:t>
      </w:r>
      <w:r w:rsidRPr="003C76BE">
        <w:rPr>
          <w:rFonts w:ascii="Times New Roman" w:hAnsi="Times New Roman" w:cs="Times New Roman"/>
          <w:iCs/>
          <w:sz w:val="24"/>
          <w:szCs w:val="24"/>
          <w:lang w:val="en-US"/>
        </w:rPr>
        <w:t>out</w:t>
      </w:r>
      <w:r w:rsidRPr="003C76BE">
        <w:rPr>
          <w:rFonts w:ascii="Times New Roman" w:hAnsi="Times New Roman" w:cs="Times New Roman"/>
          <w:i/>
          <w:sz w:val="24"/>
          <w:szCs w:val="24"/>
        </w:rPr>
        <w:t>-</w:t>
      </w:r>
      <w:r w:rsidRPr="003C76BE">
        <w:rPr>
          <w:rFonts w:ascii="Times New Roman" w:hAnsi="Times New Roman" w:cs="Times New Roman"/>
          <w:iCs/>
          <w:sz w:val="24"/>
          <w:szCs w:val="24"/>
        </w:rPr>
        <w:t>о</w:t>
      </w:r>
      <w:r w:rsidRPr="003C76BE">
        <w:rPr>
          <w:rFonts w:ascii="Times New Roman" w:hAnsi="Times New Roman" w:cs="Times New Roman"/>
          <w:sz w:val="24"/>
          <w:szCs w:val="24"/>
        </w:rPr>
        <w:t xml:space="preserve">ценки ошибки обобщения для стандартного </w:t>
      </w:r>
      <w:r w:rsidRPr="003C76BE">
        <w:rPr>
          <w:rFonts w:ascii="Times New Roman" w:hAnsi="Times New Roman" w:cs="Times New Roman"/>
          <w:sz w:val="24"/>
          <w:szCs w:val="24"/>
          <w:lang w:val="en-US"/>
        </w:rPr>
        <w:t>SV</w:t>
      </w:r>
      <w:r w:rsidRPr="003C76BE">
        <w:rPr>
          <w:rFonts w:ascii="Times New Roman" w:hAnsi="Times New Roman" w:cs="Times New Roman"/>
          <w:sz w:val="24"/>
          <w:szCs w:val="24"/>
        </w:rPr>
        <w:t>-классификатора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3AEE">
        <w:rPr>
          <w:rFonts w:ascii="Times New Roman" w:hAnsi="Times New Roman" w:cs="Times New Roman"/>
          <w:sz w:val="24"/>
          <w:szCs w:val="24"/>
        </w:rPr>
        <w:t xml:space="preserve">(оценка </w:t>
      </w:r>
      <w:proofErr w:type="spellStart"/>
      <w:r w:rsidRPr="00133AEE">
        <w:rPr>
          <w:rFonts w:ascii="Times New Roman" w:hAnsi="Times New Roman" w:cs="Times New Roman"/>
          <w:sz w:val="24"/>
          <w:szCs w:val="24"/>
          <w:lang w:val="en-US"/>
        </w:rPr>
        <w:t>Joachims</w:t>
      </w:r>
      <w:proofErr w:type="spellEnd"/>
      <w:r w:rsidRPr="00133AEE">
        <w:rPr>
          <w:rFonts w:ascii="Times New Roman" w:hAnsi="Times New Roman" w:cs="Times New Roman"/>
          <w:sz w:val="24"/>
          <w:szCs w:val="24"/>
        </w:rPr>
        <w:t>’а):</w:t>
      </w:r>
    </w:p>
    <w:p w:rsidR="00D674E2" w:rsidRPr="003C76BE" w:rsidRDefault="00D674E2" w:rsidP="00D674E2">
      <w:pPr>
        <w:tabs>
          <w:tab w:val="center" w:pos="4680"/>
          <w:tab w:val="right" w:pos="9355"/>
        </w:tabs>
        <w:ind w:firstLine="709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C76BE">
        <w:rPr>
          <w:rFonts w:ascii="Times New Roman" w:hAnsi="Times New Roman" w:cs="Times New Roman"/>
          <w:sz w:val="24"/>
          <w:szCs w:val="24"/>
        </w:rPr>
        <w:tab/>
      </w:r>
      <w:r w:rsidR="00786DC7" w:rsidRPr="003C76BE">
        <w:rPr>
          <w:rFonts w:ascii="Times New Roman" w:hAnsi="Times New Roman" w:cs="Times New Roman"/>
          <w:position w:val="-24"/>
          <w:sz w:val="24"/>
          <w:szCs w:val="24"/>
        </w:rPr>
        <w:object w:dxaOrig="3879" w:dyaOrig="620">
          <v:shape id="_x0000_i1029" type="#_x0000_t75" style="width:194.35pt;height:31.35pt" o:ole="" fillcolor="window">
            <v:imagedata r:id="rId21" o:title=""/>
          </v:shape>
          <o:OLEObject Type="Embed" ProgID="Equation.3" ShapeID="_x0000_i1029" DrawAspect="Content" ObjectID="_1803487552" r:id="rId22"/>
        </w:object>
      </w:r>
      <w:r w:rsidRPr="003C76BE">
        <w:rPr>
          <w:rFonts w:ascii="Times New Roman" w:hAnsi="Times New Roman" w:cs="Times New Roman"/>
          <w:bCs/>
          <w:sz w:val="24"/>
          <w:szCs w:val="24"/>
        </w:rPr>
        <w:t>.</w:t>
      </w:r>
      <w:r w:rsidRPr="003C76B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74E2" w:rsidRPr="003F5376" w:rsidRDefault="00D674E2" w:rsidP="00D674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Здесь:</w:t>
      </w:r>
      <w:r w:rsidRPr="003C76BE">
        <w:rPr>
          <w:rFonts w:ascii="Times New Roman" w:hAnsi="Times New Roman" w:cs="Times New Roman"/>
          <w:sz w:val="24"/>
          <w:szCs w:val="24"/>
        </w:rPr>
        <w:t xml:space="preserve"> </w:t>
      </w:r>
      <w:r w:rsidRPr="003C76BE">
        <w:rPr>
          <w:rFonts w:ascii="Times New Roman" w:hAnsi="Times New Roman" w:cs="Times New Roman"/>
          <w:sz w:val="24"/>
          <w:szCs w:val="24"/>
        </w:rPr>
        <w:sym w:font="Symbol" w:char="F061"/>
      </w:r>
      <w:proofErr w:type="spellStart"/>
      <w:r w:rsidRPr="003C76BE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3C76BE">
        <w:rPr>
          <w:rFonts w:ascii="Times New Roman" w:hAnsi="Times New Roman" w:cs="Times New Roman"/>
          <w:sz w:val="24"/>
          <w:szCs w:val="24"/>
        </w:rPr>
        <w:sym w:font="Symbol" w:char="F02D"/>
      </w:r>
      <w:r w:rsidR="001B46A0">
        <w:rPr>
          <w:rFonts w:ascii="Times New Roman" w:hAnsi="Times New Roman" w:cs="Times New Roman"/>
          <w:sz w:val="24"/>
          <w:szCs w:val="24"/>
        </w:rPr>
        <w:t xml:space="preserve"> множитель Лагранжа,</w:t>
      </w:r>
      <w:r w:rsidRPr="003C76BE">
        <w:rPr>
          <w:rFonts w:ascii="Times New Roman" w:hAnsi="Times New Roman" w:cs="Times New Roman"/>
          <w:sz w:val="24"/>
          <w:szCs w:val="24"/>
        </w:rPr>
        <w:t xml:space="preserve"> </w:t>
      </w:r>
      <w:r w:rsidRPr="003C76BE">
        <w:rPr>
          <w:rFonts w:ascii="Times New Roman" w:hAnsi="Times New Roman" w:cs="Times New Roman"/>
          <w:sz w:val="24"/>
          <w:szCs w:val="24"/>
        </w:rPr>
        <w:sym w:font="Symbol" w:char="F078"/>
      </w:r>
      <w:proofErr w:type="spellStart"/>
      <w:r w:rsidRPr="003C76BE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3C76BE">
        <w:rPr>
          <w:rFonts w:ascii="Times New Roman" w:hAnsi="Times New Roman" w:cs="Times New Roman"/>
          <w:sz w:val="24"/>
          <w:szCs w:val="24"/>
        </w:rPr>
        <w:sym w:font="Symbol" w:char="F02D"/>
      </w:r>
      <w:r w:rsidRPr="003C76BE">
        <w:rPr>
          <w:rFonts w:ascii="Times New Roman" w:hAnsi="Times New Roman" w:cs="Times New Roman"/>
          <w:sz w:val="24"/>
          <w:szCs w:val="24"/>
        </w:rPr>
        <w:t xml:space="preserve"> ослабля</w:t>
      </w:r>
      <w:r w:rsidR="00D1397C">
        <w:rPr>
          <w:rFonts w:ascii="Times New Roman" w:hAnsi="Times New Roman" w:cs="Times New Roman"/>
          <w:sz w:val="24"/>
          <w:szCs w:val="24"/>
        </w:rPr>
        <w:t>ющая переменная, соответствующая</w:t>
      </w:r>
      <w:r w:rsidRPr="003C7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6BE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3C76BE">
        <w:rPr>
          <w:rFonts w:ascii="Times New Roman" w:hAnsi="Times New Roman" w:cs="Times New Roman"/>
          <w:i/>
          <w:sz w:val="24"/>
          <w:szCs w:val="24"/>
        </w:rPr>
        <w:t>-</w:t>
      </w:r>
      <w:proofErr w:type="spellStart"/>
      <w:r w:rsidRPr="003C76BE">
        <w:rPr>
          <w:rFonts w:ascii="Times New Roman" w:hAnsi="Times New Roman" w:cs="Times New Roman"/>
          <w:sz w:val="24"/>
          <w:szCs w:val="24"/>
        </w:rPr>
        <w:t>му</w:t>
      </w:r>
      <w:proofErr w:type="spellEnd"/>
      <w:r w:rsidRPr="003C76BE">
        <w:rPr>
          <w:rFonts w:ascii="Times New Roman" w:hAnsi="Times New Roman" w:cs="Times New Roman"/>
          <w:sz w:val="24"/>
          <w:szCs w:val="24"/>
        </w:rPr>
        <w:t xml:space="preserve"> образцу; </w:t>
      </w:r>
      <w:r w:rsidR="001D66F2" w:rsidRPr="001F3495">
        <w:rPr>
          <w:position w:val="-10"/>
        </w:rPr>
        <w:object w:dxaOrig="200" w:dyaOrig="260">
          <v:shape id="_x0000_i1030" type="#_x0000_t75" style="width:10.15pt;height:12.8pt" o:ole="">
            <v:imagedata r:id="rId23" o:title=""/>
          </v:shape>
          <o:OLEObject Type="Embed" ProgID="Equation.3" ShapeID="_x0000_i1030" DrawAspect="Content" ObjectID="_1803487553" r:id="rId24"/>
        </w:object>
      </w:r>
      <w:r w:rsidRPr="003C76BE">
        <w:rPr>
          <w:rFonts w:ascii="Times New Roman" w:hAnsi="Times New Roman" w:cs="Times New Roman"/>
          <w:sz w:val="24"/>
          <w:szCs w:val="24"/>
        </w:rPr>
        <w:t xml:space="preserve"> </w:t>
      </w:r>
      <w:r w:rsidRPr="003C76BE">
        <w:rPr>
          <w:rFonts w:ascii="Times New Roman" w:hAnsi="Times New Roman" w:cs="Times New Roman"/>
          <w:sz w:val="24"/>
          <w:szCs w:val="24"/>
        </w:rPr>
        <w:sym w:font="Symbol" w:char="F02D"/>
      </w:r>
      <w:r w:rsidRPr="003C76BE">
        <w:rPr>
          <w:rFonts w:ascii="Times New Roman" w:hAnsi="Times New Roman" w:cs="Times New Roman"/>
          <w:sz w:val="24"/>
          <w:szCs w:val="24"/>
        </w:rPr>
        <w:t xml:space="preserve"> верхняя граница разности </w:t>
      </w:r>
      <w:r w:rsidR="001B46A0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3C76BE">
        <w:rPr>
          <w:rFonts w:ascii="Times New Roman" w:hAnsi="Times New Roman" w:cs="Times New Roman"/>
          <w:sz w:val="24"/>
          <w:szCs w:val="24"/>
        </w:rPr>
        <w:t>(</w:t>
      </w:r>
      <w:r w:rsidRPr="003C76BE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3C76BE">
        <w:rPr>
          <w:rFonts w:ascii="Times New Roman" w:hAnsi="Times New Roman" w:cs="Times New Roman"/>
          <w:sz w:val="24"/>
          <w:szCs w:val="24"/>
        </w:rPr>
        <w:t>,</w:t>
      </w:r>
      <w:r w:rsidRPr="003C76BE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3C76BE">
        <w:rPr>
          <w:rFonts w:ascii="Times New Roman" w:hAnsi="Times New Roman" w:cs="Times New Roman"/>
          <w:sz w:val="24"/>
          <w:szCs w:val="24"/>
        </w:rPr>
        <w:t>)–</w:t>
      </w:r>
      <w:r w:rsidR="001B46A0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3C76BE">
        <w:rPr>
          <w:rFonts w:ascii="Times New Roman" w:hAnsi="Times New Roman" w:cs="Times New Roman"/>
          <w:sz w:val="24"/>
          <w:szCs w:val="24"/>
        </w:rPr>
        <w:t>(</w:t>
      </w:r>
      <w:r w:rsidRPr="003C76BE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3C76BE">
        <w:rPr>
          <w:rFonts w:ascii="Times New Roman" w:hAnsi="Times New Roman" w:cs="Times New Roman"/>
          <w:sz w:val="24"/>
          <w:szCs w:val="24"/>
        </w:rPr>
        <w:t>,</w:t>
      </w:r>
      <w:r w:rsidRPr="003C76BE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3C76BE">
        <w:rPr>
          <w:rFonts w:ascii="Times New Roman" w:hAnsi="Times New Roman" w:cs="Times New Roman"/>
          <w:sz w:val="24"/>
          <w:szCs w:val="24"/>
          <w:lang w:val="en-US"/>
        </w:rPr>
        <w:sym w:font="Symbol" w:char="F0A2"/>
      </w:r>
      <w:r w:rsidRPr="003C76BE">
        <w:rPr>
          <w:rFonts w:ascii="Times New Roman" w:hAnsi="Times New Roman" w:cs="Times New Roman"/>
          <w:sz w:val="24"/>
          <w:szCs w:val="24"/>
        </w:rPr>
        <w:t xml:space="preserve">) для всех допустимых входных </w:t>
      </w:r>
      <w:r w:rsidRPr="003C76BE">
        <w:rPr>
          <w:rFonts w:ascii="Times New Roman" w:hAnsi="Times New Roman" w:cs="Times New Roman"/>
          <w:sz w:val="24"/>
          <w:szCs w:val="24"/>
        </w:rPr>
        <w:lastRenderedPageBreak/>
        <w:t xml:space="preserve">векторов </w:t>
      </w:r>
      <w:r w:rsidRPr="003C76BE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3C76BE">
        <w:rPr>
          <w:rFonts w:ascii="Times New Roman" w:hAnsi="Times New Roman" w:cs="Times New Roman"/>
          <w:sz w:val="24"/>
          <w:szCs w:val="24"/>
        </w:rPr>
        <w:t xml:space="preserve">, </w:t>
      </w:r>
      <w:r w:rsidRPr="003C76BE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3C76BE">
        <w:rPr>
          <w:rFonts w:ascii="Times New Roman" w:hAnsi="Times New Roman" w:cs="Times New Roman"/>
          <w:sz w:val="24"/>
          <w:szCs w:val="24"/>
          <w:lang w:val="en-US"/>
        </w:rPr>
        <w:sym w:font="Symbol" w:char="F0A2"/>
      </w:r>
      <w:r w:rsidRPr="003C76BE">
        <w:rPr>
          <w:rFonts w:ascii="Times New Roman" w:hAnsi="Times New Roman" w:cs="Times New Roman"/>
          <w:sz w:val="24"/>
          <w:szCs w:val="24"/>
        </w:rPr>
        <w:t xml:space="preserve">, где </w:t>
      </w:r>
      <w:r w:rsidR="001B46A0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Pr="003C76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C76BE">
        <w:rPr>
          <w:rFonts w:ascii="Times New Roman" w:hAnsi="Times New Roman" w:cs="Times New Roman"/>
          <w:sz w:val="24"/>
          <w:szCs w:val="24"/>
        </w:rPr>
        <w:t xml:space="preserve">– ядерная функция, (в случае линейного и </w:t>
      </w:r>
      <w:proofErr w:type="spellStart"/>
      <w:r w:rsidRPr="003C76BE">
        <w:rPr>
          <w:rFonts w:ascii="Times New Roman" w:hAnsi="Times New Roman" w:cs="Times New Roman"/>
          <w:sz w:val="24"/>
          <w:szCs w:val="24"/>
        </w:rPr>
        <w:t>гауссовского</w:t>
      </w:r>
      <w:proofErr w:type="spellEnd"/>
      <w:r w:rsidRPr="003C76BE">
        <w:rPr>
          <w:rFonts w:ascii="Times New Roman" w:hAnsi="Times New Roman" w:cs="Times New Roman"/>
          <w:sz w:val="24"/>
          <w:szCs w:val="24"/>
        </w:rPr>
        <w:t xml:space="preserve"> ядра</w:t>
      </w:r>
      <w:r w:rsidR="001D66F2" w:rsidRPr="001D66F2">
        <w:rPr>
          <w:rFonts w:ascii="Times New Roman" w:hAnsi="Times New Roman" w:cs="Times New Roman"/>
          <w:sz w:val="24"/>
          <w:szCs w:val="24"/>
        </w:rPr>
        <w:t xml:space="preserve"> </w:t>
      </w:r>
      <w:r w:rsidR="001D66F2" w:rsidRPr="001F3495">
        <w:rPr>
          <w:position w:val="-10"/>
        </w:rPr>
        <w:object w:dxaOrig="200" w:dyaOrig="260">
          <v:shape id="_x0000_i1031" type="#_x0000_t75" style="width:10.15pt;height:12.8pt" o:ole="">
            <v:imagedata r:id="rId25" o:title=""/>
          </v:shape>
          <o:OLEObject Type="Embed" ProgID="Equation.3" ShapeID="_x0000_i1031" DrawAspect="Content" ObjectID="_1803487554" r:id="rId26"/>
        </w:object>
      </w:r>
      <w:r w:rsidRPr="003C76BE">
        <w:rPr>
          <w:rFonts w:ascii="Times New Roman" w:hAnsi="Times New Roman" w:cs="Times New Roman"/>
          <w:sz w:val="24"/>
          <w:szCs w:val="24"/>
        </w:rPr>
        <w:t>=1). До</w:t>
      </w:r>
      <w:r>
        <w:rPr>
          <w:rFonts w:ascii="Times New Roman" w:hAnsi="Times New Roman" w:cs="Times New Roman"/>
          <w:sz w:val="24"/>
          <w:szCs w:val="24"/>
        </w:rPr>
        <w:t>казано, что в среднем эта оценка</w:t>
      </w:r>
      <w:r w:rsidRPr="003C76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превышает</w:t>
      </w:r>
      <w:r w:rsidRPr="003C76BE">
        <w:rPr>
          <w:rFonts w:ascii="Times New Roman" w:hAnsi="Times New Roman" w:cs="Times New Roman"/>
          <w:sz w:val="24"/>
          <w:szCs w:val="24"/>
        </w:rPr>
        <w:t xml:space="preserve"> истин</w:t>
      </w:r>
      <w:r>
        <w:rPr>
          <w:rFonts w:ascii="Times New Roman" w:hAnsi="Times New Roman" w:cs="Times New Roman"/>
          <w:sz w:val="24"/>
          <w:szCs w:val="24"/>
        </w:rPr>
        <w:t>ную долю ошибок классификации.</w:t>
      </w:r>
    </w:p>
    <w:p w:rsidR="008D3CB5" w:rsidRPr="003F5376" w:rsidRDefault="008D3CB5" w:rsidP="00D674E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74E2" w:rsidRDefault="00D674E2" w:rsidP="00D674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C27BB5">
        <w:rPr>
          <w:rFonts w:ascii="Times New Roman" w:hAnsi="Times New Roman" w:cs="Times New Roman"/>
          <w:i/>
          <w:sz w:val="24"/>
          <w:szCs w:val="24"/>
        </w:rPr>
        <w:t xml:space="preserve">Верхние границы для </w:t>
      </w:r>
      <w:r>
        <w:rPr>
          <w:rFonts w:ascii="Times New Roman" w:hAnsi="Times New Roman" w:cs="Times New Roman"/>
          <w:i/>
          <w:sz w:val="24"/>
          <w:szCs w:val="24"/>
        </w:rPr>
        <w:t>ошибки обобщения (ожидаемого риска)</w:t>
      </w:r>
      <w:r w:rsidRPr="00100B69">
        <w:rPr>
          <w:rFonts w:ascii="Times New Roman" w:hAnsi="Times New Roman" w:cs="Times New Roman"/>
          <w:sz w:val="24"/>
          <w:szCs w:val="24"/>
        </w:rPr>
        <w:t>.</w:t>
      </w:r>
    </w:p>
    <w:p w:rsidR="00D674E2" w:rsidRDefault="00D674E2" w:rsidP="00D674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Различные понятия устойчивости приводят к различным верхним</w:t>
      </w:r>
      <w:r w:rsidRPr="00FF58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границам для </w:t>
      </w:r>
      <w:r w:rsidRPr="00100B69">
        <w:rPr>
          <w:rFonts w:ascii="Times New Roman" w:hAnsi="Times New Roman" w:cs="Times New Roman"/>
          <w:sz w:val="24"/>
          <w:szCs w:val="24"/>
        </w:rPr>
        <w:t>ошибки обобщения</w:t>
      </w:r>
      <w:r>
        <w:rPr>
          <w:rFonts w:ascii="Times New Roman" w:hAnsi="Times New Roman" w:cs="Times New Roman"/>
          <w:sz w:val="24"/>
          <w:szCs w:val="24"/>
        </w:rPr>
        <w:t xml:space="preserve"> в терминах как</w:t>
      </w:r>
      <w:r w:rsidRPr="00FF5811">
        <w:rPr>
          <w:rFonts w:ascii="Times New Roman" w:hAnsi="Times New Roman" w:cs="Times New Roman"/>
          <w:sz w:val="24"/>
          <w:szCs w:val="24"/>
        </w:rPr>
        <w:t xml:space="preserve"> </w:t>
      </w:r>
      <w:r w:rsidR="008C635C">
        <w:rPr>
          <w:rFonts w:ascii="Times New Roman" w:hAnsi="Times New Roman" w:cs="Times New Roman"/>
          <w:sz w:val="24"/>
          <w:szCs w:val="24"/>
        </w:rPr>
        <w:t>эмпирического</w:t>
      </w:r>
      <w:r w:rsidRPr="003C76BE">
        <w:rPr>
          <w:rFonts w:ascii="Times New Roman" w:hAnsi="Times New Roman" w:cs="Times New Roman"/>
          <w:sz w:val="24"/>
          <w:szCs w:val="24"/>
        </w:rPr>
        <w:t xml:space="preserve"> </w:t>
      </w:r>
      <w:r w:rsidR="008C635C">
        <w:rPr>
          <w:rFonts w:ascii="Times New Roman" w:hAnsi="Times New Roman" w:cs="Times New Roman"/>
          <w:sz w:val="24"/>
          <w:szCs w:val="24"/>
        </w:rPr>
        <w:t>риска</w:t>
      </w:r>
      <w:r>
        <w:rPr>
          <w:rFonts w:ascii="Times New Roman" w:hAnsi="Times New Roman" w:cs="Times New Roman"/>
          <w:sz w:val="24"/>
          <w:szCs w:val="24"/>
        </w:rPr>
        <w:t xml:space="preserve">, так и </w:t>
      </w:r>
      <w:proofErr w:type="spellStart"/>
      <w:r w:rsidRPr="008D3CB5">
        <w:rPr>
          <w:rFonts w:ascii="Times New Roman" w:hAnsi="Times New Roman" w:cs="Times New Roman"/>
          <w:i/>
          <w:sz w:val="24"/>
          <w:szCs w:val="24"/>
          <w:lang w:val="en-US"/>
        </w:rPr>
        <w:t>loo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-ошибки. </w:t>
      </w:r>
    </w:p>
    <w:p w:rsidR="00D674E2" w:rsidRDefault="00D674E2" w:rsidP="00D674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Выбор меры устойчивости определяется желаемым типом границы:</w:t>
      </w:r>
      <w:r w:rsidRPr="00FF58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устойчивость гипотезы ведёт к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чебышёвскому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типу границ; равномерная устойчивость – к экспоненциальному</w:t>
      </w:r>
      <w:r w:rsidRPr="00FF58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типу границ.</w:t>
      </w:r>
    </w:p>
    <w:p w:rsidR="004F663D" w:rsidRDefault="004F663D" w:rsidP="00D674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(*)</w:t>
      </w:r>
    </w:p>
    <w:p w:rsidR="00D674E2" w:rsidRPr="003F5376" w:rsidRDefault="005F05FF" w:rsidP="00D674E2">
      <w:pPr>
        <w:jc w:val="both"/>
        <w:rPr>
          <w:rFonts w:ascii="Times New Roman" w:hAnsi="Times New Roman" w:cs="Times New Roman"/>
          <w:sz w:val="24"/>
          <w:szCs w:val="24"/>
        </w:rPr>
      </w:pPr>
      <w:r w:rsidRPr="003F5376">
        <w:rPr>
          <w:rFonts w:ascii="Times New Roman" w:hAnsi="Times New Roman" w:cs="Times New Roman"/>
          <w:sz w:val="24"/>
          <w:szCs w:val="24"/>
        </w:rPr>
        <w:t>[</w:t>
      </w:r>
      <w:r w:rsidR="00D674E2">
        <w:rPr>
          <w:rFonts w:ascii="Times New Roman" w:hAnsi="Times New Roman" w:cs="Times New Roman"/>
          <w:sz w:val="24"/>
          <w:szCs w:val="24"/>
        </w:rPr>
        <w:t xml:space="preserve">См.:  </w:t>
      </w:r>
      <w:r w:rsidR="00D674E2" w:rsidRPr="00450B90">
        <w:rPr>
          <w:rFonts w:ascii="Times New Roman" w:hAnsi="Times New Roman" w:cs="Times New Roman"/>
          <w:iCs/>
          <w:sz w:val="24"/>
          <w:szCs w:val="24"/>
        </w:rPr>
        <w:t>[</w:t>
      </w:r>
      <w:r w:rsidR="00D674E2">
        <w:rPr>
          <w:rFonts w:ascii="Times New Roman" w:hAnsi="Times New Roman" w:cs="Times New Roman"/>
          <w:iCs/>
          <w:sz w:val="24"/>
          <w:szCs w:val="24"/>
        </w:rPr>
        <w:t>2</w:t>
      </w:r>
      <w:r w:rsidR="00D674E2" w:rsidRPr="00450B90">
        <w:rPr>
          <w:rFonts w:ascii="Times New Roman" w:hAnsi="Times New Roman" w:cs="Times New Roman"/>
          <w:iCs/>
          <w:sz w:val="24"/>
          <w:szCs w:val="24"/>
        </w:rPr>
        <w:t xml:space="preserve">] –  </w:t>
      </w:r>
      <w:r w:rsidR="00D674E2">
        <w:rPr>
          <w:rFonts w:ascii="Times New Roman" w:hAnsi="Times New Roman" w:cs="Times New Roman"/>
          <w:iCs/>
          <w:sz w:val="24"/>
          <w:szCs w:val="24"/>
        </w:rPr>
        <w:t xml:space="preserve">п. 4: лемма 7; теоремы 11, 12. </w:t>
      </w:r>
      <w:r w:rsidRPr="003F5376">
        <w:rPr>
          <w:rFonts w:ascii="Times New Roman" w:hAnsi="Times New Roman" w:cs="Times New Roman"/>
          <w:iCs/>
          <w:sz w:val="24"/>
          <w:szCs w:val="24"/>
        </w:rPr>
        <w:t>]</w:t>
      </w:r>
    </w:p>
    <w:p w:rsidR="00D674E2" w:rsidRDefault="00D674E2" w:rsidP="00D674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 </w:t>
      </w:r>
      <w:r w:rsidRPr="00664045">
        <w:rPr>
          <w:rFonts w:ascii="Times New Roman" w:hAnsi="Times New Roman" w:cs="Times New Roman"/>
          <w:i/>
          <w:sz w:val="24"/>
          <w:szCs w:val="24"/>
        </w:rPr>
        <w:t>Устойчивость алгоритмов регуляризации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74E2" w:rsidRDefault="00D674E2" w:rsidP="00D674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Такие алгоритмы, как</w:t>
      </w:r>
      <w:r w:rsidRPr="002468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4683D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24683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минимизирующие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некоторую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регуляризованную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целевую функцию (алгоритмы</w:t>
      </w:r>
      <w:r w:rsidRPr="00664045">
        <w:rPr>
          <w:rFonts w:ascii="Times New Roman" w:hAnsi="Times New Roman" w:cs="Times New Roman"/>
          <w:sz w:val="24"/>
          <w:szCs w:val="24"/>
        </w:rPr>
        <w:t xml:space="preserve"> регуляризации</w:t>
      </w:r>
      <w:r>
        <w:rPr>
          <w:rFonts w:ascii="Times New Roman" w:hAnsi="Times New Roman" w:cs="Times New Roman"/>
          <w:sz w:val="24"/>
          <w:szCs w:val="24"/>
        </w:rPr>
        <w:t xml:space="preserve">), имеют следующее важное свойство: их равномерная устойчивость контролируется параметром регуляризации. </w:t>
      </w:r>
    </w:p>
    <w:p w:rsidR="004F663D" w:rsidRDefault="004F663D" w:rsidP="00D674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(**)</w:t>
      </w:r>
    </w:p>
    <w:p w:rsidR="00D674E2" w:rsidRDefault="00D674E2" w:rsidP="00D674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Это обстоятельство даёт возможность получать верхние границы ожидаемого риска, </w:t>
      </w:r>
      <w:r w:rsidR="002D7B18">
        <w:rPr>
          <w:rFonts w:ascii="Times New Roman" w:hAnsi="Times New Roman" w:cs="Times New Roman"/>
          <w:sz w:val="24"/>
          <w:szCs w:val="24"/>
        </w:rPr>
        <w:t>явно</w:t>
      </w:r>
      <w:r w:rsidR="002D7B18" w:rsidRPr="002D7B18">
        <w:rPr>
          <w:rFonts w:ascii="Times New Roman" w:hAnsi="Times New Roman" w:cs="Times New Roman"/>
          <w:sz w:val="24"/>
          <w:szCs w:val="24"/>
        </w:rPr>
        <w:t xml:space="preserve"> </w:t>
      </w:r>
      <w:r w:rsidR="002D7B18">
        <w:rPr>
          <w:rFonts w:ascii="Times New Roman" w:hAnsi="Times New Roman" w:cs="Times New Roman"/>
          <w:sz w:val="24"/>
          <w:szCs w:val="24"/>
        </w:rPr>
        <w:t>не зависящие</w:t>
      </w:r>
      <w:r>
        <w:rPr>
          <w:rFonts w:ascii="Times New Roman" w:hAnsi="Times New Roman" w:cs="Times New Roman"/>
          <w:sz w:val="24"/>
          <w:szCs w:val="24"/>
        </w:rPr>
        <w:t xml:space="preserve"> от меры сложности класса функций, и</w:t>
      </w:r>
      <w:r w:rsidR="00BB2B70">
        <w:rPr>
          <w:rFonts w:ascii="Times New Roman" w:hAnsi="Times New Roman" w:cs="Times New Roman"/>
          <w:sz w:val="24"/>
          <w:szCs w:val="24"/>
        </w:rPr>
        <w:t>з которого выбирается решение. Такие верхние границы ожидаемого риска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05B8">
        <w:rPr>
          <w:rFonts w:ascii="Times New Roman" w:hAnsi="Times New Roman" w:cs="Times New Roman"/>
          <w:b/>
          <w:sz w:val="24"/>
          <w:szCs w:val="24"/>
        </w:rPr>
        <w:t>зависят явно от параметра регуляризации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A5527" w:rsidRDefault="00CA5527" w:rsidP="00D674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</w:t>
      </w:r>
      <w:r w:rsidRPr="00611C04">
        <w:rPr>
          <w:rFonts w:ascii="Times New Roman" w:hAnsi="Times New Roman" w:cs="Times New Roman"/>
          <w:b/>
          <w:sz w:val="24"/>
          <w:szCs w:val="24"/>
        </w:rPr>
        <w:t>выбор модели можно рассматривать как процесс</w:t>
      </w:r>
      <w:r w:rsidR="00E33124" w:rsidRPr="00611C04">
        <w:rPr>
          <w:rFonts w:ascii="Times New Roman" w:hAnsi="Times New Roman" w:cs="Times New Roman"/>
          <w:b/>
          <w:sz w:val="24"/>
          <w:szCs w:val="24"/>
        </w:rPr>
        <w:t xml:space="preserve"> выбора подходящего уровня сложности для оценивающей функции</w:t>
      </w:r>
      <w:r w:rsidR="00E3312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74E2" w:rsidRPr="005F05FF" w:rsidRDefault="005F05FF" w:rsidP="00D674E2">
      <w:pPr>
        <w:jc w:val="both"/>
        <w:rPr>
          <w:rFonts w:ascii="Times New Roman" w:hAnsi="Times New Roman" w:cs="Times New Roman"/>
          <w:sz w:val="24"/>
          <w:szCs w:val="24"/>
        </w:rPr>
      </w:pPr>
      <w:r w:rsidRPr="005F05FF">
        <w:rPr>
          <w:rFonts w:ascii="Times New Roman" w:hAnsi="Times New Roman" w:cs="Times New Roman"/>
          <w:sz w:val="24"/>
          <w:szCs w:val="24"/>
        </w:rPr>
        <w:t>[</w:t>
      </w:r>
      <w:r w:rsidR="00D674E2">
        <w:rPr>
          <w:rFonts w:ascii="Times New Roman" w:hAnsi="Times New Roman" w:cs="Times New Roman"/>
          <w:sz w:val="24"/>
          <w:szCs w:val="24"/>
        </w:rPr>
        <w:t xml:space="preserve">См.:  </w:t>
      </w:r>
      <w:r w:rsidR="00D674E2" w:rsidRPr="00450B90">
        <w:rPr>
          <w:rFonts w:ascii="Times New Roman" w:hAnsi="Times New Roman" w:cs="Times New Roman"/>
          <w:iCs/>
          <w:sz w:val="24"/>
          <w:szCs w:val="24"/>
        </w:rPr>
        <w:t>[</w:t>
      </w:r>
      <w:r w:rsidR="00D674E2">
        <w:rPr>
          <w:rFonts w:ascii="Times New Roman" w:hAnsi="Times New Roman" w:cs="Times New Roman"/>
          <w:iCs/>
          <w:sz w:val="24"/>
          <w:szCs w:val="24"/>
        </w:rPr>
        <w:t>2</w:t>
      </w:r>
      <w:r w:rsidR="00D674E2" w:rsidRPr="00450B90">
        <w:rPr>
          <w:rFonts w:ascii="Times New Roman" w:hAnsi="Times New Roman" w:cs="Times New Roman"/>
          <w:iCs/>
          <w:sz w:val="24"/>
          <w:szCs w:val="24"/>
        </w:rPr>
        <w:t xml:space="preserve">] –  </w:t>
      </w:r>
      <w:r w:rsidR="00D674E2">
        <w:rPr>
          <w:rFonts w:ascii="Times New Roman" w:hAnsi="Times New Roman" w:cs="Times New Roman"/>
          <w:iCs/>
          <w:sz w:val="24"/>
          <w:szCs w:val="24"/>
        </w:rPr>
        <w:t xml:space="preserve">п. 5.2:  определение 19 (σ-допустимая функция потерь) стр. 512; теорема 22 (стр. 514); примеры </w:t>
      </w:r>
      <w:r w:rsidR="00D674E2">
        <w:rPr>
          <w:rFonts w:ascii="Times New Roman" w:hAnsi="Times New Roman" w:cs="Times New Roman"/>
          <w:sz w:val="24"/>
          <w:szCs w:val="24"/>
        </w:rPr>
        <w:t>верхних границ ожидаемого риска, не зависящих явно от меры сложности класса функций, из которого выбирается решение, а зависящих явно от параметра</w:t>
      </w:r>
      <w:r w:rsidR="00D674E2" w:rsidRPr="00EF5D33">
        <w:rPr>
          <w:rFonts w:ascii="Times New Roman" w:hAnsi="Times New Roman" w:cs="Times New Roman"/>
          <w:sz w:val="24"/>
          <w:szCs w:val="24"/>
        </w:rPr>
        <w:t xml:space="preserve"> </w:t>
      </w:r>
      <w:r w:rsidR="00D674E2">
        <w:rPr>
          <w:rFonts w:ascii="Times New Roman" w:hAnsi="Times New Roman" w:cs="Times New Roman"/>
          <w:sz w:val="24"/>
          <w:szCs w:val="24"/>
        </w:rPr>
        <w:t>регуляризации.</w:t>
      </w:r>
      <w:r w:rsidRPr="005F05FF">
        <w:rPr>
          <w:rFonts w:ascii="Times New Roman" w:hAnsi="Times New Roman" w:cs="Times New Roman"/>
          <w:sz w:val="24"/>
          <w:szCs w:val="24"/>
        </w:rPr>
        <w:t>]</w:t>
      </w:r>
    </w:p>
    <w:p w:rsidR="00BB2B70" w:rsidRPr="0019108F" w:rsidRDefault="00BB2B70" w:rsidP="00D674E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74E2" w:rsidRDefault="00D674E2" w:rsidP="00D674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b/>
          <w:bCs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</w:rPr>
        <w:t>Оценка качества бинарной классификации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74E2" w:rsidRDefault="00D674E2" w:rsidP="00D674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Качество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SV</w:t>
      </w:r>
      <w:r>
        <w:rPr>
          <w:rFonts w:ascii="Times New Roman" w:hAnsi="Times New Roman" w:cs="Times New Roman"/>
          <w:bCs/>
          <w:sz w:val="24"/>
          <w:szCs w:val="24"/>
        </w:rPr>
        <w:t>-классификатора, естественно,</w:t>
      </w:r>
      <w:r>
        <w:rPr>
          <w:rFonts w:ascii="Times New Roman" w:hAnsi="Times New Roman" w:cs="Times New Roman"/>
          <w:sz w:val="24"/>
          <w:szCs w:val="24"/>
        </w:rPr>
        <w:t xml:space="preserve"> может быть исследовано и с использованием ROC-анализа. 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B4D8B" w:rsidRPr="001B4D8B" w:rsidRDefault="00D674E2" w:rsidP="00D674E2">
      <w:pPr>
        <w:ind w:righ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ROC-анализ  (</w:t>
      </w:r>
      <w:proofErr w:type="spellStart"/>
      <w:r>
        <w:rPr>
          <w:rFonts w:ascii="Times New Roman" w:hAnsi="Times New Roman" w:cs="Times New Roman"/>
          <w:sz w:val="24"/>
          <w:szCs w:val="24"/>
        </w:rPr>
        <w:t>Receiver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Characteristic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представляет собой графический метод для представления результатов бинарной классификации при машинном обучении, отражающий качество данного классификатора или сравнительную эффективность нескольких классификаторов. </w:t>
      </w:r>
    </w:p>
    <w:p w:rsidR="00D674E2" w:rsidRDefault="00D674E2" w:rsidP="00D674E2">
      <w:pPr>
        <w:ind w:right="-5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ROC-кривые весьма полезны в случае асимметричного распределения входных векторов и неодинаковой цены ошибок классификации. Эти показатели становятся особенно важными при несбалансированных классах.</w:t>
      </w:r>
    </w:p>
    <w:p w:rsidR="00D674E2" w:rsidRDefault="00D674E2" w:rsidP="00D674E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определять качество классификации отдельно для каждого класса (один класс – класс с положительными образцами, второй – с отрицательными образцами), используют показатели чувствительности  и специфичности.   </w:t>
      </w:r>
    </w:p>
    <w:p w:rsidR="00D674E2" w:rsidRDefault="00D674E2" w:rsidP="00D674E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433725">
        <w:rPr>
          <w:rFonts w:ascii="Times New Roman" w:hAnsi="Times New Roman" w:cs="Times New Roman"/>
          <w:b/>
          <w:sz w:val="24"/>
          <w:szCs w:val="24"/>
        </w:rPr>
        <w:t>Чувствительность</w:t>
      </w:r>
      <w:r>
        <w:rPr>
          <w:rFonts w:ascii="Times New Roman" w:hAnsi="Times New Roman" w:cs="Times New Roman"/>
          <w:sz w:val="24"/>
          <w:szCs w:val="24"/>
        </w:rPr>
        <w:t xml:space="preserve"> отражает эффективность работы бинарного классификатора и определяет долю истинно положительных наблюдений относительно количества фактически положительных. Классификатор, обладающий высокой чувствительностью, обеспечивает большую вероятность правильного распознавания положительных образцов.</w:t>
      </w:r>
    </w:p>
    <w:p w:rsidR="00D674E2" w:rsidRDefault="00D674E2" w:rsidP="00D674E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902FD">
        <w:rPr>
          <w:rFonts w:ascii="Times New Roman" w:hAnsi="Times New Roman" w:cs="Times New Roman"/>
          <w:b/>
          <w:sz w:val="24"/>
          <w:szCs w:val="24"/>
        </w:rPr>
        <w:t>Специфичность</w:t>
      </w:r>
      <w:r>
        <w:rPr>
          <w:rFonts w:ascii="Times New Roman" w:hAnsi="Times New Roman" w:cs="Times New Roman"/>
          <w:sz w:val="24"/>
          <w:szCs w:val="24"/>
        </w:rPr>
        <w:t xml:space="preserve"> отражает точность работы бинарного классификатора и определяется как отношение истинно отрицательных наблюдений к числу фактически отрицательных. Модель, обладающая высокой специфичностью, обеспечивает большую вероятность правильного распознавания отрицательных  образцов.</w:t>
      </w:r>
    </w:p>
    <w:p w:rsidR="00931F47" w:rsidRDefault="00D674E2" w:rsidP="00D674E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Практическое руководство по корректному использованию ROC-кривых и основных показателей качества классификации можно найти в работе [4].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:rsidR="0068798A" w:rsidRPr="008157E5" w:rsidRDefault="0068798A" w:rsidP="00D674E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68798A" w:rsidRDefault="0068798A" w:rsidP="006879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Литература</w:t>
      </w:r>
    </w:p>
    <w:p w:rsidR="0068798A" w:rsidRDefault="0068798A" w:rsidP="0068798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Style w:val="btitle"/>
          <w:rFonts w:ascii="Times New Roman" w:hAnsi="Times New Roman" w:cs="Times New Roman"/>
          <w:b w:val="0"/>
          <w:iCs w:val="0"/>
          <w:color w:val="000000"/>
          <w:sz w:val="24"/>
          <w:szCs w:val="24"/>
          <w:lang w:val="en-US"/>
        </w:rPr>
        <w:t>Elisseeff</w:t>
      </w:r>
      <w:proofErr w:type="spellEnd"/>
      <w:r>
        <w:rPr>
          <w:rStyle w:val="btitle"/>
          <w:rFonts w:ascii="Times New Roman" w:hAnsi="Times New Roman" w:cs="Times New Roman"/>
          <w:b w:val="0"/>
          <w:iCs w:val="0"/>
          <w:color w:val="000000"/>
          <w:sz w:val="24"/>
          <w:szCs w:val="24"/>
          <w:lang w:val="en-US"/>
        </w:rPr>
        <w:t xml:space="preserve"> A., </w:t>
      </w:r>
      <w:proofErr w:type="spellStart"/>
      <w:r>
        <w:rPr>
          <w:rStyle w:val="btitle"/>
          <w:rFonts w:ascii="Times New Roman" w:hAnsi="Times New Roman" w:cs="Times New Roman"/>
          <w:b w:val="0"/>
          <w:iCs w:val="0"/>
          <w:color w:val="000000"/>
          <w:sz w:val="24"/>
          <w:szCs w:val="24"/>
          <w:lang w:val="en-US"/>
        </w:rPr>
        <w:t>Pontil</w:t>
      </w:r>
      <w:proofErr w:type="spellEnd"/>
      <w:r>
        <w:rPr>
          <w:rStyle w:val="btitle"/>
          <w:rFonts w:ascii="Times New Roman" w:hAnsi="Times New Roman" w:cs="Times New Roman"/>
          <w:b w:val="0"/>
          <w:iCs w:val="0"/>
          <w:color w:val="000000"/>
          <w:sz w:val="24"/>
          <w:szCs w:val="24"/>
          <w:lang w:val="en-US"/>
        </w:rPr>
        <w:t xml:space="preserve"> M.</w:t>
      </w:r>
      <w:r>
        <w:rPr>
          <w:rStyle w:val="btitle"/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Leave-one-out Error and Stability of </w:t>
      </w:r>
      <w:r>
        <w:rPr>
          <w:rStyle w:val="btitle"/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Learning Algorithms with Applications. 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Advances in </w:t>
      </w:r>
      <w:r>
        <w:rPr>
          <w:rStyle w:val="btitle"/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 xml:space="preserve">Learning Theory: Methods, Models and Applications. Ed. by </w:t>
      </w:r>
      <w:proofErr w:type="spellStart"/>
      <w:r>
        <w:rPr>
          <w:rStyle w:val="btitle"/>
          <w:rFonts w:ascii="Times New Roman" w:hAnsi="Times New Roman" w:cs="Times New Roman"/>
          <w:b w:val="0"/>
          <w:iCs w:val="0"/>
          <w:color w:val="000000"/>
          <w:sz w:val="24"/>
          <w:szCs w:val="24"/>
          <w:lang w:val="en-US"/>
        </w:rPr>
        <w:t>Suykens</w:t>
      </w:r>
      <w:proofErr w:type="spellEnd"/>
      <w:r>
        <w:rPr>
          <w:rStyle w:val="btitle"/>
          <w:rFonts w:ascii="Times New Roman" w:hAnsi="Times New Roman" w:cs="Times New Roman"/>
          <w:b w:val="0"/>
          <w:iCs w:val="0"/>
          <w:color w:val="000000"/>
          <w:sz w:val="24"/>
          <w:szCs w:val="24"/>
          <w:lang w:val="en-US"/>
        </w:rPr>
        <w:t xml:space="preserve"> J.A.K.</w:t>
      </w:r>
      <w:r>
        <w:rPr>
          <w:rStyle w:val="btitle"/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 xml:space="preserve"> </w:t>
      </w:r>
      <w:r>
        <w:rPr>
          <w:rStyle w:val="btitle"/>
          <w:rFonts w:ascii="Times New Roman" w:hAnsi="Times New Roman" w:cs="Times New Roman"/>
          <w:b w:val="0"/>
          <w:iCs w:val="0"/>
          <w:color w:val="000000"/>
          <w:sz w:val="24"/>
          <w:szCs w:val="24"/>
          <w:lang w:val="en-US"/>
        </w:rPr>
        <w:t>et al.</w:t>
      </w:r>
      <w:r>
        <w:rPr>
          <w:rStyle w:val="btitle"/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, Chapter 6</w:t>
      </w:r>
      <w:r>
        <w:rPr>
          <w:rFonts w:ascii="Times New Roman" w:hAnsi="Times New Roman" w:cs="Times New Roman"/>
          <w:sz w:val="24"/>
          <w:szCs w:val="24"/>
          <w:lang w:val="en-US"/>
        </w:rPr>
        <w:t>, 2003. P. 111.</w:t>
      </w:r>
    </w:p>
    <w:p w:rsidR="0068798A" w:rsidRDefault="008157E5" w:rsidP="0068798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Olivier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Bousquet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>, Andr</w:t>
      </w:r>
      <w:r w:rsidR="0068798A">
        <w:rPr>
          <w:rFonts w:ascii="Times New Roman" w:hAnsi="Times New Roman" w:cs="Times New Roman"/>
          <w:i/>
          <w:sz w:val="24"/>
          <w:szCs w:val="24"/>
          <w:lang w:val="en-US"/>
        </w:rPr>
        <w:t xml:space="preserve">e </w:t>
      </w:r>
      <w:proofErr w:type="spellStart"/>
      <w:r w:rsidR="0068798A">
        <w:rPr>
          <w:rFonts w:ascii="Times New Roman" w:hAnsi="Times New Roman" w:cs="Times New Roman"/>
          <w:i/>
          <w:sz w:val="24"/>
          <w:szCs w:val="24"/>
          <w:lang w:val="en-US"/>
        </w:rPr>
        <w:t>Elisseeff</w:t>
      </w:r>
      <w:proofErr w:type="spellEnd"/>
      <w:r w:rsidR="0068798A">
        <w:rPr>
          <w:rFonts w:ascii="Times New Roman" w:hAnsi="Times New Roman" w:cs="Times New Roman"/>
          <w:sz w:val="24"/>
          <w:szCs w:val="24"/>
          <w:lang w:val="en-US"/>
        </w:rPr>
        <w:t>. Stability and Generalization.</w:t>
      </w:r>
      <w:r w:rsidR="0068798A">
        <w:rPr>
          <w:lang w:val="en-US"/>
        </w:rPr>
        <w:t xml:space="preserve"> </w:t>
      </w:r>
      <w:r w:rsidR="0068798A">
        <w:rPr>
          <w:rFonts w:ascii="Times New Roman" w:hAnsi="Times New Roman" w:cs="Times New Roman"/>
          <w:sz w:val="24"/>
          <w:szCs w:val="24"/>
          <w:lang w:val="en-US"/>
        </w:rPr>
        <w:t xml:space="preserve">Journal of Machine Learning Research </w:t>
      </w:r>
      <w:r w:rsidR="0068798A">
        <w:rPr>
          <w:rFonts w:ascii="Times New Roman" w:hAnsi="Times New Roman" w:cs="Times New Roman"/>
          <w:b/>
          <w:sz w:val="24"/>
          <w:szCs w:val="24"/>
          <w:lang w:val="en-US"/>
        </w:rPr>
        <w:t xml:space="preserve">2 </w:t>
      </w:r>
      <w:r w:rsidR="0068798A">
        <w:rPr>
          <w:rFonts w:ascii="Times New Roman" w:hAnsi="Times New Roman" w:cs="Times New Roman"/>
          <w:sz w:val="24"/>
          <w:szCs w:val="24"/>
          <w:lang w:val="en-US"/>
        </w:rPr>
        <w:t>(2002) 499-526.</w:t>
      </w:r>
    </w:p>
    <w:p w:rsidR="0068798A" w:rsidRDefault="0068798A" w:rsidP="0068798A">
      <w:pPr>
        <w:numPr>
          <w:ilvl w:val="0"/>
          <w:numId w:val="1"/>
        </w:numPr>
        <w:spacing w:after="0" w:line="240" w:lineRule="auto"/>
        <w:jc w:val="both"/>
        <w:rPr>
          <w:rStyle w:val="year"/>
        </w:rPr>
      </w:pPr>
      <w:proofErr w:type="spellStart"/>
      <w:r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Joachims</w:t>
      </w:r>
      <w:proofErr w:type="spellEnd"/>
      <w:r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T.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Estimating the Generalization Performance of a SVM Efficiently. </w:t>
      </w:r>
      <w:hyperlink r:id="rId27" w:history="1"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International Conference on Machine Learning - ICML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year"/>
          <w:rFonts w:ascii="Times New Roman" w:hAnsi="Times New Roman" w:cs="Times New Roman"/>
          <w:sz w:val="24"/>
          <w:szCs w:val="24"/>
          <w:lang w:val="en-US"/>
        </w:rPr>
        <w:t>, 2000. P. 431.</w:t>
      </w:r>
    </w:p>
    <w:p w:rsidR="0068798A" w:rsidRPr="002F0DDA" w:rsidRDefault="0068798A" w:rsidP="0068798A">
      <w:pPr>
        <w:numPr>
          <w:ilvl w:val="0"/>
          <w:numId w:val="1"/>
        </w:numPr>
        <w:spacing w:after="0" w:line="240" w:lineRule="auto"/>
        <w:jc w:val="both"/>
      </w:pP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Fawcett T.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ROC Graphs: Notes and Practical Considerations </w:t>
      </w:r>
      <w:hyperlink r:id="rId28" w:history="1"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for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Researchers.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Kluwer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Academic Publishers, 2004. P. 1.</w:t>
      </w:r>
    </w:p>
    <w:p w:rsidR="002F0DDA" w:rsidRPr="0000379A" w:rsidRDefault="002F0DDA" w:rsidP="002F0DDA">
      <w:pPr>
        <w:spacing w:after="0" w:line="240" w:lineRule="auto"/>
        <w:ind w:left="720"/>
        <w:jc w:val="both"/>
      </w:pPr>
    </w:p>
    <w:p w:rsidR="00211064" w:rsidRDefault="00246E43" w:rsidP="002F0DDA">
      <w:pPr>
        <w:pStyle w:val="a7"/>
        <w:jc w:val="both"/>
        <w:rPr>
          <w:sz w:val="24"/>
          <w:szCs w:val="24"/>
        </w:rPr>
      </w:pPr>
      <w:r w:rsidRPr="00246E43">
        <w:rPr>
          <w:sz w:val="24"/>
          <w:szCs w:val="24"/>
        </w:rPr>
        <w:t xml:space="preserve"> </w:t>
      </w:r>
      <w:r w:rsidR="002F0DDA" w:rsidRPr="00064A91">
        <w:rPr>
          <w:sz w:val="24"/>
          <w:szCs w:val="24"/>
        </w:rPr>
        <w:t xml:space="preserve"> </w:t>
      </w:r>
    </w:p>
    <w:p w:rsidR="002F0DDA" w:rsidRPr="00A15948" w:rsidRDefault="00211064" w:rsidP="002F0DDA">
      <w:pPr>
        <w:pStyle w:val="a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Р</w:t>
      </w:r>
      <w:r w:rsidR="002F0DDA" w:rsidRPr="005011AA">
        <w:rPr>
          <w:b/>
          <w:sz w:val="24"/>
          <w:szCs w:val="24"/>
        </w:rPr>
        <w:t>егуляризованный</w:t>
      </w:r>
      <w:proofErr w:type="spellEnd"/>
      <w:r w:rsidR="002F0DDA" w:rsidRPr="005011AA">
        <w:rPr>
          <w:b/>
          <w:sz w:val="24"/>
          <w:szCs w:val="24"/>
        </w:rPr>
        <w:t xml:space="preserve"> риск</w:t>
      </w:r>
      <w:r w:rsidR="002F0DDA" w:rsidRPr="00064A91">
        <w:rPr>
          <w:sz w:val="24"/>
          <w:szCs w:val="24"/>
        </w:rPr>
        <w:t>:</w:t>
      </w:r>
    </w:p>
    <w:p w:rsidR="002F0DDA" w:rsidRDefault="002F0DDA" w:rsidP="002F0DDA">
      <w:pPr>
        <w:ind w:firstLine="567"/>
        <w:jc w:val="both"/>
      </w:pPr>
      <w:r>
        <w:rPr>
          <w:position w:val="-14"/>
        </w:rPr>
        <w:t xml:space="preserve">                                                         </w:t>
      </w:r>
      <w:r w:rsidRPr="00252CB1">
        <w:rPr>
          <w:position w:val="-14"/>
        </w:rPr>
        <w:object w:dxaOrig="3320" w:dyaOrig="440">
          <v:shape id="_x0000_i1032" type="#_x0000_t75" style="width:170.05pt;height:21.65pt" o:ole="" fillcolor="window">
            <v:imagedata r:id="rId29" o:title=""/>
          </v:shape>
          <o:OLEObject Type="Embed" ProgID="Equation.3" ShapeID="_x0000_i1032" DrawAspect="Content" ObjectID="_1803487555" r:id="rId30"/>
        </w:object>
      </w:r>
    </w:p>
    <w:p w:rsidR="002F0DDA" w:rsidRPr="00AE4154" w:rsidRDefault="002F0DDA" w:rsidP="002F0D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AE4154">
        <w:rPr>
          <w:rFonts w:ascii="Times New Roman" w:hAnsi="Times New Roman" w:cs="Times New Roman"/>
          <w:sz w:val="24"/>
          <w:szCs w:val="24"/>
        </w:rPr>
        <w:t xml:space="preserve">араметр регуляризации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4154">
        <w:rPr>
          <w:rFonts w:ascii="Times New Roman" w:hAnsi="Times New Roman" w:cs="Times New Roman"/>
          <w:sz w:val="24"/>
          <w:szCs w:val="24"/>
        </w:rPr>
        <w:t>λ</w:t>
      </w:r>
      <w:r w:rsidRPr="00464DDF">
        <w:rPr>
          <w:rFonts w:ascii="Times New Roman" w:hAnsi="Times New Roman" w:cs="Times New Roman"/>
          <w:sz w:val="24"/>
          <w:szCs w:val="24"/>
        </w:rPr>
        <w:t xml:space="preserve"> 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4DDF">
        <w:rPr>
          <w:rFonts w:ascii="Times New Roman" w:hAnsi="Times New Roman" w:cs="Times New Roman"/>
          <w:sz w:val="24"/>
          <w:szCs w:val="24"/>
        </w:rPr>
        <w:t>0</w:t>
      </w:r>
      <w:r w:rsidRPr="00AE4154">
        <w:rPr>
          <w:rFonts w:ascii="Times New Roman" w:hAnsi="Times New Roman" w:cs="Times New Roman"/>
          <w:sz w:val="24"/>
          <w:szCs w:val="24"/>
        </w:rPr>
        <w:t xml:space="preserve"> согласовывает малую эмпирическую ошибку со степенью гладкости (сложности) решающей функции. Параметр регуляризации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4154">
        <w:rPr>
          <w:rFonts w:ascii="Times New Roman" w:hAnsi="Times New Roman" w:cs="Times New Roman"/>
          <w:sz w:val="24"/>
          <w:szCs w:val="24"/>
        </w:rPr>
        <w:t xml:space="preserve"> </w:t>
      </w:r>
      <w:r w:rsidRPr="00AE4154"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r w:rsidRPr="00AE415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E4154">
        <w:rPr>
          <w:rFonts w:ascii="Times New Roman" w:hAnsi="Times New Roman" w:cs="Times New Roman"/>
          <w:sz w:val="24"/>
          <w:szCs w:val="24"/>
        </w:rPr>
        <w:t xml:space="preserve"> для стандартного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4154">
        <w:rPr>
          <w:rFonts w:ascii="Times New Roman" w:hAnsi="Times New Roman" w:cs="Times New Roman"/>
          <w:sz w:val="24"/>
          <w:szCs w:val="24"/>
        </w:rPr>
        <w:t xml:space="preserve"> </w:t>
      </w:r>
      <w:r w:rsidRPr="00AE4154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AE4154">
        <w:rPr>
          <w:rFonts w:ascii="Times New Roman" w:hAnsi="Times New Roman" w:cs="Times New Roman"/>
          <w:sz w:val="24"/>
          <w:szCs w:val="24"/>
        </w:rPr>
        <w:t>-обучения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4154">
        <w:rPr>
          <w:rFonts w:ascii="Times New Roman" w:hAnsi="Times New Roman" w:cs="Times New Roman"/>
          <w:sz w:val="24"/>
          <w:szCs w:val="24"/>
        </w:rPr>
        <w:t xml:space="preserve"> связан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4154">
        <w:rPr>
          <w:rFonts w:ascii="Times New Roman" w:hAnsi="Times New Roman" w:cs="Times New Roman"/>
          <w:sz w:val="24"/>
          <w:szCs w:val="24"/>
        </w:rPr>
        <w:t xml:space="preserve"> с λ соотношением </w:t>
      </w:r>
      <w:r w:rsidRPr="00AE4154"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E415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4154">
        <w:rPr>
          <w:rFonts w:ascii="Times New Roman" w:hAnsi="Times New Roman" w:cs="Times New Roman"/>
          <w:sz w:val="24"/>
          <w:szCs w:val="24"/>
        </w:rPr>
        <w:t>1/(2</w:t>
      </w:r>
      <w:r w:rsidRPr="00AE4154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640B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E4154">
        <w:rPr>
          <w:rFonts w:ascii="Times New Roman" w:hAnsi="Times New Roman" w:cs="Times New Roman"/>
          <w:sz w:val="24"/>
          <w:szCs w:val="24"/>
        </w:rPr>
        <w:t>λ).</w:t>
      </w:r>
    </w:p>
    <w:p w:rsidR="0000379A" w:rsidRPr="001764AC" w:rsidRDefault="002F0DDA" w:rsidP="001764AC">
      <w:pPr>
        <w:tabs>
          <w:tab w:val="left" w:pos="5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Показано, что ф</w:t>
      </w:r>
      <w:r w:rsidRPr="00D90BD0">
        <w:rPr>
          <w:rFonts w:ascii="Times New Roman" w:hAnsi="Times New Roman" w:cs="Times New Roman"/>
          <w:sz w:val="24"/>
          <w:szCs w:val="24"/>
        </w:rPr>
        <w:t xml:space="preserve">ункция, </w:t>
      </w:r>
      <w:proofErr w:type="spellStart"/>
      <w:r w:rsidRPr="00D90BD0">
        <w:rPr>
          <w:rFonts w:ascii="Times New Roman" w:hAnsi="Times New Roman" w:cs="Times New Roman"/>
          <w:sz w:val="24"/>
          <w:szCs w:val="24"/>
        </w:rPr>
        <w:t>минимизирующая</w:t>
      </w:r>
      <w:proofErr w:type="spellEnd"/>
      <w:r w:rsidRPr="00D90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BD0">
        <w:rPr>
          <w:rFonts w:ascii="Times New Roman" w:hAnsi="Times New Roman" w:cs="Times New Roman"/>
          <w:sz w:val="24"/>
          <w:szCs w:val="24"/>
        </w:rPr>
        <w:t>регуляризованный</w:t>
      </w:r>
      <w:proofErr w:type="spellEnd"/>
      <w:r w:rsidRPr="00D90BD0">
        <w:rPr>
          <w:rFonts w:ascii="Times New Roman" w:hAnsi="Times New Roman" w:cs="Times New Roman"/>
          <w:sz w:val="24"/>
          <w:szCs w:val="24"/>
        </w:rPr>
        <w:t xml:space="preserve"> риск, </w:t>
      </w:r>
      <w:r w:rsidRPr="00AE4154">
        <w:rPr>
          <w:rFonts w:ascii="Times New Roman" w:hAnsi="Times New Roman" w:cs="Times New Roman"/>
          <w:sz w:val="24"/>
          <w:szCs w:val="24"/>
        </w:rPr>
        <w:t xml:space="preserve">единственна и представляет собой </w:t>
      </w:r>
      <w:r w:rsidRPr="00F60F92">
        <w:rPr>
          <w:rFonts w:ascii="Times New Roman" w:hAnsi="Times New Roman" w:cs="Times New Roman"/>
          <w:b/>
          <w:sz w:val="24"/>
          <w:szCs w:val="24"/>
        </w:rPr>
        <w:t>ядерную машину</w:t>
      </w:r>
      <w:r w:rsidRPr="00AE4154">
        <w:rPr>
          <w:rFonts w:ascii="Times New Roman" w:hAnsi="Times New Roman" w:cs="Times New Roman"/>
          <w:sz w:val="24"/>
          <w:szCs w:val="24"/>
        </w:rPr>
        <w:t>, т.е. имеет вид:</w:t>
      </w:r>
      <w:r w:rsidR="00246E43" w:rsidRPr="00211064">
        <w:rPr>
          <w:rFonts w:ascii="Times New Roman" w:hAnsi="Times New Roman" w:cs="Times New Roman"/>
          <w:sz w:val="24"/>
          <w:szCs w:val="24"/>
        </w:rPr>
        <w:t xml:space="preserve">  </w:t>
      </w:r>
      <w:r w:rsidRPr="00AE4154">
        <w:rPr>
          <w:rFonts w:ascii="Times New Roman" w:hAnsi="Times New Roman" w:cs="Times New Roman"/>
          <w:position w:val="-28"/>
          <w:sz w:val="24"/>
          <w:szCs w:val="24"/>
        </w:rPr>
        <w:object w:dxaOrig="2060" w:dyaOrig="680">
          <v:shape id="_x0000_i1033" type="#_x0000_t75" style="width:102.9pt;height:34.45pt" o:ole="">
            <v:imagedata r:id="rId31" o:title=""/>
          </v:shape>
          <o:OLEObject Type="Embed" ProgID="Equation.3" ShapeID="_x0000_i1033" DrawAspect="Content" ObjectID="_1803487556" r:id="rId32"/>
        </w:object>
      </w:r>
      <w:r w:rsidRPr="00AE4154">
        <w:rPr>
          <w:rFonts w:ascii="Times New Roman" w:hAnsi="Times New Roman" w:cs="Times New Roman"/>
          <w:sz w:val="24"/>
          <w:szCs w:val="24"/>
        </w:rPr>
        <w:t>,</w:t>
      </w:r>
      <w:r w:rsidR="004D62F6">
        <w:rPr>
          <w:rFonts w:ascii="Times New Roman" w:hAnsi="Times New Roman" w:cs="Times New Roman"/>
          <w:sz w:val="24"/>
          <w:szCs w:val="24"/>
        </w:rPr>
        <w:t xml:space="preserve"> </w:t>
      </w:r>
      <w:r w:rsidRPr="00AE4154">
        <w:rPr>
          <w:rFonts w:ascii="Times New Roman" w:hAnsi="Times New Roman" w:cs="Times New Roman"/>
          <w:sz w:val="24"/>
          <w:szCs w:val="24"/>
        </w:rPr>
        <w:t xml:space="preserve">где вектор весов признаков </w:t>
      </w:r>
      <w:r w:rsidRPr="00AE4154">
        <w:rPr>
          <w:rFonts w:ascii="Times New Roman" w:hAnsi="Times New Roman" w:cs="Times New Roman"/>
          <w:b/>
          <w:sz w:val="24"/>
          <w:szCs w:val="24"/>
        </w:rPr>
        <w:t>β</w:t>
      </w:r>
      <w:r w:rsidRPr="00AE4154">
        <w:rPr>
          <w:rFonts w:ascii="Times New Roman" w:hAnsi="Times New Roman" w:cs="Times New Roman"/>
          <w:sz w:val="24"/>
          <w:szCs w:val="24"/>
        </w:rPr>
        <w:sym w:font="Symbol" w:char="F0CE"/>
      </w:r>
      <w:proofErr w:type="spellStart"/>
      <w:r w:rsidRPr="00AE4154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AE4154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l</w:t>
      </w:r>
      <w:proofErr w:type="spellEnd"/>
      <w:r w:rsidRPr="00AE4154">
        <w:rPr>
          <w:rFonts w:ascii="Times New Roman" w:hAnsi="Times New Roman" w:cs="Times New Roman"/>
          <w:i/>
          <w:sz w:val="24"/>
          <w:szCs w:val="24"/>
        </w:rPr>
        <w:t>.</w:t>
      </w:r>
      <w:r w:rsidRPr="00464DDF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sectPr w:rsidR="0000379A" w:rsidRPr="001764AC" w:rsidSect="008D2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62F12"/>
    <w:multiLevelType w:val="hybridMultilevel"/>
    <w:tmpl w:val="251A9846"/>
    <w:lvl w:ilvl="0" w:tplc="1A4063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characterSpacingControl w:val="doNotCompress"/>
  <w:compat>
    <w:useFELayout/>
  </w:compat>
  <w:rsids>
    <w:rsidRoot w:val="00D674E2"/>
    <w:rsid w:val="0000379A"/>
    <w:rsid w:val="00004DA8"/>
    <w:rsid w:val="00042FDB"/>
    <w:rsid w:val="0005079A"/>
    <w:rsid w:val="000A68BD"/>
    <w:rsid w:val="000D3216"/>
    <w:rsid w:val="00101735"/>
    <w:rsid w:val="00112349"/>
    <w:rsid w:val="00142A11"/>
    <w:rsid w:val="001764AC"/>
    <w:rsid w:val="001B46A0"/>
    <w:rsid w:val="001B4D8B"/>
    <w:rsid w:val="001D4765"/>
    <w:rsid w:val="001D66F2"/>
    <w:rsid w:val="00211064"/>
    <w:rsid w:val="00213541"/>
    <w:rsid w:val="002163BC"/>
    <w:rsid w:val="00246E43"/>
    <w:rsid w:val="00297665"/>
    <w:rsid w:val="002D7B18"/>
    <w:rsid w:val="002F08C2"/>
    <w:rsid w:val="002F0DDA"/>
    <w:rsid w:val="00301EFA"/>
    <w:rsid w:val="00305B5C"/>
    <w:rsid w:val="003150DA"/>
    <w:rsid w:val="003163EB"/>
    <w:rsid w:val="003A3B3A"/>
    <w:rsid w:val="003F5376"/>
    <w:rsid w:val="0041715A"/>
    <w:rsid w:val="00433725"/>
    <w:rsid w:val="00494D73"/>
    <w:rsid w:val="004A02C3"/>
    <w:rsid w:val="004D1648"/>
    <w:rsid w:val="004D62F6"/>
    <w:rsid w:val="004E0517"/>
    <w:rsid w:val="004F12C3"/>
    <w:rsid w:val="004F663D"/>
    <w:rsid w:val="00530E82"/>
    <w:rsid w:val="005542F3"/>
    <w:rsid w:val="00591F2D"/>
    <w:rsid w:val="005956AA"/>
    <w:rsid w:val="005A2D44"/>
    <w:rsid w:val="005B7F6B"/>
    <w:rsid w:val="005F05FF"/>
    <w:rsid w:val="006062DD"/>
    <w:rsid w:val="00611C04"/>
    <w:rsid w:val="00680FB4"/>
    <w:rsid w:val="0068798A"/>
    <w:rsid w:val="006E2E2B"/>
    <w:rsid w:val="00710F97"/>
    <w:rsid w:val="00746D33"/>
    <w:rsid w:val="00755743"/>
    <w:rsid w:val="00786DC7"/>
    <w:rsid w:val="007F7E7C"/>
    <w:rsid w:val="008157E5"/>
    <w:rsid w:val="00844576"/>
    <w:rsid w:val="00876D76"/>
    <w:rsid w:val="00896D24"/>
    <w:rsid w:val="008C3266"/>
    <w:rsid w:val="008C635C"/>
    <w:rsid w:val="008D3CB5"/>
    <w:rsid w:val="0090267D"/>
    <w:rsid w:val="00916034"/>
    <w:rsid w:val="00931F47"/>
    <w:rsid w:val="00950A21"/>
    <w:rsid w:val="009C65EA"/>
    <w:rsid w:val="00A03538"/>
    <w:rsid w:val="00A256EF"/>
    <w:rsid w:val="00A46E1D"/>
    <w:rsid w:val="00A902FD"/>
    <w:rsid w:val="00AA5F89"/>
    <w:rsid w:val="00AB4A6D"/>
    <w:rsid w:val="00AE130E"/>
    <w:rsid w:val="00B20F88"/>
    <w:rsid w:val="00B300E0"/>
    <w:rsid w:val="00B518F4"/>
    <w:rsid w:val="00B56A91"/>
    <w:rsid w:val="00B939AD"/>
    <w:rsid w:val="00BA457D"/>
    <w:rsid w:val="00BB2B70"/>
    <w:rsid w:val="00BB7EA6"/>
    <w:rsid w:val="00C0464D"/>
    <w:rsid w:val="00C12DBC"/>
    <w:rsid w:val="00C23707"/>
    <w:rsid w:val="00C31B44"/>
    <w:rsid w:val="00CA5527"/>
    <w:rsid w:val="00CC6A09"/>
    <w:rsid w:val="00CF65C2"/>
    <w:rsid w:val="00D1397C"/>
    <w:rsid w:val="00D2569F"/>
    <w:rsid w:val="00D404A7"/>
    <w:rsid w:val="00D55FA7"/>
    <w:rsid w:val="00D674E2"/>
    <w:rsid w:val="00DA3141"/>
    <w:rsid w:val="00DB3ECD"/>
    <w:rsid w:val="00DB414A"/>
    <w:rsid w:val="00DB6813"/>
    <w:rsid w:val="00DD11D4"/>
    <w:rsid w:val="00DE736B"/>
    <w:rsid w:val="00E01735"/>
    <w:rsid w:val="00E068A7"/>
    <w:rsid w:val="00E10CF6"/>
    <w:rsid w:val="00E1215B"/>
    <w:rsid w:val="00E33124"/>
    <w:rsid w:val="00E46172"/>
    <w:rsid w:val="00E95D38"/>
    <w:rsid w:val="00F025B1"/>
    <w:rsid w:val="00F1073A"/>
    <w:rsid w:val="00F1093A"/>
    <w:rsid w:val="00F14C01"/>
    <w:rsid w:val="00F43B55"/>
    <w:rsid w:val="00F84891"/>
    <w:rsid w:val="00FF5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B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D674E2"/>
    <w:rPr>
      <w:color w:val="0000FF"/>
      <w:u w:val="single"/>
    </w:rPr>
  </w:style>
  <w:style w:type="character" w:customStyle="1" w:styleId="btitle">
    <w:name w:val="b_title"/>
    <w:basedOn w:val="a0"/>
    <w:rsid w:val="00D674E2"/>
    <w:rPr>
      <w:b/>
      <w:bCs/>
      <w:i/>
      <w:iCs/>
    </w:rPr>
  </w:style>
  <w:style w:type="character" w:customStyle="1" w:styleId="year">
    <w:name w:val="year"/>
    <w:basedOn w:val="a0"/>
    <w:rsid w:val="00D674E2"/>
  </w:style>
  <w:style w:type="paragraph" w:styleId="a4">
    <w:name w:val="Balloon Text"/>
    <w:basedOn w:val="a"/>
    <w:link w:val="a5"/>
    <w:uiPriority w:val="99"/>
    <w:semiHidden/>
    <w:unhideWhenUsed/>
    <w:rsid w:val="004D1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1648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F14C01"/>
    <w:rPr>
      <w:color w:val="808080"/>
    </w:rPr>
  </w:style>
  <w:style w:type="paragraph" w:styleId="a7">
    <w:name w:val="Body Text"/>
    <w:basedOn w:val="a"/>
    <w:link w:val="a8"/>
    <w:rsid w:val="002F0DDA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Основной текст Знак"/>
    <w:basedOn w:val="a0"/>
    <w:link w:val="a7"/>
    <w:rsid w:val="002F0DDA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image" Target="media/image12.wmf"/><Relationship Id="rId34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9.png"/><Relationship Id="rId25" Type="http://schemas.openxmlformats.org/officeDocument/2006/relationships/image" Target="media/image14.w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oleObject" Target="embeddings/oleObject4.bin"/><Relationship Id="rId29" Type="http://schemas.openxmlformats.org/officeDocument/2006/relationships/image" Target="media/image15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9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wmf"/><Relationship Id="rId28" Type="http://schemas.openxmlformats.org/officeDocument/2006/relationships/hyperlink" Target="http://www.basegroup.ru/glossary_ajax/definitions/hypersurface" TargetMode="External"/><Relationship Id="rId10" Type="http://schemas.openxmlformats.org/officeDocument/2006/relationships/oleObject" Target="embeddings/oleObject2.bin"/><Relationship Id="rId19" Type="http://schemas.openxmlformats.org/officeDocument/2006/relationships/image" Target="media/image11.wmf"/><Relationship Id="rId31" Type="http://schemas.openxmlformats.org/officeDocument/2006/relationships/image" Target="media/image16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Relationship Id="rId22" Type="http://schemas.openxmlformats.org/officeDocument/2006/relationships/oleObject" Target="embeddings/oleObject5.bin"/><Relationship Id="rId27" Type="http://schemas.openxmlformats.org/officeDocument/2006/relationships/hyperlink" Target="http://academic.research.microsoft.com/Conference/35/icml-international-conference-on-machine-learning" TargetMode="External"/><Relationship Id="rId30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CAB4B-955D-4723-AEB9-29D443095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5</Pages>
  <Words>1443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</dc:creator>
  <cp:keywords/>
  <dc:description/>
  <cp:lastModifiedBy>Serge</cp:lastModifiedBy>
  <cp:revision>23</cp:revision>
  <dcterms:created xsi:type="dcterms:W3CDTF">2021-02-28T11:42:00Z</dcterms:created>
  <dcterms:modified xsi:type="dcterms:W3CDTF">2025-03-14T16:59:00Z</dcterms:modified>
</cp:coreProperties>
</file>