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>
          <w:b/>
        </w:rPr>
        <w:t xml:space="preserve">Nuevo documento</w:t>
      </w:r>
    </w:p>
    <w:p>
      <w:pPr>
        <w:jc w:val="both"/>
      </w:pPr>
      <w:r>
        <w:rPr/>
        <w:t xml:space="preserve">Administrador oder elegir y abogados solo lo capura automatico incluir iva o no al mismo del sistema impuesto. Tesoreria Partes Mas de dos Mas de dos Encargados Identificación del contrato correlativo LEXPAPPER-001.</w:t>
      </w:r>
    </w:p>
    <w:p>
      <w:pPr>
        <w:jc w:val="both"/>
      </w:pPr>
      <w:r>
        <w:rPr/>
        <w:t xml:space="preserve">Comentarios por cada version del documento Abogado encargado y administrador comentarios. Primera version Por SMTP de email Expedientes movimientos de antes Amparos Agregar en </w:t>
      </w:r>
      <w:r>
        <w:rPr>
          <w:b/>
        </w:rPr>
        <w:t xml:space="preserve">varios el expediente relacionado. del expediente modal en una pestaña Agregar la poliza de aseguradoras.</w:t>
      </w:r>
    </w:p>
    <w:p>
      <w:pPr/>
      <w:r>
        <w:rPr/>
        <w:t xml:space="preserve"> </w:t>
      </w:r>
    </w:p>
    <w:p>
      <w:pPr>
        <w:jc w:val="both"/>
      </w:pPr>
      <w:r>
        <w:rPr/>
        <w:t xml:space="preserve">es movimientos de antes Amparos Agregar en </w:t>
      </w:r>
      <w:r>
        <w:rPr>
          <w:b/>
        </w:rPr>
        <w:t xml:space="preserve">varios el expediente relacionado. del expediente modal en una pestaña Agregar la poliza de aseguradoras.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2023-08-03T17:19:04-06:00</dcterms:created>
  <dcterms:modified xsi:type="dcterms:W3CDTF">2023-08-03T17:19:04-06:00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