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B45" w:rsidRDefault="00724594">
      <w:pPr>
        <w:pStyle w:val="TOC1"/>
        <w:tabs>
          <w:tab w:val="right" w:pos="8290"/>
        </w:tabs>
        <w:rPr>
          <w:rFonts w:asciiTheme="minorHAnsi" w:eastAsiaTheme="minorEastAsia" w:hAnsiTheme="minorHAnsi"/>
          <w:b w:val="0"/>
          <w:caps w:val="0"/>
          <w:noProof/>
          <w:lang w:val="en-US"/>
        </w:rPr>
      </w:pPr>
      <w:r w:rsidRPr="00724594">
        <w:rPr>
          <w:rFonts w:ascii="Times New Roman" w:hAnsi="Times New Roman"/>
        </w:rPr>
        <w:fldChar w:fldCharType="begin"/>
      </w:r>
      <w:r w:rsidR="001D77CD">
        <w:rPr>
          <w:rFonts w:ascii="Times New Roman" w:hAnsi="Times New Roman"/>
        </w:rPr>
        <w:instrText xml:space="preserve"> TOC \o "1-3" </w:instrText>
      </w:r>
      <w:r w:rsidRPr="00724594">
        <w:rPr>
          <w:rFonts w:ascii="Times New Roman" w:hAnsi="Times New Roman"/>
        </w:rPr>
        <w:fldChar w:fldCharType="separate"/>
      </w:r>
      <w:r w:rsidR="00252B45">
        <w:rPr>
          <w:noProof/>
        </w:rPr>
        <w:t>Poďme sa porozprávať o bezpečnosti</w:t>
      </w:r>
      <w:r w:rsidR="00252B45">
        <w:rPr>
          <w:noProof/>
        </w:rPr>
        <w:tab/>
      </w:r>
      <w:r w:rsidR="00252B45">
        <w:rPr>
          <w:noProof/>
        </w:rPr>
        <w:fldChar w:fldCharType="begin"/>
      </w:r>
      <w:r w:rsidR="00252B45">
        <w:rPr>
          <w:noProof/>
        </w:rPr>
        <w:instrText xml:space="preserve"> PAGEREF _Toc377705170 \h </w:instrText>
      </w:r>
      <w:r w:rsidR="00252B45">
        <w:rPr>
          <w:noProof/>
        </w:rPr>
      </w:r>
      <w:r w:rsidR="00252B45">
        <w:rPr>
          <w:noProof/>
        </w:rPr>
        <w:fldChar w:fldCharType="separate"/>
      </w:r>
      <w:r w:rsidR="00252B45">
        <w:rPr>
          <w:noProof/>
        </w:rPr>
        <w:t>1</w:t>
      </w:r>
      <w:r w:rsidR="00252B45">
        <w:rPr>
          <w:noProof/>
        </w:rPr>
        <w:fldChar w:fldCharType="end"/>
      </w:r>
    </w:p>
    <w:p w:rsidR="00252B45" w:rsidRDefault="00252B45">
      <w:pPr>
        <w:pStyle w:val="TOC2"/>
        <w:tabs>
          <w:tab w:val="right" w:pos="8290"/>
        </w:tabs>
        <w:rPr>
          <w:rFonts w:eastAsiaTheme="minorEastAsia"/>
          <w:b w:val="0"/>
          <w:noProof/>
          <w:sz w:val="24"/>
          <w:szCs w:val="24"/>
          <w:lang w:val="en-US"/>
        </w:rPr>
      </w:pPr>
      <w:r>
        <w:rPr>
          <w:noProof/>
        </w:rPr>
        <w:t>Bezpečnosť nezoradeného semiačka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52B45" w:rsidRDefault="00252B45">
      <w:pPr>
        <w:pStyle w:val="TOC3"/>
        <w:tabs>
          <w:tab w:val="right" w:pos="8290"/>
        </w:tabs>
        <w:rPr>
          <w:rFonts w:eastAsiaTheme="minorEastAsia"/>
          <w:noProof/>
          <w:sz w:val="24"/>
          <w:szCs w:val="24"/>
          <w:lang w:val="en-US"/>
        </w:rPr>
      </w:pPr>
      <w:r w:rsidRPr="005416C6">
        <w:rPr>
          <w:rFonts w:ascii="Times New Roman" w:hAnsi="Times New Roman"/>
          <w:noProof/>
        </w:rPr>
        <w:t>Malý pokus, 5 slovné semiačko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52B45" w:rsidRDefault="00252B45">
      <w:pPr>
        <w:pStyle w:val="TOC2"/>
        <w:tabs>
          <w:tab w:val="right" w:pos="8290"/>
        </w:tabs>
        <w:rPr>
          <w:rFonts w:eastAsiaTheme="minorEastAsia"/>
          <w:b w:val="0"/>
          <w:noProof/>
          <w:sz w:val="24"/>
          <w:szCs w:val="24"/>
          <w:lang w:val="en-US"/>
        </w:rPr>
      </w:pPr>
      <w:r>
        <w:rPr>
          <w:noProof/>
        </w:rPr>
        <w:t>Koľko trvá prelomiť 10 slovné semiačko?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52B45" w:rsidRDefault="00252B45">
      <w:pPr>
        <w:pStyle w:val="TOC2"/>
        <w:tabs>
          <w:tab w:val="right" w:pos="8290"/>
        </w:tabs>
        <w:rPr>
          <w:rFonts w:eastAsiaTheme="minorEastAsia"/>
          <w:b w:val="0"/>
          <w:noProof/>
          <w:sz w:val="24"/>
          <w:szCs w:val="24"/>
          <w:lang w:val="en-US"/>
        </w:rPr>
      </w:pPr>
      <w:r>
        <w:rPr>
          <w:noProof/>
        </w:rPr>
        <w:t>Abstrakcia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52B45" w:rsidRDefault="00252B45">
      <w:pPr>
        <w:pStyle w:val="TOC2"/>
        <w:tabs>
          <w:tab w:val="right" w:pos="8290"/>
        </w:tabs>
        <w:rPr>
          <w:rFonts w:eastAsiaTheme="minorEastAsia"/>
          <w:b w:val="0"/>
          <w:noProof/>
          <w:sz w:val="24"/>
          <w:szCs w:val="24"/>
          <w:lang w:val="en-US"/>
        </w:rPr>
      </w:pPr>
      <w:r>
        <w:rPr>
          <w:noProof/>
        </w:rPr>
        <w:t>Slová navyše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_Toc377705175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39D" w:rsidRPr="00D60ABF" w:rsidRDefault="00724594" w:rsidP="00252B45">
      <w:pPr>
        <w:pStyle w:val="TOC1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  <w:bookmarkStart w:id="0" w:name="_Toc377705170"/>
      <w:r w:rsidR="00A57220" w:rsidRPr="00D60ABF">
        <w:t>Poďme sa porozprávať o</w:t>
      </w:r>
      <w:r w:rsidR="00AF139D" w:rsidRPr="00D60ABF">
        <w:t> </w:t>
      </w:r>
      <w:r w:rsidR="00A57220" w:rsidRPr="00D60ABF">
        <w:t>bezpečnosti</w:t>
      </w:r>
      <w:bookmarkEnd w:id="0"/>
    </w:p>
    <w:p w:rsidR="003C4B92" w:rsidRPr="00D60ABF" w:rsidRDefault="00AF139D" w:rsidP="00AF139D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 xml:space="preserve">Každý, čo sa pohybuje v krypto už nejaký piatok vie, že peňaženku treba mať zazálohovanú aby si človek mohol obnoviť privátny kľúč v pripade nejakej nepríjemnej udalosti. </w:t>
      </w:r>
      <w:r w:rsidRPr="00D60ABF">
        <w:rPr>
          <w:rFonts w:ascii="Times New Roman" w:hAnsi="Times New Roman"/>
        </w:rPr>
        <w:br/>
      </w:r>
      <w:r w:rsidRPr="00D60ABF">
        <w:rPr>
          <w:rFonts w:ascii="Times New Roman" w:hAnsi="Times New Roman"/>
        </w:rPr>
        <w:br/>
        <w:t>Veľm</w:t>
      </w:r>
      <w:r w:rsidR="00D4146D" w:rsidRPr="00D60ABF">
        <w:rPr>
          <w:rFonts w:ascii="Times New Roman" w:hAnsi="Times New Roman"/>
        </w:rPr>
        <w:t>i</w:t>
      </w:r>
      <w:r w:rsidRPr="00D60ABF">
        <w:rPr>
          <w:rFonts w:ascii="Times New Roman" w:hAnsi="Times New Roman"/>
        </w:rPr>
        <w:t xml:space="preserve"> oblúbená technika </w:t>
      </w:r>
      <w:r w:rsidR="00D60ABF" w:rsidRPr="00D60ABF">
        <w:rPr>
          <w:rFonts w:ascii="Times New Roman" w:hAnsi="Times New Roman"/>
        </w:rPr>
        <w:t xml:space="preserve">obnovy privátneho kľúča </w:t>
      </w:r>
      <w:r w:rsidRPr="00D60ABF">
        <w:rPr>
          <w:rFonts w:ascii="Times New Roman" w:hAnsi="Times New Roman"/>
        </w:rPr>
        <w:t xml:space="preserve">je seed, čo by sa do slovenčiny najlepšie preložilo ako semiačko či počiatok, lebo z neho može opať vyrasť pôvodný stratený kľúč. Pri tejto technike si človek zapíše 24 slov v takom poradí ako mu ich peňaženka nadiktovala. A keď príde deň že peňaženku treba obnoviť na inom zariadení, tak len zadá tých 24 slov v správnom poradí a kľúč sa obnoví. </w:t>
      </w:r>
    </w:p>
    <w:p w:rsidR="003C4B92" w:rsidRPr="00D60ABF" w:rsidRDefault="003C4B92" w:rsidP="00AF139D">
      <w:pPr>
        <w:rPr>
          <w:rFonts w:ascii="Times New Roman" w:hAnsi="Times New Roman"/>
        </w:rPr>
      </w:pPr>
    </w:p>
    <w:p w:rsidR="00C75A92" w:rsidRPr="00D60ABF" w:rsidRDefault="00AF139D" w:rsidP="00C75A92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 xml:space="preserve">Na koľko je tento postup bezpečný, čiže nenapadnutelný a nakoľko je bezpečna ochrana </w:t>
      </w:r>
      <w:r w:rsidRPr="00D60ABF">
        <w:rPr>
          <w:rFonts w:ascii="Times New Roman" w:hAnsi="Times New Roman"/>
          <w:b/>
        </w:rPr>
        <w:t xml:space="preserve">60/24 </w:t>
      </w:r>
      <w:r w:rsidR="003C4B92" w:rsidRPr="00D60ABF">
        <w:rPr>
          <w:rFonts w:ascii="Times New Roman" w:hAnsi="Times New Roman"/>
        </w:rPr>
        <w:t xml:space="preserve"> ktorú ponúka Andrej? Aká je šanca že v lotérii uh</w:t>
      </w:r>
      <w:r w:rsidR="00D60ABF" w:rsidRPr="00D60ABF">
        <w:rPr>
          <w:rFonts w:ascii="Times New Roman" w:hAnsi="Times New Roman"/>
        </w:rPr>
        <w:t>á</w:t>
      </w:r>
      <w:r w:rsidR="003C4B92" w:rsidRPr="00D60ABF">
        <w:rPr>
          <w:rFonts w:ascii="Times New Roman" w:hAnsi="Times New Roman"/>
        </w:rPr>
        <w:t xml:space="preserve">dnem všetky čísla? </w:t>
      </w:r>
      <w:r w:rsidR="0052148B">
        <w:rPr>
          <w:rFonts w:ascii="Times New Roman" w:hAnsi="Times New Roman"/>
        </w:rPr>
        <w:t xml:space="preserve">Kolko zápasov treba odohrať... </w:t>
      </w:r>
      <w:r w:rsidR="003C4B92" w:rsidRPr="00D60ABF">
        <w:rPr>
          <w:rFonts w:ascii="Times New Roman" w:hAnsi="Times New Roman"/>
        </w:rPr>
        <w:t xml:space="preserve">Takéto príklady rieši kombinatorika </w:t>
      </w:r>
      <w:r w:rsidR="0052148B">
        <w:rPr>
          <w:rFonts w:ascii="Times New Roman" w:hAnsi="Times New Roman"/>
        </w:rPr>
        <w:t xml:space="preserve">- </w:t>
      </w:r>
      <w:r w:rsidR="003C4B92" w:rsidRPr="00D60ABF">
        <w:rPr>
          <w:rFonts w:ascii="Times New Roman" w:hAnsi="Times New Roman"/>
        </w:rPr>
        <w:t xml:space="preserve">každý sme sa to učili v škole. Určite si pamatate </w:t>
      </w:r>
    </w:p>
    <w:p w:rsidR="00FF52AF" w:rsidRPr="00FF52AF" w:rsidRDefault="003C4B92" w:rsidP="00C75A92">
      <w:pPr>
        <w:pStyle w:val="ListParagraph"/>
        <w:numPr>
          <w:ilvl w:val="0"/>
          <w:numId w:val="3"/>
        </w:numPr>
        <w:ind w:right="362"/>
        <w:rPr>
          <w:i/>
        </w:rPr>
      </w:pPr>
      <w:r w:rsidRPr="00D60ABF">
        <w:rPr>
          <w:i/>
        </w:rPr>
        <w:t>Koľko zápasov sa odohrá na majstrovstvách sveta v hokeji v prípade že:</w:t>
      </w:r>
    </w:p>
    <w:p w:rsidR="003C4B92" w:rsidRPr="00FF52AF" w:rsidRDefault="003C4B92" w:rsidP="00FF52AF">
      <w:pPr>
        <w:pStyle w:val="ListParagraph"/>
        <w:numPr>
          <w:ilvl w:val="1"/>
          <w:numId w:val="3"/>
        </w:numPr>
        <w:ind w:right="362"/>
        <w:rPr>
          <w:i/>
        </w:rPr>
      </w:pPr>
      <w:r w:rsidRPr="00FF52AF">
        <w:rPr>
          <w:rFonts w:ascii="Times New Roman" w:hAnsi="Times New Roman"/>
          <w:i/>
        </w:rPr>
        <w:t>v každej zo skupín (A, B po 8 mužstiev) hrá každý s každým jeden zápas bez odvety, čím sa určí číselné</w:t>
      </w:r>
      <w:r w:rsidR="00FF52AF">
        <w:rPr>
          <w:rFonts w:ascii="Times New Roman" w:hAnsi="Times New Roman"/>
          <w:i/>
        </w:rPr>
        <w:t xml:space="preserve"> poradie v každej skupine</w:t>
      </w:r>
      <w:r w:rsidRPr="00FF52AF">
        <w:rPr>
          <w:rFonts w:ascii="Times New Roman" w:hAnsi="Times New Roman"/>
        </w:rPr>
        <w:t xml:space="preserve"> </w:t>
      </w:r>
    </w:p>
    <w:p w:rsidR="00FF52AF" w:rsidRDefault="00FF52AF" w:rsidP="00AF139D">
      <w:pPr>
        <w:rPr>
          <w:rFonts w:ascii="Times New Roman" w:hAnsi="Times New Roman"/>
        </w:rPr>
      </w:pPr>
    </w:p>
    <w:p w:rsidR="003C4B92" w:rsidRPr="00D60ABF" w:rsidRDefault="003C4B92" w:rsidP="00AF139D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 xml:space="preserve">Lenže naše pani učiteľky matematiky majú nešťastný zvyk žiakov učiť vzorce miesto toho aby ich </w:t>
      </w:r>
      <w:r w:rsidR="00D60ABF">
        <w:rPr>
          <w:rFonts w:ascii="Times New Roman" w:hAnsi="Times New Roman"/>
        </w:rPr>
        <w:t>učili používať rozum. Takže poďm</w:t>
      </w:r>
      <w:r w:rsidRPr="00D60ABF">
        <w:rPr>
          <w:rFonts w:ascii="Times New Roman" w:hAnsi="Times New Roman"/>
        </w:rPr>
        <w:t xml:space="preserve">e si to spočítať bez toho aby sme museli hladať na webe vzorce. </w:t>
      </w:r>
    </w:p>
    <w:p w:rsidR="003C4B92" w:rsidRPr="0052148B" w:rsidRDefault="003C4B92" w:rsidP="003C4B92">
      <w:pPr>
        <w:pStyle w:val="Heading2"/>
        <w:rPr>
          <w:rFonts w:ascii="Times New Roman" w:hAnsi="Times New Roman"/>
        </w:rPr>
      </w:pPr>
      <w:bookmarkStart w:id="1" w:name="_Toc377705171"/>
      <w:r w:rsidRPr="00D60ABF">
        <w:t>Bezpečnosť nezoradeného semiačka</w:t>
      </w:r>
      <w:bookmarkEnd w:id="1"/>
    </w:p>
    <w:p w:rsidR="00A55142" w:rsidRPr="00D60ABF" w:rsidRDefault="003C4B92" w:rsidP="003C4B92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>Predstavme si, že sme si urobili zálohu, mame 24 slov a požiadali sme Andreja aby nám urobil tabulky</w:t>
      </w:r>
      <w:r w:rsidR="00D60ABF">
        <w:rPr>
          <w:rFonts w:ascii="Times New Roman" w:hAnsi="Times New Roman"/>
        </w:rPr>
        <w:t xml:space="preserve"> s jednotlivými</w:t>
      </w:r>
      <w:r w:rsidRPr="00D60ABF">
        <w:rPr>
          <w:rFonts w:ascii="Times New Roman" w:hAnsi="Times New Roman"/>
        </w:rPr>
        <w:t>. Može to nejako zneužiť?</w:t>
      </w:r>
      <w:r w:rsidR="00A55142" w:rsidRPr="00D60ABF">
        <w:rPr>
          <w:rFonts w:ascii="Times New Roman" w:hAnsi="Times New Roman"/>
        </w:rPr>
        <w:t xml:space="preserve"> Veď pozná našich 24 slov. Ano, slová pozná, ale nepozná ich poradie. Koľko je možnosti ako tych 24 slov zoradiť, koľko rozličných semiačok z nich možeme poskladať?</w:t>
      </w:r>
    </w:p>
    <w:p w:rsidR="00A55142" w:rsidRPr="00D60ABF" w:rsidRDefault="00A55142" w:rsidP="003C4B92">
      <w:pPr>
        <w:rPr>
          <w:rFonts w:ascii="Times New Roman" w:hAnsi="Times New Roman"/>
        </w:rPr>
      </w:pPr>
    </w:p>
    <w:p w:rsidR="00A55142" w:rsidRPr="00D60ABF" w:rsidRDefault="00A55142" w:rsidP="003C4B92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 xml:space="preserve">Takže čo nám hovorí zdravý rozum? </w:t>
      </w:r>
      <w:r w:rsidR="00FF52AF">
        <w:rPr>
          <w:rFonts w:ascii="Times New Roman" w:hAnsi="Times New Roman"/>
        </w:rPr>
        <w:t>Máme 24 slov a ideme skladať. P</w:t>
      </w:r>
      <w:r w:rsidRPr="00D60ABF">
        <w:rPr>
          <w:rFonts w:ascii="Times New Roman" w:hAnsi="Times New Roman"/>
        </w:rPr>
        <w:t>rvým m</w:t>
      </w:r>
      <w:r w:rsidR="00FF52AF">
        <w:rPr>
          <w:rFonts w:ascii="Times New Roman" w:hAnsi="Times New Roman"/>
        </w:rPr>
        <w:t>ô</w:t>
      </w:r>
      <w:r w:rsidRPr="00D60ABF">
        <w:rPr>
          <w:rFonts w:ascii="Times New Roman" w:hAnsi="Times New Roman"/>
        </w:rPr>
        <w:t>že byť ktorékoľvek, na druhú pozíciu už možeme dať len jedno z</w:t>
      </w:r>
      <w:r w:rsidR="00C75A92" w:rsidRPr="00D60ABF">
        <w:rPr>
          <w:rFonts w:ascii="Times New Roman" w:hAnsi="Times New Roman"/>
        </w:rPr>
        <w:t>o zvyšných</w:t>
      </w:r>
      <w:r w:rsidRPr="00D60ABF">
        <w:rPr>
          <w:rFonts w:ascii="Times New Roman" w:hAnsi="Times New Roman"/>
        </w:rPr>
        <w:t> 23, na tretiu jedno z</w:t>
      </w:r>
      <w:r w:rsidR="00D60ABF">
        <w:rPr>
          <w:rFonts w:ascii="Times New Roman" w:hAnsi="Times New Roman"/>
        </w:rPr>
        <w:t xml:space="preserve"> prebývajúcich</w:t>
      </w:r>
      <w:r w:rsidRPr="00D60ABF">
        <w:rPr>
          <w:rFonts w:ascii="Times New Roman" w:hAnsi="Times New Roman"/>
        </w:rPr>
        <w:t xml:space="preserve"> 22... </w:t>
      </w:r>
      <w:r w:rsidR="00C75A92" w:rsidRPr="00D60ABF">
        <w:rPr>
          <w:rFonts w:ascii="Times New Roman" w:hAnsi="Times New Roman"/>
        </w:rPr>
        <w:t xml:space="preserve">Takže, ideme naostro 24 krát 23 je 552, krát 22 je... </w:t>
      </w:r>
      <w:r w:rsidRPr="00D60ABF">
        <w:rPr>
          <w:rFonts w:ascii="Times New Roman" w:hAnsi="Times New Roman"/>
        </w:rPr>
        <w:t>V</w:t>
      </w:r>
      <w:r w:rsidR="00C75A92" w:rsidRPr="00D60ABF">
        <w:rPr>
          <w:rFonts w:ascii="Times New Roman" w:hAnsi="Times New Roman"/>
        </w:rPr>
        <w:t>iete čo, v</w:t>
      </w:r>
      <w:r w:rsidRPr="00D60ABF">
        <w:rPr>
          <w:rFonts w:ascii="Times New Roman" w:hAnsi="Times New Roman"/>
        </w:rPr>
        <w:t>yskúšajme si to najprv na menších číslach.</w:t>
      </w:r>
    </w:p>
    <w:p w:rsidR="00A55142" w:rsidRPr="00D60ABF" w:rsidRDefault="00A55142" w:rsidP="00A55142">
      <w:pPr>
        <w:pStyle w:val="Heading3"/>
        <w:rPr>
          <w:rFonts w:ascii="Times New Roman" w:hAnsi="Times New Roman"/>
        </w:rPr>
      </w:pPr>
      <w:bookmarkStart w:id="2" w:name="_Toc377705172"/>
      <w:r w:rsidRPr="00D60ABF">
        <w:rPr>
          <w:rFonts w:ascii="Times New Roman" w:hAnsi="Times New Roman"/>
        </w:rPr>
        <w:t>Malý pokus, 5 slovné semiačko</w:t>
      </w:r>
      <w:bookmarkEnd w:id="2"/>
    </w:p>
    <w:p w:rsidR="00A55142" w:rsidRPr="00D60ABF" w:rsidRDefault="00A55142" w:rsidP="00A55142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 xml:space="preserve">Takže, na prvej pozícii môže byť 5 rozličných slov, na druhej </w:t>
      </w:r>
    </w:p>
    <w:tbl>
      <w:tblPr>
        <w:tblStyle w:val="TableGrid"/>
        <w:tblW w:w="0" w:type="auto"/>
        <w:tblLook w:val="00BF"/>
      </w:tblPr>
      <w:tblGrid>
        <w:gridCol w:w="675"/>
        <w:gridCol w:w="709"/>
        <w:gridCol w:w="567"/>
        <w:gridCol w:w="709"/>
        <w:gridCol w:w="709"/>
        <w:gridCol w:w="850"/>
        <w:gridCol w:w="2835"/>
      </w:tblGrid>
      <w:tr w:rsidR="00A55142" w:rsidRPr="00D60ABF">
        <w:tc>
          <w:tcPr>
            <w:tcW w:w="675" w:type="dxa"/>
          </w:tcPr>
          <w:p w:rsidR="00A55142" w:rsidRPr="00D60ABF" w:rsidRDefault="00A55142" w:rsidP="00A55142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5</w:t>
            </w:r>
          </w:p>
        </w:tc>
        <w:tc>
          <w:tcPr>
            <w:tcW w:w="709" w:type="dxa"/>
          </w:tcPr>
          <w:p w:rsidR="00A55142" w:rsidRPr="00D60ABF" w:rsidRDefault="00A55142" w:rsidP="00A55142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4</w:t>
            </w:r>
          </w:p>
        </w:tc>
        <w:tc>
          <w:tcPr>
            <w:tcW w:w="567" w:type="dxa"/>
          </w:tcPr>
          <w:p w:rsidR="00A55142" w:rsidRPr="00D60ABF" w:rsidRDefault="00A55142" w:rsidP="00A55142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3</w:t>
            </w:r>
          </w:p>
        </w:tc>
        <w:tc>
          <w:tcPr>
            <w:tcW w:w="709" w:type="dxa"/>
          </w:tcPr>
          <w:p w:rsidR="00A55142" w:rsidRPr="00D60ABF" w:rsidRDefault="00A55142" w:rsidP="00A55142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2</w:t>
            </w:r>
          </w:p>
        </w:tc>
        <w:tc>
          <w:tcPr>
            <w:tcW w:w="709" w:type="dxa"/>
          </w:tcPr>
          <w:p w:rsidR="00A55142" w:rsidRPr="00D60ABF" w:rsidRDefault="00A55142" w:rsidP="00A55142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</w:tcPr>
          <w:p w:rsidR="00A55142" w:rsidRPr="00D60ABF" w:rsidRDefault="00A55142" w:rsidP="00A55142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=&gt;</w:t>
            </w:r>
          </w:p>
        </w:tc>
        <w:tc>
          <w:tcPr>
            <w:tcW w:w="2835" w:type="dxa"/>
          </w:tcPr>
          <w:p w:rsidR="00A55142" w:rsidRPr="00D60ABF" w:rsidRDefault="00A55142" w:rsidP="00A55142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5*4*3*2*1=120 možností</w:t>
            </w:r>
          </w:p>
        </w:tc>
      </w:tr>
    </w:tbl>
    <w:p w:rsidR="00A55142" w:rsidRPr="00D60ABF" w:rsidRDefault="00A55142" w:rsidP="00A55142">
      <w:pPr>
        <w:rPr>
          <w:rFonts w:ascii="Times New Roman" w:hAnsi="Times New Roman"/>
        </w:rPr>
      </w:pPr>
    </w:p>
    <w:p w:rsidR="003C4B92" w:rsidRPr="00D60ABF" w:rsidRDefault="00A55142" w:rsidP="00A55142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>Z našich 5 nezoradených slov náme 120 možnosti, ale ten lump čo to bude náhodne skladať môže mať štastie a uhádne to už na druhy krat. Čo by bolo keby sme mali 10 slov?</w:t>
      </w:r>
      <w:r w:rsidR="00F54C34" w:rsidRPr="00D60ABF">
        <w:rPr>
          <w:rFonts w:ascii="Times New Roman" w:hAnsi="Times New Roman"/>
        </w:rPr>
        <w:t xml:space="preserve"> Je to take jednoduche, 10 krát 9 krát 8...</w:t>
      </w:r>
    </w:p>
    <w:p w:rsidR="003C4B92" w:rsidRPr="00D60ABF" w:rsidRDefault="003C4B92" w:rsidP="00AF139D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0BF"/>
      </w:tblPr>
      <w:tblGrid>
        <w:gridCol w:w="675"/>
        <w:gridCol w:w="426"/>
        <w:gridCol w:w="567"/>
        <w:gridCol w:w="567"/>
        <w:gridCol w:w="567"/>
        <w:gridCol w:w="567"/>
        <w:gridCol w:w="4819"/>
      </w:tblGrid>
      <w:tr w:rsidR="00F54C34" w:rsidRPr="00D60ABF">
        <w:tc>
          <w:tcPr>
            <w:tcW w:w="675" w:type="dxa"/>
          </w:tcPr>
          <w:p w:rsidR="00F54C34" w:rsidRPr="00D60ABF" w:rsidRDefault="00F54C34" w:rsidP="00A55142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10</w:t>
            </w:r>
          </w:p>
        </w:tc>
        <w:tc>
          <w:tcPr>
            <w:tcW w:w="426" w:type="dxa"/>
          </w:tcPr>
          <w:p w:rsidR="00F54C34" w:rsidRPr="00D60ABF" w:rsidRDefault="00F54C34" w:rsidP="00A55142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9</w:t>
            </w:r>
          </w:p>
        </w:tc>
        <w:tc>
          <w:tcPr>
            <w:tcW w:w="567" w:type="dxa"/>
          </w:tcPr>
          <w:p w:rsidR="00F54C34" w:rsidRPr="00D60ABF" w:rsidRDefault="00F54C34" w:rsidP="00A55142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...</w:t>
            </w:r>
          </w:p>
        </w:tc>
        <w:tc>
          <w:tcPr>
            <w:tcW w:w="567" w:type="dxa"/>
          </w:tcPr>
          <w:p w:rsidR="00F54C34" w:rsidRPr="00D60ABF" w:rsidRDefault="00F54C34" w:rsidP="00A55142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2</w:t>
            </w:r>
          </w:p>
        </w:tc>
        <w:tc>
          <w:tcPr>
            <w:tcW w:w="567" w:type="dxa"/>
          </w:tcPr>
          <w:p w:rsidR="00F54C34" w:rsidRPr="00D60ABF" w:rsidRDefault="00F54C34" w:rsidP="00A55142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1</w:t>
            </w:r>
          </w:p>
        </w:tc>
        <w:tc>
          <w:tcPr>
            <w:tcW w:w="567" w:type="dxa"/>
          </w:tcPr>
          <w:p w:rsidR="00F54C34" w:rsidRPr="00D60ABF" w:rsidRDefault="00F54C34" w:rsidP="00A55142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=&gt;</w:t>
            </w:r>
          </w:p>
        </w:tc>
        <w:tc>
          <w:tcPr>
            <w:tcW w:w="4819" w:type="dxa"/>
          </w:tcPr>
          <w:p w:rsidR="00F54C34" w:rsidRPr="00D60ABF" w:rsidRDefault="00F54C34" w:rsidP="00F54C34">
            <w:pPr>
              <w:rPr>
                <w:rFonts w:ascii="Times New Roman" w:hAnsi="Times New Roman"/>
              </w:rPr>
            </w:pPr>
            <w:r w:rsidRPr="00D60ABF">
              <w:rPr>
                <w:rFonts w:ascii="Times New Roman" w:hAnsi="Times New Roman"/>
              </w:rPr>
              <w:t>10*9*8*7*6*5*4*3*2*1=3,6 miliona možností</w:t>
            </w:r>
          </w:p>
        </w:tc>
      </w:tr>
    </w:tbl>
    <w:p w:rsidR="00D60ABF" w:rsidRDefault="00F54C34" w:rsidP="00AF139D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 xml:space="preserve">Naozaj 3 miliony? Nie je to šialene? </w:t>
      </w:r>
    </w:p>
    <w:p w:rsidR="00FF52AF" w:rsidRDefault="00FF52AF" w:rsidP="00AF139D">
      <w:pPr>
        <w:rPr>
          <w:rFonts w:ascii="Times New Roman" w:hAnsi="Times New Roman"/>
        </w:rPr>
      </w:pPr>
    </w:p>
    <w:p w:rsidR="00D60ABF" w:rsidRPr="0052148B" w:rsidRDefault="00FF52AF" w:rsidP="00FF52AF">
      <w:pPr>
        <w:pStyle w:val="Heading2"/>
        <w:rPr>
          <w:rFonts w:ascii="Times New Roman" w:hAnsi="Times New Roman"/>
        </w:rPr>
      </w:pPr>
      <w:bookmarkStart w:id="3" w:name="_Toc377705173"/>
      <w:r>
        <w:t>Koľko trvá prelomiť 10 slovné semiačko?</w:t>
      </w:r>
      <w:bookmarkEnd w:id="3"/>
    </w:p>
    <w:p w:rsidR="00FF52AF" w:rsidRDefault="00F54C34" w:rsidP="00AF139D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>Koľko by to takemuto brute force hackerovi trvalo? Nech vie naozaj rychlo klepať do klavesnice a zadá jednu kombináciu za 10 sekund. Rok má</w:t>
      </w:r>
      <w:r w:rsidR="00FF52AF">
        <w:rPr>
          <w:rFonts w:ascii="Times New Roman" w:hAnsi="Times New Roman"/>
        </w:rPr>
        <w:t>:</w:t>
      </w:r>
      <w:r w:rsidRPr="00D60ABF">
        <w:rPr>
          <w:rFonts w:ascii="Times New Roman" w:hAnsi="Times New Roman"/>
        </w:rPr>
        <w:t xml:space="preserve"> </w:t>
      </w:r>
    </w:p>
    <w:p w:rsidR="00FF52AF" w:rsidRDefault="00F54C34" w:rsidP="00AF139D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>365 dní *24 hodín *60 minút * 60 sekúnd = 31</w:t>
      </w:r>
      <w:r w:rsidR="00C75A92" w:rsidRPr="00D60ABF">
        <w:rPr>
          <w:rFonts w:ascii="Times New Roman" w:hAnsi="Times New Roman"/>
        </w:rPr>
        <w:t xml:space="preserve"> </w:t>
      </w:r>
      <w:r w:rsidRPr="00D60ABF">
        <w:rPr>
          <w:rFonts w:ascii="Times New Roman" w:hAnsi="Times New Roman"/>
        </w:rPr>
        <w:t>536</w:t>
      </w:r>
      <w:r w:rsidR="00C75A92" w:rsidRPr="00D60ABF">
        <w:rPr>
          <w:rFonts w:ascii="Times New Roman" w:hAnsi="Times New Roman"/>
        </w:rPr>
        <w:t xml:space="preserve"> </w:t>
      </w:r>
      <w:r w:rsidRPr="00D60ABF">
        <w:rPr>
          <w:rFonts w:ascii="Times New Roman" w:hAnsi="Times New Roman"/>
        </w:rPr>
        <w:t xml:space="preserve">000 číže </w:t>
      </w:r>
      <w:r w:rsidRPr="00FF52AF">
        <w:rPr>
          <w:rFonts w:ascii="Times New Roman" w:hAnsi="Times New Roman"/>
          <w:b/>
        </w:rPr>
        <w:t>31 miliona sekund</w:t>
      </w:r>
      <w:r w:rsidRPr="00D60ABF">
        <w:rPr>
          <w:rFonts w:ascii="Times New Roman" w:hAnsi="Times New Roman"/>
        </w:rPr>
        <w:t xml:space="preserve">. </w:t>
      </w:r>
    </w:p>
    <w:p w:rsidR="00FF52AF" w:rsidRDefault="00FF52AF" w:rsidP="00AF139D">
      <w:pPr>
        <w:rPr>
          <w:rFonts w:ascii="Times New Roman" w:hAnsi="Times New Roman"/>
        </w:rPr>
      </w:pPr>
    </w:p>
    <w:p w:rsidR="001D77CD" w:rsidRDefault="00C75A92" w:rsidP="00AF139D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>Takže</w:t>
      </w:r>
      <w:r w:rsidR="00F54C34" w:rsidRPr="00D60ABF">
        <w:rPr>
          <w:rFonts w:ascii="Times New Roman" w:hAnsi="Times New Roman"/>
        </w:rPr>
        <w:t xml:space="preserve"> už pri 10 tabuľkách by sa ten hacker dosť natrápil</w:t>
      </w:r>
      <w:r w:rsidR="00D60ABF">
        <w:rPr>
          <w:rFonts w:ascii="Times New Roman" w:hAnsi="Times New Roman"/>
        </w:rPr>
        <w:t xml:space="preserve"> a trvalo by mu to mesiace až rok</w:t>
      </w:r>
      <w:r w:rsidR="00FF52AF">
        <w:rPr>
          <w:rFonts w:ascii="Times New Roman" w:hAnsi="Times New Roman"/>
        </w:rPr>
        <w:t xml:space="preserve">. </w:t>
      </w:r>
    </w:p>
    <w:p w:rsidR="001D77CD" w:rsidRPr="0052148B" w:rsidRDefault="001D77CD" w:rsidP="001D77CD">
      <w:pPr>
        <w:pStyle w:val="Heading2"/>
        <w:rPr>
          <w:rFonts w:ascii="Times New Roman" w:hAnsi="Times New Roman"/>
        </w:rPr>
      </w:pPr>
      <w:bookmarkStart w:id="4" w:name="_Toc377705174"/>
      <w:r>
        <w:t>Abstrakcia</w:t>
      </w:r>
      <w:bookmarkEnd w:id="4"/>
    </w:p>
    <w:p w:rsidR="00AF139D" w:rsidRPr="00D60ABF" w:rsidRDefault="00F54C34" w:rsidP="00AF139D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>Skúsme teraz urobiť abstrakciu a odhadnúť ako by vzorec vyzeral pre 24 tabuliek:</w:t>
      </w:r>
    </w:p>
    <w:p w:rsidR="009C7535" w:rsidRPr="00D60ABF" w:rsidRDefault="00F54C34" w:rsidP="00AF139D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>24*23*22*21*...2*1=</w:t>
      </w:r>
    </w:p>
    <w:p w:rsidR="009C7535" w:rsidRPr="00D60ABF" w:rsidRDefault="009C7535" w:rsidP="00AF139D">
      <w:pPr>
        <w:rPr>
          <w:rFonts w:ascii="Times New Roman" w:hAnsi="Times New Roman"/>
        </w:rPr>
      </w:pPr>
    </w:p>
    <w:p w:rsidR="00177E75" w:rsidRDefault="009C7535" w:rsidP="00AF139D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 xml:space="preserve">Také číslo sa volá faktorial a rastie </w:t>
      </w:r>
      <w:r w:rsidR="00177E75">
        <w:rPr>
          <w:rFonts w:ascii="Times New Roman" w:hAnsi="Times New Roman"/>
        </w:rPr>
        <w:t>tak rychlo ako si ani predstaviť</w:t>
      </w:r>
      <w:r w:rsidRPr="00D60ABF">
        <w:rPr>
          <w:rFonts w:ascii="Times New Roman" w:hAnsi="Times New Roman"/>
        </w:rPr>
        <w:t xml:space="preserve"> nedokážete. Tí z vás ktorý vďaka kryptu uverili že je len jeden boh na svete a Kernigham, Ritchi</w:t>
      </w:r>
      <w:r w:rsidR="00C75A92" w:rsidRPr="00D60ABF">
        <w:rPr>
          <w:rFonts w:ascii="Times New Roman" w:hAnsi="Times New Roman"/>
        </w:rPr>
        <w:t xml:space="preserve"> </w:t>
      </w:r>
      <w:r w:rsidRPr="00D60ABF">
        <w:rPr>
          <w:rFonts w:ascii="Times New Roman" w:hAnsi="Times New Roman"/>
        </w:rPr>
        <w:t xml:space="preserve">a Torvalds su jeho prorokmi si to možu vyskušať hned teraz. </w:t>
      </w:r>
    </w:p>
    <w:p w:rsidR="00177E75" w:rsidRDefault="00177E75" w:rsidP="00AF139D">
      <w:pPr>
        <w:rPr>
          <w:rFonts w:ascii="Times New Roman" w:hAnsi="Times New Roman"/>
        </w:rPr>
      </w:pPr>
    </w:p>
    <w:p w:rsidR="00A62453" w:rsidRPr="00D60ABF" w:rsidRDefault="009C7535" w:rsidP="00AF139D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>Ako inak, v komandlajne. Pomocoi awk. Awk je prvý tabulkovy procesor na svete ktorý tu bol v dobach keď Bill Gates tahal za sebou káčera a zvedavci si to môžu vyskúšať:</w:t>
      </w:r>
    </w:p>
    <w:p w:rsidR="00A62453" w:rsidRPr="00D60ABF" w:rsidRDefault="003603E6" w:rsidP="00AF139D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3873880" cy="2167467"/>
            <wp:effectExtent l="25400" t="0" r="123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80" cy="216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453" w:rsidRPr="00D60ABF" w:rsidRDefault="00A62453" w:rsidP="00A62453">
      <w:pPr>
        <w:rPr>
          <w:rFonts w:ascii="Times New Roman" w:hAnsi="Times New Roman"/>
        </w:rPr>
      </w:pPr>
    </w:p>
    <w:p w:rsidR="00A62453" w:rsidRPr="00D60ABF" w:rsidRDefault="00A62453" w:rsidP="00A62453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t>a výsledok?</w:t>
      </w:r>
    </w:p>
    <w:p w:rsidR="003603E6" w:rsidRDefault="003603E6" w:rsidP="00A6245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2489200" cy="1860772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11" cy="186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EEF" w:rsidRDefault="00A62453" w:rsidP="00A62453">
      <w:pPr>
        <w:rPr>
          <w:rFonts w:ascii="Times New Roman" w:hAnsi="Times New Roman"/>
        </w:rPr>
      </w:pPr>
      <w:r w:rsidRPr="00D60ABF">
        <w:rPr>
          <w:rFonts w:ascii="Times New Roman" w:hAnsi="Times New Roman"/>
        </w:rPr>
        <w:br/>
      </w:r>
      <w:r w:rsidR="001C3EEF">
        <w:rPr>
          <w:rFonts w:ascii="Times New Roman" w:hAnsi="Times New Roman"/>
        </w:rPr>
        <w:t>10 tabuliek, rok lúštenia. Môže to byž vôbec pravda? Čo by spravolo 15 tabuliek?</w:t>
      </w:r>
      <w:r w:rsidR="001C3EEF">
        <w:rPr>
          <w:rFonts w:ascii="Times New Roman" w:hAnsi="Times New Roman"/>
        </w:rPr>
        <w:br/>
      </w:r>
      <w:r w:rsidR="001C3EEF">
        <w:rPr>
          <w:rFonts w:ascii="Times New Roman" w:hAnsi="Times New Roman"/>
          <w:noProof/>
          <w:lang w:val="en-US"/>
        </w:rPr>
        <w:drawing>
          <wp:inline distT="0" distB="0" distL="0" distR="0">
            <wp:extent cx="3860800" cy="1072901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7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EEF" w:rsidRDefault="00912756" w:rsidP="00A62453">
      <w:pPr>
        <w:rPr>
          <w:rFonts w:ascii="Times New Roman" w:hAnsi="Times New Roman"/>
        </w:rPr>
      </w:pPr>
      <w:r>
        <w:rPr>
          <w:rFonts w:ascii="Times New Roman" w:hAnsi="Times New Roman"/>
        </w:rPr>
        <w:t>Už pri 15 tabulkach by to Andrej lúštil 400 tisíc rokov. Čiže aby vas exploitol, musel by začať v dobe keď na zemi paramamuty.</w:t>
      </w:r>
    </w:p>
    <w:p w:rsidR="001C3EEF" w:rsidRDefault="001C3EEF" w:rsidP="00A62453">
      <w:pPr>
        <w:rPr>
          <w:rFonts w:ascii="Times New Roman" w:hAnsi="Times New Roman"/>
        </w:rPr>
      </w:pPr>
    </w:p>
    <w:p w:rsidR="001C3EEF" w:rsidRDefault="001C3EEF" w:rsidP="00A624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 pri zazálohovani 18 slov by </w:t>
      </w:r>
    </w:p>
    <w:p w:rsidR="00912756" w:rsidRDefault="001C3EEF" w:rsidP="00A6245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4775200" cy="828231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832" cy="82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46B" w:rsidRDefault="0068246B" w:rsidP="00A62453">
      <w:pPr>
        <w:rPr>
          <w:rFonts w:ascii="Times New Roman" w:hAnsi="Times New Roman"/>
        </w:rPr>
      </w:pPr>
    </w:p>
    <w:p w:rsidR="0068246B" w:rsidRPr="0068246B" w:rsidRDefault="0068246B" w:rsidP="0068246B">
      <w:pPr>
        <w:ind w:left="567" w:right="929"/>
        <w:jc w:val="center"/>
        <w:rPr>
          <w:rFonts w:ascii="Times New Roman" w:hAnsi="Times New Roman"/>
          <w:sz w:val="32"/>
        </w:rPr>
      </w:pPr>
      <w:r w:rsidRPr="0068246B">
        <w:rPr>
          <w:rFonts w:ascii="Apple Chancery" w:hAnsi="Apple Chancery"/>
          <w:sz w:val="32"/>
        </w:rPr>
        <w:t xml:space="preserve">I like Linux. Because linux is like wigwam. </w:t>
      </w:r>
    </w:p>
    <w:p w:rsidR="00FF52AF" w:rsidRPr="001C3EEF" w:rsidRDefault="0068246B" w:rsidP="001C3EEF">
      <w:pPr>
        <w:ind w:left="567" w:right="929"/>
        <w:jc w:val="center"/>
        <w:rPr>
          <w:rFonts w:ascii="Times New Roman" w:hAnsi="Times New Roman"/>
          <w:sz w:val="32"/>
        </w:rPr>
      </w:pPr>
      <w:r w:rsidRPr="0068246B">
        <w:rPr>
          <w:rFonts w:ascii="Apple Chancery" w:hAnsi="Apple Chancery"/>
          <w:sz w:val="32"/>
        </w:rPr>
        <w:t>No gates, no windows, just apache inside</w:t>
      </w:r>
    </w:p>
    <w:p w:rsidR="00FF52AF" w:rsidRPr="001C3EEF" w:rsidRDefault="00FF52AF" w:rsidP="00FF52AF">
      <w:pPr>
        <w:pStyle w:val="Heading2"/>
        <w:rPr>
          <w:rFonts w:ascii="Times New Roman" w:hAnsi="Times New Roman"/>
        </w:rPr>
      </w:pPr>
      <w:bookmarkStart w:id="5" w:name="_Toc377705175"/>
      <w:r>
        <w:t>Slová navyše</w:t>
      </w:r>
      <w:bookmarkEnd w:id="5"/>
      <w:r>
        <w:t xml:space="preserve"> </w:t>
      </w:r>
    </w:p>
    <w:p w:rsidR="00912756" w:rsidRDefault="00912756" w:rsidP="00AF139D">
      <w:pPr>
        <w:rPr>
          <w:rFonts w:ascii="Times New Roman" w:hAnsi="Times New Roman"/>
        </w:rPr>
      </w:pPr>
      <w:r>
        <w:rPr>
          <w:rFonts w:ascii="Times New Roman" w:hAnsi="Times New Roman"/>
        </w:rPr>
        <w:t>Čo by sa stalo keby sme pridali 16 tabulku s nezmyselným slovom ktoré do zoznamu nepatrí?</w:t>
      </w:r>
      <w:r w:rsidR="00FF52AF">
        <w:rPr>
          <w:rFonts w:ascii="Times New Roman" w:hAnsi="Times New Roman"/>
        </w:rPr>
        <w:t xml:space="preserve"> To slovo možeme pridať, na začiatok, za prve slovo, za druhe, za tretie... </w:t>
      </w:r>
      <w:r w:rsidR="0000478C">
        <w:rPr>
          <w:rFonts w:ascii="Times New Roman" w:hAnsi="Times New Roman"/>
        </w:rPr>
        <w:t>až za 15. Čiže máme ďalších 16 možností.</w:t>
      </w:r>
      <w:r w:rsidR="001A0D7A">
        <w:rPr>
          <w:rFonts w:ascii="Times New Roman" w:hAnsi="Times New Roman"/>
        </w:rPr>
        <w:t xml:space="preserve"> Faktoriál 15 a ešte vynásobiť 16-timi</w:t>
      </w:r>
    </w:p>
    <w:p w:rsidR="001C3EEF" w:rsidRDefault="001C3EEF" w:rsidP="00AF139D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3632200" cy="1396688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275" cy="1400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0D" w:rsidRDefault="00F40A46" w:rsidP="00DF44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Poradie </w:t>
      </w:r>
      <w:r w:rsidR="00912756">
        <w:rPr>
          <w:rFonts w:ascii="Times New Roman" w:hAnsi="Times New Roman"/>
        </w:rPr>
        <w:t>24 slov z 24 by sa hádalo</w:t>
      </w:r>
      <w:r w:rsidR="00DF440D">
        <w:rPr>
          <w:rFonts w:ascii="Times New Roman" w:hAnsi="Times New Roman"/>
        </w:rPr>
        <w:t xml:space="preserve"> 10 miliard krat dlhsie ako trva tento vesmir od bigbangu po dnes</w:t>
      </w:r>
    </w:p>
    <w:p w:rsidR="00DF440D" w:rsidRDefault="00DF440D" w:rsidP="00DF440D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4446577" cy="651933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49" cy="65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0D" w:rsidRDefault="00DF440D" w:rsidP="00DF440D">
      <w:pPr>
        <w:rPr>
          <w:rFonts w:ascii="Times New Roman" w:hAnsi="Times New Roman"/>
        </w:rPr>
      </w:pPr>
    </w:p>
    <w:p w:rsidR="0051442A" w:rsidRDefault="00F40A46" w:rsidP="00DF440D">
      <w:pPr>
        <w:rPr>
          <w:rFonts w:ascii="Times New Roman" w:hAnsi="Times New Roman" w:cs="Menlo Regular"/>
          <w:sz w:val="22"/>
          <w:szCs w:val="22"/>
          <w:lang w:val="en-US"/>
        </w:rPr>
      </w:pPr>
      <w:r>
        <w:rPr>
          <w:rFonts w:ascii="Times New Roman" w:hAnsi="Times New Roman" w:cs="Menlo Regular"/>
          <w:sz w:val="22"/>
          <w:szCs w:val="22"/>
          <w:lang w:val="en-US"/>
        </w:rPr>
        <w:t xml:space="preserve">A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keby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sme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pridali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jedno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dalšie</w:t>
      </w:r>
      <w:proofErr w:type="spellEnd"/>
      <w:r w:rsidR="0051442A">
        <w:rPr>
          <w:rFonts w:ascii="Times New Roman" w:hAnsi="Times New Roman" w:cs="Menlo Regular"/>
          <w:noProof/>
          <w:sz w:val="22"/>
          <w:szCs w:val="22"/>
          <w:lang w:val="en-US"/>
        </w:rPr>
        <w:drawing>
          <wp:inline distT="0" distB="0" distL="0" distR="0">
            <wp:extent cx="4546600" cy="1401718"/>
            <wp:effectExtent l="2540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34" cy="140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B1" w:rsidRDefault="00784EB1" w:rsidP="00784EB1">
      <w:pPr>
        <w:rPr>
          <w:rFonts w:ascii="Times New Roman" w:hAnsi="Times New Roman" w:cs="Menlo Regular"/>
          <w:sz w:val="22"/>
          <w:szCs w:val="22"/>
          <w:lang w:val="en-US"/>
        </w:rPr>
      </w:pPr>
      <w:r>
        <w:rPr>
          <w:rFonts w:ascii="Times New Roman" w:hAnsi="Times New Roman" w:cs="Menlo Regular"/>
          <w:sz w:val="22"/>
          <w:szCs w:val="22"/>
          <w:lang w:val="en-US"/>
        </w:rPr>
        <w:t xml:space="preserve">, </w:t>
      </w:r>
      <w:proofErr w:type="gramStart"/>
      <w:r>
        <w:rPr>
          <w:rFonts w:ascii="Times New Roman" w:hAnsi="Times New Roman" w:cs="Menlo Regular"/>
          <w:sz w:val="22"/>
          <w:szCs w:val="22"/>
          <w:lang w:val="en-US"/>
        </w:rPr>
        <w:t>bolo</w:t>
      </w:r>
      <w:proofErr w:type="gramEnd"/>
      <w:r>
        <w:rPr>
          <w:rFonts w:ascii="Times New Roman" w:hAnsi="Times New Roman" w:cs="Menlo Regular"/>
          <w:sz w:val="22"/>
          <w:szCs w:val="22"/>
          <w:lang w:val="en-US"/>
        </w:rPr>
        <w:t xml:space="preserve"> by to 25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krat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dlhšie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lebo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25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slovo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môžeme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pridať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bud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pred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pôvodne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prvé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pred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pôvodne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druhé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pred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tretie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…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pred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24. </w:t>
      </w:r>
      <w:proofErr w:type="spellStart"/>
      <w:proofErr w:type="gramStart"/>
      <w:r>
        <w:rPr>
          <w:rFonts w:ascii="Times New Roman" w:hAnsi="Times New Roman" w:cs="Menlo Regular"/>
          <w:sz w:val="22"/>
          <w:szCs w:val="22"/>
          <w:lang w:val="en-US"/>
        </w:rPr>
        <w:t>alebo</w:t>
      </w:r>
      <w:proofErr w:type="spellEnd"/>
      <w:proofErr w:type="gram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za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24.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Čiže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pridávame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25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nových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Menlo Regular"/>
          <w:sz w:val="22"/>
          <w:szCs w:val="22"/>
          <w:lang w:val="en-US"/>
        </w:rPr>
        <w:t>možností</w:t>
      </w:r>
      <w:proofErr w:type="spellEnd"/>
      <w:r>
        <w:rPr>
          <w:rFonts w:ascii="Times New Roman" w:hAnsi="Times New Roman" w:cs="Menlo Regular"/>
          <w:sz w:val="22"/>
          <w:szCs w:val="22"/>
          <w:lang w:val="en-US"/>
        </w:rPr>
        <w:t xml:space="preserve"> </w:t>
      </w:r>
    </w:p>
    <w:p w:rsidR="00F40A46" w:rsidRDefault="00F40A46" w:rsidP="00DF440D">
      <w:pPr>
        <w:rPr>
          <w:rFonts w:ascii="Times New Roman" w:hAnsi="Times New Roman" w:cs="Menlo Regular"/>
          <w:sz w:val="22"/>
          <w:szCs w:val="22"/>
          <w:lang w:val="en-US"/>
        </w:rPr>
      </w:pPr>
    </w:p>
    <w:sectPr w:rsidR="00F40A46" w:rsidSect="00AF139D">
      <w:headerReference w:type="default" r:id="rId12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E7F" w:rsidRDefault="00832E7F" w:rsidP="00491986">
    <w:pPr>
      <w:rPr>
        <w:rFonts w:ascii="Times New Roman" w:hAnsi="Times New Roman"/>
      </w:rPr>
    </w:pPr>
    <w:r>
      <w:rPr>
        <w:rFonts w:ascii="Times New Roman" w:hAnsi="Times New Roman"/>
      </w:rPr>
      <w:t xml:space="preserve">I like Linux. </w:t>
    </w:r>
  </w:p>
  <w:p w:rsidR="00832E7F" w:rsidRDefault="00832E7F" w:rsidP="00491986">
    <w:pPr>
      <w:rPr>
        <w:rFonts w:ascii="Times New Roman" w:hAnsi="Times New Roman"/>
      </w:rPr>
    </w:pPr>
    <w:r>
      <w:rPr>
        <w:rFonts w:ascii="Times New Roman" w:hAnsi="Times New Roman"/>
      </w:rPr>
      <w:t>Because linux is like a wigwam. No gates, no windows, just apache inside</w:t>
    </w:r>
  </w:p>
  <w:p w:rsidR="00832E7F" w:rsidRPr="00491986" w:rsidRDefault="00832E7F">
    <w:pPr>
      <w:pStyle w:val="Header"/>
      <w:rPr>
        <w:rFonts w:ascii="Times New Roman" w:hAnsi="Times New Roman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F38DF"/>
    <w:multiLevelType w:val="hybridMultilevel"/>
    <w:tmpl w:val="1BD8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C51A8"/>
    <w:multiLevelType w:val="multilevel"/>
    <w:tmpl w:val="D130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9622A4"/>
    <w:multiLevelType w:val="hybridMultilevel"/>
    <w:tmpl w:val="482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57220"/>
    <w:rsid w:val="0000478C"/>
    <w:rsid w:val="00177E75"/>
    <w:rsid w:val="001A0D7A"/>
    <w:rsid w:val="001C3EEF"/>
    <w:rsid w:val="001D77CD"/>
    <w:rsid w:val="00252B45"/>
    <w:rsid w:val="003603E6"/>
    <w:rsid w:val="00362521"/>
    <w:rsid w:val="003C4B92"/>
    <w:rsid w:val="00491986"/>
    <w:rsid w:val="0050095B"/>
    <w:rsid w:val="0051442A"/>
    <w:rsid w:val="0052148B"/>
    <w:rsid w:val="0056322A"/>
    <w:rsid w:val="006314E8"/>
    <w:rsid w:val="0068246B"/>
    <w:rsid w:val="0070442E"/>
    <w:rsid w:val="00724594"/>
    <w:rsid w:val="0073594E"/>
    <w:rsid w:val="00784EB1"/>
    <w:rsid w:val="00832E7F"/>
    <w:rsid w:val="00884EDA"/>
    <w:rsid w:val="008E1D91"/>
    <w:rsid w:val="00912756"/>
    <w:rsid w:val="009C7535"/>
    <w:rsid w:val="00A55142"/>
    <w:rsid w:val="00A57220"/>
    <w:rsid w:val="00A62453"/>
    <w:rsid w:val="00AF139D"/>
    <w:rsid w:val="00C55549"/>
    <w:rsid w:val="00C75A92"/>
    <w:rsid w:val="00D4146D"/>
    <w:rsid w:val="00D60ABF"/>
    <w:rsid w:val="00DF440D"/>
    <w:rsid w:val="00F40A46"/>
    <w:rsid w:val="00F54C34"/>
    <w:rsid w:val="00FF52AF"/>
  </w:rsids>
  <m:mathPr>
    <m:mathFont m:val="Apple Chancery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7F63CB"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3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C4B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55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3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k-SK"/>
    </w:rPr>
  </w:style>
  <w:style w:type="paragraph" w:styleId="NormalWeb">
    <w:name w:val="Normal (Web)"/>
    <w:basedOn w:val="Normal"/>
    <w:rsid w:val="003C4B92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rsid w:val="003C4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rsid w:val="00A55142"/>
    <w:rPr>
      <w:rFonts w:asciiTheme="majorHAnsi" w:eastAsiaTheme="majorEastAsia" w:hAnsiTheme="majorHAnsi" w:cstheme="majorBidi"/>
      <w:b/>
      <w:bCs/>
      <w:color w:val="4F81BD" w:themeColor="accent1"/>
      <w:lang w:val="sk-SK"/>
    </w:rPr>
  </w:style>
  <w:style w:type="table" w:styleId="TableGrid">
    <w:name w:val="Table Grid"/>
    <w:basedOn w:val="TableNormal"/>
    <w:rsid w:val="00A551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C75A92"/>
    <w:pPr>
      <w:ind w:left="720"/>
      <w:contextualSpacing/>
    </w:pPr>
  </w:style>
  <w:style w:type="paragraph" w:styleId="Header">
    <w:name w:val="header"/>
    <w:basedOn w:val="Normal"/>
    <w:link w:val="HeaderChar"/>
    <w:rsid w:val="004919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1986"/>
    <w:rPr>
      <w:lang w:val="sk-SK"/>
    </w:rPr>
  </w:style>
  <w:style w:type="paragraph" w:styleId="Footer">
    <w:name w:val="footer"/>
    <w:basedOn w:val="Normal"/>
    <w:link w:val="FooterChar"/>
    <w:rsid w:val="004919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91986"/>
    <w:rPr>
      <w:lang w:val="sk-SK"/>
    </w:rPr>
  </w:style>
  <w:style w:type="paragraph" w:styleId="TOC1">
    <w:name w:val="toc 1"/>
    <w:basedOn w:val="Normal"/>
    <w:next w:val="Normal"/>
    <w:autoRedefine/>
    <w:uiPriority w:val="39"/>
    <w:rsid w:val="001D77CD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rsid w:val="001D77CD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D77CD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rsid w:val="001D77CD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1D77CD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1D77CD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1D77CD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1D77CD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1D77CD"/>
    <w:pPr>
      <w:ind w:left="168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634</Words>
  <Characters>3619</Characters>
  <Application>Microsoft Macintosh Word</Application>
  <DocSecurity>0</DocSecurity>
  <Lines>30</Lines>
  <Paragraphs>7</Paragraphs>
  <ScaleCrop>false</ScaleCrop>
  <Company>Design Update Studio, s.r.o.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Husar</dc:creator>
  <cp:keywords/>
  <cp:lastModifiedBy>Tomas Husar</cp:lastModifiedBy>
  <cp:revision>23</cp:revision>
  <dcterms:created xsi:type="dcterms:W3CDTF">2018-01-12T04:10:00Z</dcterms:created>
  <dcterms:modified xsi:type="dcterms:W3CDTF">2018-01-16T05:58:00Z</dcterms:modified>
</cp:coreProperties>
</file>