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67" w:rsidRPr="009A2D96" w:rsidRDefault="009A2D96">
      <w:pPr>
        <w:rPr>
          <w:rFonts w:ascii="Times New Roman" w:hAnsi="Times New Roman" w:cs="Times New Roman"/>
          <w:color w:val="FF0000"/>
          <w:sz w:val="32"/>
          <w:szCs w:val="28"/>
        </w:rPr>
      </w:pPr>
      <w:r w:rsidRPr="009A2D96">
        <w:rPr>
          <w:rFonts w:ascii="Times New Roman" w:hAnsi="Times New Roman" w:cs="Times New Roman"/>
          <w:color w:val="FF0000"/>
          <w:sz w:val="32"/>
          <w:szCs w:val="28"/>
        </w:rPr>
        <w:t xml:space="preserve">Test Data Management </w:t>
      </w:r>
      <w:proofErr w:type="gramStart"/>
      <w:r w:rsidRPr="009A2D96">
        <w:rPr>
          <w:rFonts w:ascii="Times New Roman" w:hAnsi="Times New Roman" w:cs="Times New Roman"/>
          <w:color w:val="FF0000"/>
          <w:sz w:val="32"/>
          <w:szCs w:val="28"/>
        </w:rPr>
        <w:t>Tools :</w:t>
      </w:r>
      <w:proofErr w:type="gramEnd"/>
    </w:p>
    <w:p w:rsidR="009A2D96" w:rsidRPr="009A2D96" w:rsidRDefault="009A2D96" w:rsidP="009A2D96">
      <w:pPr>
        <w:shd w:val="clear" w:color="auto" w:fill="FFFFFF"/>
        <w:spacing w:after="120" w:line="240" w:lineRule="auto"/>
        <w:outlineLvl w:val="2"/>
        <w:rPr>
          <w:rFonts w:ascii="Segoe UI" w:eastAsia="Times New Roman" w:hAnsi="Segoe UI" w:cs="Segoe UI"/>
          <w:sz w:val="24"/>
          <w:szCs w:val="24"/>
          <w:lang w:eastAsia="en-IN"/>
        </w:rPr>
      </w:pPr>
      <w:r w:rsidRPr="009A2D96">
        <w:rPr>
          <w:rFonts w:ascii="Segoe UI" w:eastAsia="Times New Roman" w:hAnsi="Segoe UI" w:cs="Segoe UI"/>
          <w:b/>
          <w:bCs/>
          <w:sz w:val="24"/>
          <w:szCs w:val="24"/>
          <w:lang w:eastAsia="en-IN"/>
        </w:rPr>
        <w:t>1. K2View Test Data Management</w:t>
      </w:r>
    </w:p>
    <w:p w:rsidR="009A2D96" w:rsidRDefault="009A2D96" w:rsidP="009A2D96">
      <w:pPr>
        <w:shd w:val="clear" w:color="auto" w:fill="FFFFFF"/>
        <w:spacing w:after="100" w:afterAutospacing="1" w:line="240" w:lineRule="auto"/>
        <w:rPr>
          <w:rFonts w:ascii="Segoe UI" w:eastAsia="Times New Roman" w:hAnsi="Segoe UI" w:cs="Segoe UI"/>
          <w:color w:val="2D3748"/>
          <w:sz w:val="24"/>
          <w:szCs w:val="24"/>
          <w:lang w:eastAsia="en-IN"/>
        </w:rPr>
      </w:pPr>
      <w:r w:rsidRPr="009A2D96">
        <w:rPr>
          <w:rFonts w:ascii="Segoe UI" w:eastAsia="Times New Roman" w:hAnsi="Segoe UI" w:cs="Segoe UI"/>
          <w:b/>
          <w:bCs/>
          <w:color w:val="2D3748"/>
          <w:sz w:val="24"/>
          <w:szCs w:val="24"/>
          <w:lang w:eastAsia="en-IN"/>
        </w:rPr>
        <w:t>Best for</w:t>
      </w:r>
      <w:r w:rsidRPr="009A2D96">
        <w:rPr>
          <w:rFonts w:ascii="Segoe UI" w:eastAsia="Times New Roman" w:hAnsi="Segoe UI" w:cs="Segoe UI"/>
          <w:color w:val="2D3748"/>
          <w:sz w:val="24"/>
          <w:szCs w:val="24"/>
          <w:lang w:eastAsia="en-IN"/>
        </w:rPr>
        <w:t> enterprises with numerous data sources and/or legacy systems</w:t>
      </w:r>
      <w:r>
        <w:rPr>
          <w:rFonts w:ascii="Segoe UI" w:eastAsia="Times New Roman" w:hAnsi="Segoe UI" w:cs="Segoe UI"/>
          <w:color w:val="2D3748"/>
          <w:sz w:val="24"/>
          <w:szCs w:val="24"/>
          <w:lang w:eastAsia="en-IN"/>
        </w:rPr>
        <w:t>.</w:t>
      </w:r>
    </w:p>
    <w:p w:rsidR="009A2D96" w:rsidRDefault="009A2D96" w:rsidP="009A2D96">
      <w:pPr>
        <w:pStyle w:val="Heading3"/>
        <w:shd w:val="clear" w:color="auto" w:fill="FFFFFF"/>
        <w:spacing w:before="360" w:beforeAutospacing="0" w:after="120" w:afterAutospacing="0"/>
        <w:rPr>
          <w:rStyle w:val="Strong"/>
          <w:rFonts w:ascii="Segoe UI" w:hAnsi="Segoe UI" w:cs="Segoe UI"/>
          <w:b/>
          <w:bCs/>
          <w:sz w:val="24"/>
          <w:szCs w:val="24"/>
        </w:rPr>
      </w:pPr>
      <w:r w:rsidRPr="009A2D96">
        <w:rPr>
          <w:rStyle w:val="Strong"/>
          <w:rFonts w:ascii="Segoe UI" w:hAnsi="Segoe UI" w:cs="Segoe UI"/>
          <w:b/>
          <w:bCs/>
          <w:sz w:val="24"/>
          <w:szCs w:val="24"/>
        </w:rPr>
        <w:t xml:space="preserve">2. </w:t>
      </w:r>
      <w:proofErr w:type="spellStart"/>
      <w:r w:rsidRPr="009A2D96">
        <w:rPr>
          <w:rStyle w:val="Strong"/>
          <w:rFonts w:ascii="Segoe UI" w:hAnsi="Segoe UI" w:cs="Segoe UI"/>
          <w:b/>
          <w:bCs/>
          <w:sz w:val="24"/>
          <w:szCs w:val="24"/>
        </w:rPr>
        <w:t>Informatica</w:t>
      </w:r>
      <w:proofErr w:type="spellEnd"/>
      <w:r w:rsidRPr="009A2D96">
        <w:rPr>
          <w:rStyle w:val="Strong"/>
          <w:rFonts w:ascii="Segoe UI" w:hAnsi="Segoe UI" w:cs="Segoe UI"/>
          <w:b/>
          <w:bCs/>
          <w:sz w:val="24"/>
          <w:szCs w:val="24"/>
        </w:rPr>
        <w:t xml:space="preserve"> TDM Tool</w:t>
      </w:r>
    </w:p>
    <w:p w:rsidR="009A2D96" w:rsidRPr="009A2D96" w:rsidRDefault="009A2D96" w:rsidP="009A2D96">
      <w:pPr>
        <w:pStyle w:val="Heading3"/>
        <w:shd w:val="clear" w:color="auto" w:fill="FFFFFF"/>
        <w:spacing w:before="360" w:beforeAutospacing="0" w:after="120" w:afterAutospacing="0"/>
        <w:rPr>
          <w:rFonts w:ascii="Segoe UI" w:hAnsi="Segoe UI" w:cs="Segoe UI"/>
          <w:b w:val="0"/>
          <w:bCs w:val="0"/>
          <w:sz w:val="24"/>
          <w:szCs w:val="24"/>
        </w:rPr>
      </w:pPr>
      <w:proofErr w:type="spellStart"/>
      <w:r w:rsidRPr="009A2D96">
        <w:rPr>
          <w:rFonts w:ascii="Segoe UI" w:hAnsi="Segoe UI" w:cs="Segoe UI"/>
          <w:b w:val="0"/>
          <w:color w:val="2D3748"/>
          <w:sz w:val="24"/>
          <w:szCs w:val="24"/>
          <w:shd w:val="clear" w:color="auto" w:fill="FFFFFF"/>
        </w:rPr>
        <w:t>Informatica</w:t>
      </w:r>
      <w:proofErr w:type="spellEnd"/>
      <w:r w:rsidRPr="009A2D96">
        <w:rPr>
          <w:rFonts w:ascii="Segoe UI" w:hAnsi="Segoe UI" w:cs="Segoe UI"/>
          <w:b w:val="0"/>
          <w:color w:val="2D3748"/>
          <w:sz w:val="24"/>
          <w:szCs w:val="24"/>
          <w:shd w:val="clear" w:color="auto" w:fill="FFFFFF"/>
        </w:rPr>
        <w:t xml:space="preserve"> Test Data management tool allows test teams to generate test data sets for their testing needs. Its key features include improves the testing productivity, sensitive data discovery and classification, data warehouse with self-service, data subset, data masking, pre-built application accelerators, and monitoring and compliance reporting.</w:t>
      </w:r>
    </w:p>
    <w:p w:rsidR="009A2D96" w:rsidRDefault="009A2D96">
      <w:pPr>
        <w:rPr>
          <w:rFonts w:ascii="Times New Roman" w:hAnsi="Times New Roman" w:cs="Times New Roman"/>
          <w:sz w:val="24"/>
          <w:szCs w:val="24"/>
        </w:rPr>
      </w:pPr>
    </w:p>
    <w:p w:rsidR="009A2D96" w:rsidRDefault="009A2D96" w:rsidP="009A2D96">
      <w:pPr>
        <w:pStyle w:val="Heading3"/>
        <w:shd w:val="clear" w:color="auto" w:fill="FFFFFF"/>
        <w:spacing w:before="360" w:beforeAutospacing="0" w:after="120" w:afterAutospacing="0"/>
        <w:rPr>
          <w:rStyle w:val="Strong"/>
          <w:rFonts w:ascii="Segoe UI" w:hAnsi="Segoe UI" w:cs="Segoe UI"/>
          <w:b/>
          <w:bCs/>
          <w:sz w:val="24"/>
          <w:szCs w:val="24"/>
        </w:rPr>
      </w:pPr>
      <w:r w:rsidRPr="009A2D96">
        <w:rPr>
          <w:rStyle w:val="Strong"/>
          <w:rFonts w:ascii="Segoe UI" w:hAnsi="Segoe UI" w:cs="Segoe UI"/>
          <w:b/>
          <w:bCs/>
          <w:sz w:val="24"/>
          <w:szCs w:val="24"/>
        </w:rPr>
        <w:t xml:space="preserve">3. IBM </w:t>
      </w:r>
      <w:proofErr w:type="spellStart"/>
      <w:r w:rsidRPr="009A2D96">
        <w:rPr>
          <w:rStyle w:val="Strong"/>
          <w:rFonts w:ascii="Segoe UI" w:hAnsi="Segoe UI" w:cs="Segoe UI"/>
          <w:b/>
          <w:bCs/>
          <w:sz w:val="24"/>
          <w:szCs w:val="24"/>
        </w:rPr>
        <w:t>InfoSphere</w:t>
      </w:r>
      <w:proofErr w:type="spellEnd"/>
      <w:r w:rsidRPr="009A2D96">
        <w:rPr>
          <w:rStyle w:val="Strong"/>
          <w:rFonts w:ascii="Segoe UI" w:hAnsi="Segoe UI" w:cs="Segoe UI"/>
          <w:b/>
          <w:bCs/>
          <w:sz w:val="24"/>
          <w:szCs w:val="24"/>
        </w:rPr>
        <w:t xml:space="preserve"> </w:t>
      </w:r>
      <w:proofErr w:type="spellStart"/>
      <w:r w:rsidRPr="009A2D96">
        <w:rPr>
          <w:rStyle w:val="Strong"/>
          <w:rFonts w:ascii="Segoe UI" w:hAnsi="Segoe UI" w:cs="Segoe UI"/>
          <w:b/>
          <w:bCs/>
          <w:sz w:val="24"/>
          <w:szCs w:val="24"/>
        </w:rPr>
        <w:t>Optim</w:t>
      </w:r>
      <w:proofErr w:type="spellEnd"/>
    </w:p>
    <w:p w:rsidR="009A2D96" w:rsidRPr="009A2D96" w:rsidRDefault="009A2D96" w:rsidP="009A2D96">
      <w:pPr>
        <w:pStyle w:val="Heading3"/>
        <w:shd w:val="clear" w:color="auto" w:fill="FFFFFF"/>
        <w:spacing w:before="360" w:beforeAutospacing="0" w:after="120" w:afterAutospacing="0"/>
        <w:rPr>
          <w:rFonts w:ascii="Segoe UI" w:hAnsi="Segoe UI" w:cs="Segoe UI"/>
          <w:b w:val="0"/>
          <w:bCs w:val="0"/>
          <w:sz w:val="24"/>
          <w:szCs w:val="24"/>
        </w:rPr>
      </w:pPr>
      <w:r w:rsidRPr="009A2D96">
        <w:rPr>
          <w:rFonts w:ascii="Segoe UI" w:hAnsi="Segoe UI" w:cs="Segoe UI"/>
          <w:b w:val="0"/>
          <w:color w:val="2D3748"/>
          <w:sz w:val="24"/>
          <w:szCs w:val="24"/>
          <w:shd w:val="clear" w:color="auto" w:fill="FFFFFF"/>
        </w:rPr>
        <w:t xml:space="preserve">IBM </w:t>
      </w:r>
      <w:proofErr w:type="spellStart"/>
      <w:r w:rsidRPr="009A2D96">
        <w:rPr>
          <w:rFonts w:ascii="Segoe UI" w:hAnsi="Segoe UI" w:cs="Segoe UI"/>
          <w:b w:val="0"/>
          <w:color w:val="2D3748"/>
          <w:sz w:val="24"/>
          <w:szCs w:val="24"/>
          <w:shd w:val="clear" w:color="auto" w:fill="FFFFFF"/>
        </w:rPr>
        <w:t>InfoSphere</w:t>
      </w:r>
      <w:proofErr w:type="spellEnd"/>
      <w:r w:rsidRPr="009A2D96">
        <w:rPr>
          <w:rFonts w:ascii="Segoe UI" w:hAnsi="Segoe UI" w:cs="Segoe UI"/>
          <w:b w:val="0"/>
          <w:color w:val="2D3748"/>
          <w:sz w:val="24"/>
          <w:szCs w:val="24"/>
          <w:shd w:val="clear" w:color="auto" w:fill="FFFFFF"/>
        </w:rPr>
        <w:t xml:space="preserve"> </w:t>
      </w:r>
      <w:proofErr w:type="spellStart"/>
      <w:r w:rsidRPr="009A2D96">
        <w:rPr>
          <w:rFonts w:ascii="Segoe UI" w:hAnsi="Segoe UI" w:cs="Segoe UI"/>
          <w:b w:val="0"/>
          <w:color w:val="2D3748"/>
          <w:sz w:val="24"/>
          <w:szCs w:val="24"/>
          <w:shd w:val="clear" w:color="auto" w:fill="FFFFFF"/>
        </w:rPr>
        <w:t>Optim</w:t>
      </w:r>
      <w:proofErr w:type="spellEnd"/>
      <w:r w:rsidRPr="009A2D96">
        <w:rPr>
          <w:rFonts w:ascii="Segoe UI" w:hAnsi="Segoe UI" w:cs="Segoe UI"/>
          <w:b w:val="0"/>
          <w:color w:val="2D3748"/>
          <w:sz w:val="24"/>
          <w:szCs w:val="24"/>
          <w:shd w:val="clear" w:color="auto" w:fill="FFFFFF"/>
        </w:rPr>
        <w:t xml:space="preserve"> tool helps to optimize and to automate processes that create and manage nonproduction data. It allows testers to create production-like test environments. </w:t>
      </w:r>
    </w:p>
    <w:p w:rsidR="009A2D96" w:rsidRDefault="009A2D96" w:rsidP="009A2D96">
      <w:pPr>
        <w:pStyle w:val="Heading3"/>
        <w:shd w:val="clear" w:color="auto" w:fill="FFFFFF"/>
        <w:spacing w:before="360" w:beforeAutospacing="0" w:after="120" w:afterAutospacing="0"/>
        <w:rPr>
          <w:rStyle w:val="Strong"/>
          <w:rFonts w:ascii="Segoe UI" w:hAnsi="Segoe UI" w:cs="Segoe UI"/>
          <w:b/>
          <w:bCs/>
          <w:sz w:val="24"/>
          <w:szCs w:val="24"/>
        </w:rPr>
      </w:pPr>
      <w:r w:rsidRPr="009A2D96">
        <w:rPr>
          <w:rStyle w:val="Strong"/>
          <w:rFonts w:ascii="Segoe UI" w:hAnsi="Segoe UI" w:cs="Segoe UI"/>
          <w:b/>
          <w:bCs/>
          <w:sz w:val="24"/>
          <w:szCs w:val="24"/>
        </w:rPr>
        <w:t xml:space="preserve">4. </w:t>
      </w:r>
      <w:proofErr w:type="spellStart"/>
      <w:r w:rsidRPr="009A2D96">
        <w:rPr>
          <w:rStyle w:val="Strong"/>
          <w:rFonts w:ascii="Segoe UI" w:hAnsi="Segoe UI" w:cs="Segoe UI"/>
          <w:b/>
          <w:bCs/>
          <w:sz w:val="24"/>
          <w:szCs w:val="24"/>
        </w:rPr>
        <w:t>Microfocus</w:t>
      </w:r>
      <w:proofErr w:type="spellEnd"/>
      <w:r w:rsidRPr="009A2D96">
        <w:rPr>
          <w:rStyle w:val="Strong"/>
          <w:rFonts w:ascii="Segoe UI" w:hAnsi="Segoe UI" w:cs="Segoe UI"/>
          <w:b/>
          <w:bCs/>
          <w:sz w:val="24"/>
          <w:szCs w:val="24"/>
        </w:rPr>
        <w:t xml:space="preserve"> Data Express</w:t>
      </w:r>
    </w:p>
    <w:p w:rsidR="009A2D96" w:rsidRPr="009A2D96" w:rsidRDefault="009A2D96" w:rsidP="009A2D96">
      <w:pPr>
        <w:pStyle w:val="Heading3"/>
        <w:shd w:val="clear" w:color="auto" w:fill="FFFFFF"/>
        <w:spacing w:before="360" w:beforeAutospacing="0" w:after="120" w:afterAutospacing="0"/>
        <w:rPr>
          <w:rFonts w:ascii="Segoe UI" w:hAnsi="Segoe UI" w:cs="Segoe UI"/>
          <w:b w:val="0"/>
          <w:bCs w:val="0"/>
          <w:sz w:val="24"/>
          <w:szCs w:val="24"/>
        </w:rPr>
      </w:pPr>
      <w:r w:rsidRPr="009A2D96">
        <w:rPr>
          <w:rFonts w:ascii="Segoe UI" w:hAnsi="Segoe UI" w:cs="Segoe UI"/>
          <w:b w:val="0"/>
          <w:color w:val="2D3748"/>
          <w:sz w:val="24"/>
          <w:szCs w:val="24"/>
          <w:shd w:val="clear" w:color="auto" w:fill="FFFFFF"/>
        </w:rPr>
        <w:t xml:space="preserve">Micro Focus Data Express is to manage the test data environment. It improves test results, reduces testing costs, secures customer data from loss or misuse, and enables accelerated delivery and privacy compliance. </w:t>
      </w:r>
    </w:p>
    <w:p w:rsidR="009A2D96" w:rsidRPr="009A2D96" w:rsidRDefault="009A2D96">
      <w:pPr>
        <w:rPr>
          <w:rFonts w:ascii="Times New Roman" w:hAnsi="Times New Roman" w:cs="Times New Roman"/>
          <w:sz w:val="24"/>
          <w:szCs w:val="24"/>
        </w:rPr>
      </w:pPr>
    </w:p>
    <w:p w:rsidR="009A2D96" w:rsidRDefault="009A2D96" w:rsidP="009A2D96">
      <w:pPr>
        <w:pStyle w:val="Heading3"/>
        <w:shd w:val="clear" w:color="auto" w:fill="FFFFFF"/>
        <w:spacing w:before="360" w:beforeAutospacing="0" w:after="120" w:afterAutospacing="0"/>
        <w:rPr>
          <w:rStyle w:val="Strong"/>
          <w:rFonts w:ascii="Segoe UI" w:hAnsi="Segoe UI" w:cs="Segoe UI"/>
          <w:b/>
          <w:bCs/>
          <w:sz w:val="24"/>
          <w:szCs w:val="24"/>
        </w:rPr>
      </w:pPr>
      <w:r w:rsidRPr="009A2D96">
        <w:rPr>
          <w:rStyle w:val="Strong"/>
          <w:rFonts w:ascii="Segoe UI" w:hAnsi="Segoe UI" w:cs="Segoe UI"/>
          <w:b/>
          <w:bCs/>
          <w:sz w:val="24"/>
          <w:szCs w:val="24"/>
        </w:rPr>
        <w:t xml:space="preserve">5. </w:t>
      </w:r>
      <w:proofErr w:type="spellStart"/>
      <w:r w:rsidRPr="009A2D96">
        <w:rPr>
          <w:rStyle w:val="Strong"/>
          <w:rFonts w:ascii="Segoe UI" w:hAnsi="Segoe UI" w:cs="Segoe UI"/>
          <w:b/>
          <w:bCs/>
          <w:sz w:val="24"/>
          <w:szCs w:val="24"/>
        </w:rPr>
        <w:t>Delphix</w:t>
      </w:r>
      <w:proofErr w:type="spellEnd"/>
    </w:p>
    <w:p w:rsidR="009A2D96" w:rsidRDefault="009A2D96" w:rsidP="009A2D96">
      <w:pPr>
        <w:pStyle w:val="Heading3"/>
        <w:shd w:val="clear" w:color="auto" w:fill="FFFFFF"/>
        <w:spacing w:before="360" w:beforeAutospacing="0" w:after="120" w:afterAutospacing="0"/>
        <w:rPr>
          <w:rFonts w:ascii="Segoe UI" w:hAnsi="Segoe UI" w:cs="Segoe UI"/>
          <w:b w:val="0"/>
          <w:color w:val="2D3748"/>
          <w:sz w:val="24"/>
          <w:szCs w:val="24"/>
          <w:shd w:val="clear" w:color="auto" w:fill="FFFFFF"/>
        </w:rPr>
      </w:pPr>
      <w:proofErr w:type="spellStart"/>
      <w:r w:rsidRPr="009A2D96">
        <w:rPr>
          <w:rFonts w:ascii="Segoe UI" w:hAnsi="Segoe UI" w:cs="Segoe UI"/>
          <w:b w:val="0"/>
          <w:color w:val="2D3748"/>
          <w:sz w:val="24"/>
          <w:szCs w:val="24"/>
          <w:shd w:val="clear" w:color="auto" w:fill="FFFFFF"/>
        </w:rPr>
        <w:t>Delphix</w:t>
      </w:r>
      <w:proofErr w:type="spellEnd"/>
      <w:r w:rsidRPr="009A2D96">
        <w:rPr>
          <w:rFonts w:ascii="Segoe UI" w:hAnsi="Segoe UI" w:cs="Segoe UI"/>
          <w:b w:val="0"/>
          <w:color w:val="2D3748"/>
          <w:sz w:val="24"/>
          <w:szCs w:val="24"/>
          <w:shd w:val="clear" w:color="auto" w:fill="FFFFFF"/>
        </w:rPr>
        <w:t xml:space="preserve"> Test data tool automates the steps for provisioning test data such as target database initialization, configuration, and validation.</w:t>
      </w:r>
    </w:p>
    <w:p w:rsidR="009A2D96" w:rsidRPr="009A2D96" w:rsidRDefault="009A2D96" w:rsidP="009A2D96">
      <w:pPr>
        <w:pStyle w:val="Heading3"/>
        <w:shd w:val="clear" w:color="auto" w:fill="FFFFFF"/>
        <w:spacing w:before="360" w:beforeAutospacing="0" w:after="120" w:afterAutospacing="0"/>
        <w:rPr>
          <w:rFonts w:ascii="Segoe UI" w:hAnsi="Segoe UI" w:cs="Segoe UI"/>
          <w:b w:val="0"/>
          <w:bCs w:val="0"/>
          <w:sz w:val="24"/>
          <w:szCs w:val="24"/>
        </w:rPr>
      </w:pPr>
    </w:p>
    <w:p w:rsidR="009A2D96" w:rsidRPr="0081767A" w:rsidRDefault="0081767A">
      <w:pPr>
        <w:rPr>
          <w:rFonts w:ascii="Times New Roman" w:hAnsi="Times New Roman" w:cs="Times New Roman"/>
          <w:color w:val="FF0000"/>
          <w:sz w:val="28"/>
          <w:szCs w:val="28"/>
        </w:rPr>
      </w:pPr>
      <w:r w:rsidRPr="0081767A">
        <w:rPr>
          <w:rFonts w:ascii="Times New Roman" w:hAnsi="Times New Roman" w:cs="Times New Roman"/>
          <w:color w:val="FF0000"/>
          <w:sz w:val="28"/>
          <w:szCs w:val="28"/>
        </w:rPr>
        <w:t>Test Environment</w:t>
      </w:r>
    </w:p>
    <w:p w:rsidR="0081767A" w:rsidRDefault="0081767A">
      <w:pPr>
        <w:rPr>
          <w:rFonts w:ascii="work sans" w:hAnsi="work sans"/>
          <w:color w:val="272727"/>
          <w:shd w:val="clear" w:color="auto" w:fill="F9F9F9"/>
        </w:rPr>
      </w:pPr>
      <w:r>
        <w:rPr>
          <w:rFonts w:ascii="work sans" w:hAnsi="work sans"/>
          <w:color w:val="272727"/>
          <w:shd w:val="clear" w:color="auto" w:fill="F9F9F9"/>
        </w:rPr>
        <w:t>A test environment is basically a combination of hardware, software, data and configurations in order to run tests.</w:t>
      </w:r>
    </w:p>
    <w:p w:rsidR="0081767A" w:rsidRDefault="0081767A">
      <w:pPr>
        <w:rPr>
          <w:rFonts w:ascii="work sans" w:hAnsi="work sans"/>
          <w:color w:val="272727"/>
          <w:shd w:val="clear" w:color="auto" w:fill="F9F9F9"/>
        </w:rPr>
      </w:pPr>
    </w:p>
    <w:p w:rsidR="0081767A" w:rsidRDefault="0081767A">
      <w:pPr>
        <w:rPr>
          <w:rFonts w:ascii="work sans" w:hAnsi="work sans"/>
          <w:color w:val="272727"/>
          <w:shd w:val="clear" w:color="auto" w:fill="F9F9F9"/>
        </w:rPr>
      </w:pPr>
    </w:p>
    <w:p w:rsidR="0081767A" w:rsidRDefault="0081767A">
      <w:pPr>
        <w:rPr>
          <w:rFonts w:ascii="work sans" w:hAnsi="work sans"/>
          <w:color w:val="272727"/>
          <w:shd w:val="clear" w:color="auto" w:fill="F9F9F9"/>
        </w:rPr>
      </w:pPr>
    </w:p>
    <w:p w:rsidR="0081767A" w:rsidRPr="0081767A" w:rsidRDefault="0081767A">
      <w:pPr>
        <w:rPr>
          <w:rFonts w:ascii="work sans" w:hAnsi="work sans"/>
          <w:color w:val="FF0000"/>
          <w:sz w:val="28"/>
          <w:szCs w:val="28"/>
          <w:shd w:val="clear" w:color="auto" w:fill="F9F9F9"/>
        </w:rPr>
      </w:pPr>
      <w:bookmarkStart w:id="0" w:name="_GoBack"/>
      <w:r w:rsidRPr="0081767A">
        <w:rPr>
          <w:rFonts w:ascii="work sans" w:hAnsi="work sans"/>
          <w:color w:val="FF0000"/>
          <w:sz w:val="28"/>
          <w:szCs w:val="28"/>
          <w:shd w:val="clear" w:color="auto" w:fill="F9F9F9"/>
        </w:rPr>
        <w:lastRenderedPageBreak/>
        <w:t xml:space="preserve">Production environment </w:t>
      </w:r>
    </w:p>
    <w:bookmarkEnd w:id="0"/>
    <w:p w:rsidR="0081767A" w:rsidRPr="0081767A" w:rsidRDefault="0081767A">
      <w:pPr>
        <w:rPr>
          <w:rFonts w:ascii="work sans" w:hAnsi="work sans"/>
          <w:color w:val="272727"/>
          <w:sz w:val="24"/>
          <w:szCs w:val="24"/>
          <w:shd w:val="clear" w:color="auto" w:fill="F9F9F9"/>
        </w:rPr>
      </w:pPr>
      <w:r w:rsidRPr="0081767A">
        <w:rPr>
          <w:rFonts w:ascii="work sans" w:hAnsi="work sans"/>
          <w:color w:val="272727"/>
          <w:sz w:val="24"/>
          <w:szCs w:val="24"/>
          <w:shd w:val="clear" w:color="auto" w:fill="FFFFFF"/>
        </w:rPr>
        <w:t>This is where the software is produced and is running on a production server. It has officially gone live to real users.</w:t>
      </w:r>
    </w:p>
    <w:p w:rsidR="0081767A" w:rsidRPr="0081767A" w:rsidRDefault="0081767A">
      <w:pPr>
        <w:rPr>
          <w:rFonts w:ascii="Times New Roman" w:hAnsi="Times New Roman" w:cs="Times New Roman"/>
          <w:color w:val="FF0000"/>
          <w:sz w:val="24"/>
          <w:szCs w:val="24"/>
        </w:rPr>
      </w:pPr>
    </w:p>
    <w:p w:rsidR="0081767A" w:rsidRDefault="0081767A">
      <w:pPr>
        <w:rPr>
          <w:rFonts w:ascii="Times New Roman" w:hAnsi="Times New Roman" w:cs="Times New Roman"/>
          <w:color w:val="FF0000"/>
          <w:sz w:val="28"/>
          <w:szCs w:val="28"/>
        </w:rPr>
      </w:pPr>
      <w:r>
        <w:rPr>
          <w:rFonts w:ascii="Times New Roman" w:hAnsi="Times New Roman" w:cs="Times New Roman"/>
          <w:color w:val="FF0000"/>
          <w:sz w:val="28"/>
          <w:szCs w:val="28"/>
        </w:rPr>
        <w:t>Sta</w:t>
      </w:r>
      <w:r w:rsidRPr="0081767A">
        <w:rPr>
          <w:rFonts w:ascii="Times New Roman" w:hAnsi="Times New Roman" w:cs="Times New Roman"/>
          <w:color w:val="FF0000"/>
          <w:sz w:val="28"/>
          <w:szCs w:val="28"/>
        </w:rPr>
        <w:t>ging environment</w:t>
      </w:r>
    </w:p>
    <w:p w:rsidR="0081767A" w:rsidRPr="0081767A" w:rsidRDefault="0081767A">
      <w:pPr>
        <w:rPr>
          <w:rFonts w:ascii="work sans" w:hAnsi="work sans"/>
          <w:color w:val="272727"/>
          <w:sz w:val="24"/>
          <w:szCs w:val="24"/>
          <w:shd w:val="clear" w:color="auto" w:fill="FFFFFF"/>
        </w:rPr>
      </w:pPr>
      <w:r w:rsidRPr="0081767A">
        <w:rPr>
          <w:rFonts w:ascii="work sans" w:hAnsi="work sans"/>
          <w:color w:val="272727"/>
          <w:sz w:val="24"/>
          <w:szCs w:val="24"/>
          <w:shd w:val="clear" w:color="auto" w:fill="FFFFFF"/>
        </w:rPr>
        <w:t xml:space="preserve">The purpose of this environment is to test on a near-production level but in a non-production environment to verify that the application will behave correctly after deployment. </w:t>
      </w:r>
    </w:p>
    <w:p w:rsidR="0081767A" w:rsidRDefault="0081767A">
      <w:pPr>
        <w:rPr>
          <w:rFonts w:ascii="work sans" w:hAnsi="work sans"/>
          <w:color w:val="272727"/>
          <w:sz w:val="24"/>
          <w:szCs w:val="24"/>
          <w:shd w:val="clear" w:color="auto" w:fill="FFFFFF"/>
        </w:rPr>
      </w:pPr>
      <w:r w:rsidRPr="0081767A">
        <w:rPr>
          <w:rFonts w:ascii="work sans" w:hAnsi="work sans"/>
          <w:color w:val="272727"/>
          <w:sz w:val="24"/>
          <w:szCs w:val="24"/>
          <w:shd w:val="clear" w:color="auto" w:fill="FFFFFF"/>
        </w:rPr>
        <w:t>Thus, it represents a safe space away from the public eye to make sure everything works as expected; it is kept invisible from end-users.</w:t>
      </w:r>
    </w:p>
    <w:p w:rsidR="00567D15" w:rsidRDefault="00567D15">
      <w:pPr>
        <w:rPr>
          <w:rFonts w:ascii="work sans" w:hAnsi="work sans"/>
          <w:color w:val="272727"/>
          <w:sz w:val="24"/>
          <w:szCs w:val="24"/>
          <w:shd w:val="clear" w:color="auto" w:fill="FFFFFF"/>
        </w:rPr>
      </w:pPr>
    </w:p>
    <w:p w:rsidR="00567D15" w:rsidRDefault="00567D15">
      <w:pPr>
        <w:rPr>
          <w:rFonts w:ascii="work sans" w:hAnsi="work sans"/>
          <w:color w:val="FF0000"/>
          <w:sz w:val="32"/>
          <w:szCs w:val="32"/>
          <w:shd w:val="clear" w:color="auto" w:fill="FFFFFF"/>
        </w:rPr>
      </w:pPr>
      <w:r w:rsidRPr="00567D15">
        <w:rPr>
          <w:rFonts w:ascii="work sans" w:hAnsi="work sans"/>
          <w:color w:val="FF0000"/>
          <w:sz w:val="32"/>
          <w:szCs w:val="32"/>
          <w:shd w:val="clear" w:color="auto" w:fill="FFFFFF"/>
        </w:rPr>
        <w:t xml:space="preserve">Test Environment tools </w:t>
      </w:r>
    </w:p>
    <w:p w:rsidR="00567D15" w:rsidRDefault="00567D15">
      <w:pPr>
        <w:rPr>
          <w:rFonts w:ascii="work sans" w:hAnsi="work sans"/>
          <w:color w:val="FF0000"/>
          <w:sz w:val="32"/>
          <w:szCs w:val="32"/>
          <w:shd w:val="clear" w:color="auto" w:fill="FFFFFF"/>
        </w:rPr>
      </w:pPr>
    </w:p>
    <w:p w:rsidR="00567D15" w:rsidRDefault="00567D15" w:rsidP="00567D15">
      <w:pPr>
        <w:pStyle w:val="Heading3"/>
        <w:spacing w:before="0" w:beforeAutospacing="0" w:after="288" w:afterAutospacing="0"/>
        <w:rPr>
          <w:rFonts w:ascii="montbold" w:hAnsi="montbold"/>
          <w:b w:val="0"/>
          <w:bCs w:val="0"/>
          <w:color w:val="1B2331"/>
        </w:rPr>
      </w:pPr>
      <w:proofErr w:type="spellStart"/>
      <w:r>
        <w:rPr>
          <w:rFonts w:ascii="montbold" w:hAnsi="montbold"/>
          <w:b w:val="0"/>
          <w:bCs w:val="0"/>
          <w:color w:val="1B2331"/>
        </w:rPr>
        <w:t>Apwide</w:t>
      </w:r>
      <w:proofErr w:type="spellEnd"/>
      <w:r>
        <w:rPr>
          <w:rFonts w:ascii="montbold" w:hAnsi="montbold"/>
          <w:b w:val="0"/>
          <w:bCs w:val="0"/>
          <w:color w:val="1B2331"/>
        </w:rPr>
        <w:t xml:space="preserve"> </w:t>
      </w:r>
      <w:proofErr w:type="spellStart"/>
      <w:r>
        <w:rPr>
          <w:rFonts w:ascii="montbold" w:hAnsi="montbold"/>
          <w:b w:val="0"/>
          <w:bCs w:val="0"/>
          <w:color w:val="1B2331"/>
        </w:rPr>
        <w:t>Golive</w:t>
      </w:r>
      <w:proofErr w:type="spellEnd"/>
      <w:r>
        <w:rPr>
          <w:rFonts w:ascii="montbold" w:hAnsi="montbold"/>
          <w:b w:val="0"/>
          <w:bCs w:val="0"/>
          <w:color w:val="1B2331"/>
        </w:rPr>
        <w:t xml:space="preserve"> </w:t>
      </w:r>
    </w:p>
    <w:p w:rsidR="00567D15" w:rsidRDefault="00567D15" w:rsidP="00567D15">
      <w:pPr>
        <w:pStyle w:val="Heading3"/>
        <w:spacing w:before="0" w:beforeAutospacing="0" w:after="288" w:afterAutospacing="0"/>
        <w:rPr>
          <w:rFonts w:ascii="montbold" w:hAnsi="montbold"/>
          <w:b w:val="0"/>
          <w:bCs w:val="0"/>
          <w:color w:val="1B2331"/>
        </w:rPr>
      </w:pPr>
      <w:proofErr w:type="spellStart"/>
      <w:r>
        <w:rPr>
          <w:rFonts w:ascii="montbold" w:hAnsi="montbold"/>
          <w:b w:val="0"/>
          <w:bCs w:val="0"/>
          <w:color w:val="1B2331"/>
        </w:rPr>
        <w:t>Omnium</w:t>
      </w:r>
      <w:proofErr w:type="spellEnd"/>
      <w:r>
        <w:rPr>
          <w:rFonts w:ascii="montbold" w:hAnsi="montbold"/>
          <w:b w:val="0"/>
          <w:bCs w:val="0"/>
          <w:color w:val="1B2331"/>
        </w:rPr>
        <w:t xml:space="preserve"> </w:t>
      </w:r>
      <w:proofErr w:type="spellStart"/>
      <w:r>
        <w:rPr>
          <w:rFonts w:ascii="montbold" w:hAnsi="montbold"/>
          <w:b w:val="0"/>
          <w:bCs w:val="0"/>
          <w:color w:val="1B2331"/>
        </w:rPr>
        <w:t>Lite</w:t>
      </w:r>
      <w:proofErr w:type="spellEnd"/>
    </w:p>
    <w:p w:rsidR="00567D15" w:rsidRDefault="00567D15" w:rsidP="00567D15">
      <w:pPr>
        <w:pStyle w:val="Heading3"/>
        <w:spacing w:before="0" w:beforeAutospacing="0" w:after="288" w:afterAutospacing="0"/>
        <w:rPr>
          <w:rFonts w:ascii="montbold" w:hAnsi="montbold"/>
          <w:b w:val="0"/>
          <w:bCs w:val="0"/>
          <w:color w:val="1B2331"/>
        </w:rPr>
      </w:pPr>
      <w:proofErr w:type="spellStart"/>
      <w:r>
        <w:rPr>
          <w:rFonts w:ascii="montbold" w:hAnsi="montbold"/>
          <w:b w:val="0"/>
          <w:bCs w:val="0"/>
          <w:color w:val="1B2331"/>
        </w:rPr>
        <w:t>ServiceNow</w:t>
      </w:r>
      <w:proofErr w:type="spellEnd"/>
      <w:r>
        <w:rPr>
          <w:rFonts w:ascii="montbold" w:hAnsi="montbold"/>
          <w:b w:val="0"/>
          <w:bCs w:val="0"/>
          <w:color w:val="1B2331"/>
        </w:rPr>
        <w:t xml:space="preserve"> Test Management</w:t>
      </w:r>
    </w:p>
    <w:p w:rsidR="00567D15" w:rsidRDefault="00567D15" w:rsidP="00567D15">
      <w:pPr>
        <w:pStyle w:val="Heading3"/>
        <w:spacing w:before="0" w:beforeAutospacing="0" w:after="288" w:afterAutospacing="0"/>
        <w:rPr>
          <w:rFonts w:ascii="montbold" w:hAnsi="montbold"/>
          <w:b w:val="0"/>
          <w:bCs w:val="0"/>
          <w:color w:val="1B2331"/>
        </w:rPr>
      </w:pPr>
    </w:p>
    <w:p w:rsidR="00567D15" w:rsidRDefault="00567D15" w:rsidP="00567D15">
      <w:pPr>
        <w:pStyle w:val="Heading3"/>
        <w:spacing w:before="0" w:beforeAutospacing="0" w:after="288" w:afterAutospacing="0"/>
        <w:rPr>
          <w:rFonts w:ascii="montbold" w:hAnsi="montbold"/>
          <w:b w:val="0"/>
          <w:bCs w:val="0"/>
          <w:color w:val="1B2331"/>
        </w:rPr>
      </w:pPr>
    </w:p>
    <w:p w:rsidR="00567D15" w:rsidRPr="00567D15" w:rsidRDefault="00567D15">
      <w:pPr>
        <w:rPr>
          <w:rFonts w:ascii="work sans" w:hAnsi="work sans"/>
          <w:color w:val="FF0000"/>
          <w:sz w:val="32"/>
          <w:szCs w:val="32"/>
          <w:shd w:val="clear" w:color="auto" w:fill="FFFFFF"/>
        </w:rPr>
      </w:pPr>
    </w:p>
    <w:p w:rsidR="00567D15" w:rsidRPr="00567D15" w:rsidRDefault="00567D15">
      <w:pPr>
        <w:rPr>
          <w:rFonts w:ascii="Times New Roman" w:hAnsi="Times New Roman" w:cs="Times New Roman"/>
          <w:color w:val="FF0000"/>
          <w:sz w:val="32"/>
          <w:szCs w:val="32"/>
        </w:rPr>
      </w:pPr>
    </w:p>
    <w:sectPr w:rsidR="00567D15" w:rsidRPr="0056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Times New Roman"/>
    <w:panose1 w:val="00000000000000000000"/>
    <w:charset w:val="00"/>
    <w:family w:val="roman"/>
    <w:notTrueType/>
    <w:pitch w:val="default"/>
  </w:font>
  <w:font w:name="mont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26"/>
    <w:rsid w:val="00567D15"/>
    <w:rsid w:val="006F4B26"/>
    <w:rsid w:val="0081767A"/>
    <w:rsid w:val="009A2D96"/>
    <w:rsid w:val="00E5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F42E0-F50B-4BDA-A6A4-4C290821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2D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D9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A2D96"/>
    <w:rPr>
      <w:b/>
      <w:bCs/>
    </w:rPr>
  </w:style>
  <w:style w:type="paragraph" w:styleId="NormalWeb">
    <w:name w:val="Normal (Web)"/>
    <w:basedOn w:val="Normal"/>
    <w:uiPriority w:val="99"/>
    <w:semiHidden/>
    <w:unhideWhenUsed/>
    <w:rsid w:val="009A2D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21735">
      <w:bodyDiv w:val="1"/>
      <w:marLeft w:val="0"/>
      <w:marRight w:val="0"/>
      <w:marTop w:val="0"/>
      <w:marBottom w:val="0"/>
      <w:divBdr>
        <w:top w:val="none" w:sz="0" w:space="0" w:color="auto"/>
        <w:left w:val="none" w:sz="0" w:space="0" w:color="auto"/>
        <w:bottom w:val="none" w:sz="0" w:space="0" w:color="auto"/>
        <w:right w:val="none" w:sz="0" w:space="0" w:color="auto"/>
      </w:divBdr>
    </w:div>
    <w:div w:id="714938155">
      <w:bodyDiv w:val="1"/>
      <w:marLeft w:val="0"/>
      <w:marRight w:val="0"/>
      <w:marTop w:val="0"/>
      <w:marBottom w:val="0"/>
      <w:divBdr>
        <w:top w:val="none" w:sz="0" w:space="0" w:color="auto"/>
        <w:left w:val="none" w:sz="0" w:space="0" w:color="auto"/>
        <w:bottom w:val="none" w:sz="0" w:space="0" w:color="auto"/>
        <w:right w:val="none" w:sz="0" w:space="0" w:color="auto"/>
      </w:divBdr>
    </w:div>
    <w:div w:id="932708976">
      <w:bodyDiv w:val="1"/>
      <w:marLeft w:val="0"/>
      <w:marRight w:val="0"/>
      <w:marTop w:val="0"/>
      <w:marBottom w:val="0"/>
      <w:divBdr>
        <w:top w:val="none" w:sz="0" w:space="0" w:color="auto"/>
        <w:left w:val="none" w:sz="0" w:space="0" w:color="auto"/>
        <w:bottom w:val="none" w:sz="0" w:space="0" w:color="auto"/>
        <w:right w:val="none" w:sz="0" w:space="0" w:color="auto"/>
      </w:divBdr>
    </w:div>
    <w:div w:id="933167449">
      <w:bodyDiv w:val="1"/>
      <w:marLeft w:val="0"/>
      <w:marRight w:val="0"/>
      <w:marTop w:val="0"/>
      <w:marBottom w:val="0"/>
      <w:divBdr>
        <w:top w:val="none" w:sz="0" w:space="0" w:color="auto"/>
        <w:left w:val="none" w:sz="0" w:space="0" w:color="auto"/>
        <w:bottom w:val="none" w:sz="0" w:space="0" w:color="auto"/>
        <w:right w:val="none" w:sz="0" w:space="0" w:color="auto"/>
      </w:divBdr>
    </w:div>
    <w:div w:id="933174866">
      <w:bodyDiv w:val="1"/>
      <w:marLeft w:val="0"/>
      <w:marRight w:val="0"/>
      <w:marTop w:val="0"/>
      <w:marBottom w:val="0"/>
      <w:divBdr>
        <w:top w:val="none" w:sz="0" w:space="0" w:color="auto"/>
        <w:left w:val="none" w:sz="0" w:space="0" w:color="auto"/>
        <w:bottom w:val="none" w:sz="0" w:space="0" w:color="auto"/>
        <w:right w:val="none" w:sz="0" w:space="0" w:color="auto"/>
      </w:divBdr>
    </w:div>
    <w:div w:id="1245187777">
      <w:bodyDiv w:val="1"/>
      <w:marLeft w:val="0"/>
      <w:marRight w:val="0"/>
      <w:marTop w:val="0"/>
      <w:marBottom w:val="0"/>
      <w:divBdr>
        <w:top w:val="none" w:sz="0" w:space="0" w:color="auto"/>
        <w:left w:val="none" w:sz="0" w:space="0" w:color="auto"/>
        <w:bottom w:val="none" w:sz="0" w:space="0" w:color="auto"/>
        <w:right w:val="none" w:sz="0" w:space="0" w:color="auto"/>
      </w:divBdr>
    </w:div>
    <w:div w:id="1596210727">
      <w:bodyDiv w:val="1"/>
      <w:marLeft w:val="0"/>
      <w:marRight w:val="0"/>
      <w:marTop w:val="0"/>
      <w:marBottom w:val="0"/>
      <w:divBdr>
        <w:top w:val="none" w:sz="0" w:space="0" w:color="auto"/>
        <w:left w:val="none" w:sz="0" w:space="0" w:color="auto"/>
        <w:bottom w:val="none" w:sz="0" w:space="0" w:color="auto"/>
        <w:right w:val="none" w:sz="0" w:space="0" w:color="auto"/>
      </w:divBdr>
    </w:div>
    <w:div w:id="213092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2022-11-01T07:24:00Z</dcterms:created>
  <dcterms:modified xsi:type="dcterms:W3CDTF">2022-11-07T20:21:00Z</dcterms:modified>
</cp:coreProperties>
</file>