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0738DA" w14:textId="77777777" w:rsidR="001B747E" w:rsidRDefault="001B747E"/>
    <w:p w14:paraId="03FF8BDF" w14:textId="4450923E" w:rsidR="001B747E" w:rsidRDefault="001B747E">
      <w:r>
        <w:rPr>
          <w:noProof/>
        </w:rPr>
        <w:drawing>
          <wp:anchor distT="0" distB="0" distL="114300" distR="114300" simplePos="0" relativeHeight="251658240" behindDoc="0" locked="0" layoutInCell="1" allowOverlap="1" wp14:anchorId="5DD1C526" wp14:editId="7DE7428F">
            <wp:simplePos x="0" y="0"/>
            <wp:positionH relativeFrom="margin">
              <wp:align>center</wp:align>
            </wp:positionH>
            <wp:positionV relativeFrom="paragraph">
              <wp:posOffset>0</wp:posOffset>
            </wp:positionV>
            <wp:extent cx="2440305" cy="976630"/>
            <wp:effectExtent l="0" t="0" r="0" b="0"/>
            <wp:wrapTopAndBottom/>
            <wp:docPr id="96708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2240" name="Picture 967082240"/>
                    <pic:cNvPicPr/>
                  </pic:nvPicPr>
                  <pic:blipFill rotWithShape="1">
                    <a:blip r:embed="rId7">
                      <a:extLst>
                        <a:ext uri="{28A0092B-C50C-407E-A947-70E740481C1C}">
                          <a14:useLocalDpi xmlns:a14="http://schemas.microsoft.com/office/drawing/2010/main" val="0"/>
                        </a:ext>
                      </a:extLst>
                    </a:blip>
                    <a:srcRect l="26302" t="26308" r="26650" b="44444"/>
                    <a:stretch/>
                  </pic:blipFill>
                  <pic:spPr bwMode="auto">
                    <a:xfrm>
                      <a:off x="0" y="0"/>
                      <a:ext cx="2440305" cy="976630"/>
                    </a:xfrm>
                    <a:prstGeom prst="rect">
                      <a:avLst/>
                    </a:prstGeom>
                    <a:ln>
                      <a:noFill/>
                    </a:ln>
                    <a:extLst>
                      <a:ext uri="{53640926-AAD7-44D8-BBD7-CCE9431645EC}">
                        <a14:shadowObscured xmlns:a14="http://schemas.microsoft.com/office/drawing/2010/main"/>
                      </a:ext>
                    </a:extLst>
                  </pic:spPr>
                </pic:pic>
              </a:graphicData>
            </a:graphic>
          </wp:anchor>
        </w:drawing>
      </w:r>
    </w:p>
    <w:p w14:paraId="5FC6B06A" w14:textId="6B499499" w:rsidR="001B747E" w:rsidRPr="003555B9" w:rsidRDefault="001B747E" w:rsidP="001B747E">
      <w:pPr>
        <w:tabs>
          <w:tab w:val="left" w:pos="4530"/>
        </w:tabs>
        <w:jc w:val="center"/>
        <w:rPr>
          <w:b/>
          <w:bCs/>
          <w:i/>
          <w:iCs/>
          <w:sz w:val="32"/>
          <w:szCs w:val="32"/>
          <w:u w:val="single"/>
        </w:rPr>
      </w:pPr>
      <w:r w:rsidRPr="003555B9">
        <w:rPr>
          <w:b/>
          <w:bCs/>
          <w:i/>
          <w:iCs/>
          <w:sz w:val="32"/>
          <w:szCs w:val="32"/>
          <w:u w:val="single"/>
        </w:rPr>
        <w:t>Name: Payal Gaikwad</w:t>
      </w:r>
    </w:p>
    <w:p w14:paraId="3CB336A1" w14:textId="734F7BF3" w:rsidR="001B747E" w:rsidRPr="003555B9" w:rsidRDefault="001B747E" w:rsidP="001B747E">
      <w:pPr>
        <w:tabs>
          <w:tab w:val="left" w:pos="4530"/>
        </w:tabs>
        <w:jc w:val="center"/>
        <w:rPr>
          <w:b/>
          <w:bCs/>
          <w:i/>
          <w:iCs/>
          <w:sz w:val="32"/>
          <w:szCs w:val="32"/>
          <w:u w:val="single"/>
        </w:rPr>
      </w:pPr>
      <w:r w:rsidRPr="003555B9">
        <w:rPr>
          <w:b/>
          <w:bCs/>
          <w:i/>
          <w:iCs/>
          <w:sz w:val="32"/>
          <w:szCs w:val="32"/>
          <w:u w:val="single"/>
        </w:rPr>
        <w:t>PRN:20220802064</w:t>
      </w:r>
    </w:p>
    <w:p w14:paraId="2DB9E613" w14:textId="77777777" w:rsidR="001B747E" w:rsidRPr="001B747E" w:rsidRDefault="001B747E" w:rsidP="001B747E">
      <w:pPr>
        <w:tabs>
          <w:tab w:val="left" w:pos="4530"/>
        </w:tabs>
        <w:jc w:val="center"/>
        <w:rPr>
          <w:b/>
          <w:bCs/>
          <w:i/>
          <w:iCs/>
          <w:u w:val="single"/>
        </w:rPr>
      </w:pPr>
    </w:p>
    <w:p w14:paraId="6D0930FE" w14:textId="525033F2" w:rsidR="001B747E" w:rsidRPr="001B747E" w:rsidRDefault="001B747E" w:rsidP="001B747E">
      <w:pPr>
        <w:jc w:val="center"/>
        <w:rPr>
          <w:b/>
          <w:bCs/>
          <w:sz w:val="28"/>
          <w:szCs w:val="28"/>
        </w:rPr>
      </w:pPr>
      <w:r w:rsidRPr="00772B8C">
        <w:rPr>
          <w:b/>
          <w:bCs/>
          <w:sz w:val="36"/>
          <w:szCs w:val="36"/>
          <w:highlight w:val="lightGray"/>
        </w:rPr>
        <w:t>"Data-Driven Insights: Evaluating the Impact of Budget, IMDb Ratings, and Watch Time on Netflix Revenue Optimization"</w:t>
      </w:r>
    </w:p>
    <w:p w14:paraId="41152F25" w14:textId="77777777" w:rsidR="001B747E" w:rsidRDefault="001B747E" w:rsidP="001B747E">
      <w:pPr>
        <w:jc w:val="center"/>
      </w:pPr>
    </w:p>
    <w:p w14:paraId="1D5B4FAC" w14:textId="36509281" w:rsidR="001B747E" w:rsidRDefault="00D56276" w:rsidP="001B747E">
      <w:pPr>
        <w:rPr>
          <w:sz w:val="36"/>
          <w:szCs w:val="36"/>
        </w:rPr>
      </w:pPr>
      <w:r>
        <w:rPr>
          <w:b/>
          <w:bCs/>
          <w:sz w:val="36"/>
          <w:szCs w:val="36"/>
          <w:u w:val="single"/>
        </w:rPr>
        <w:t>1.</w:t>
      </w:r>
      <w:r w:rsidR="001B747E" w:rsidRPr="001B747E">
        <w:rPr>
          <w:b/>
          <w:bCs/>
          <w:sz w:val="36"/>
          <w:szCs w:val="36"/>
          <w:u w:val="single"/>
        </w:rPr>
        <w:t>Objective</w:t>
      </w:r>
      <w:r w:rsidR="001B747E">
        <w:rPr>
          <w:b/>
          <w:bCs/>
          <w:sz w:val="36"/>
          <w:szCs w:val="36"/>
          <w:u w:val="single"/>
        </w:rPr>
        <w:t xml:space="preserve">: </w:t>
      </w:r>
      <w:r w:rsidR="001B747E" w:rsidRPr="001B747E">
        <w:rPr>
          <w:sz w:val="36"/>
          <w:szCs w:val="36"/>
        </w:rPr>
        <w:t>Analyse the impact of budget, IMDb ratings, and watch time on revenue to optimize content investment and maximize profitability on Netflix</w:t>
      </w:r>
    </w:p>
    <w:p w14:paraId="3AE98957" w14:textId="2D82518B" w:rsidR="001B747E" w:rsidRDefault="001B747E" w:rsidP="001B747E">
      <w:pPr>
        <w:rPr>
          <w:sz w:val="36"/>
          <w:szCs w:val="36"/>
        </w:rPr>
      </w:pPr>
    </w:p>
    <w:p w14:paraId="5673A1F9" w14:textId="2429F339" w:rsidR="001B747E" w:rsidRDefault="00D56276" w:rsidP="001B747E">
      <w:pPr>
        <w:rPr>
          <w:sz w:val="36"/>
          <w:szCs w:val="36"/>
        </w:rPr>
      </w:pPr>
      <w:r>
        <w:rPr>
          <w:b/>
          <w:bCs/>
          <w:sz w:val="36"/>
          <w:szCs w:val="36"/>
          <w:u w:val="single"/>
        </w:rPr>
        <w:t>2.</w:t>
      </w:r>
      <w:r w:rsidR="00772B8C" w:rsidRPr="00772B8C">
        <w:rPr>
          <w:b/>
          <w:bCs/>
          <w:sz w:val="36"/>
          <w:szCs w:val="36"/>
          <w:u w:val="single"/>
        </w:rPr>
        <w:t>Abstract:</w:t>
      </w:r>
      <w:r w:rsidR="00772B8C">
        <w:rPr>
          <w:b/>
          <w:bCs/>
          <w:sz w:val="36"/>
          <w:szCs w:val="36"/>
        </w:rPr>
        <w:t xml:space="preserve"> </w:t>
      </w:r>
      <w:r w:rsidR="001E6DA5">
        <w:rPr>
          <w:b/>
          <w:bCs/>
          <w:sz w:val="36"/>
          <w:szCs w:val="36"/>
        </w:rPr>
        <w:t xml:space="preserve"> </w:t>
      </w:r>
      <w:r w:rsidR="001E6DA5">
        <w:rPr>
          <w:sz w:val="36"/>
          <w:szCs w:val="36"/>
        </w:rPr>
        <w:t>T</w:t>
      </w:r>
      <w:r w:rsidR="008912E2" w:rsidRPr="008912E2">
        <w:rPr>
          <w:sz w:val="36"/>
          <w:szCs w:val="36"/>
        </w:rPr>
        <w:t>he industry-spanning networks in the streaming world, it is mandatory to understand the breaking factors concerning revenues before optimizing the content investment. The analysis herein looks at budgets, IMDb ratings, watch time, and revenues. It finds patterns through these interacting variables that add to Netflix's financial success. The work integrates those most significant revenue drivers to measure budget efficiency against those metrics.</w:t>
      </w:r>
    </w:p>
    <w:p w14:paraId="11049D67" w14:textId="77777777" w:rsidR="00772B8C" w:rsidRDefault="00772B8C" w:rsidP="001B747E">
      <w:pPr>
        <w:rPr>
          <w:sz w:val="36"/>
          <w:szCs w:val="36"/>
        </w:rPr>
      </w:pPr>
    </w:p>
    <w:p w14:paraId="244D6C8E" w14:textId="16D33171" w:rsidR="00772B8C" w:rsidRPr="00772B8C" w:rsidRDefault="00D56276" w:rsidP="001B747E">
      <w:pPr>
        <w:rPr>
          <w:sz w:val="36"/>
          <w:szCs w:val="36"/>
          <w:u w:val="single"/>
        </w:rPr>
      </w:pPr>
      <w:r>
        <w:rPr>
          <w:b/>
          <w:bCs/>
          <w:sz w:val="36"/>
          <w:szCs w:val="36"/>
          <w:u w:val="single"/>
        </w:rPr>
        <w:t>3.</w:t>
      </w:r>
      <w:r w:rsidR="00772B8C" w:rsidRPr="00772B8C">
        <w:rPr>
          <w:b/>
          <w:bCs/>
          <w:sz w:val="36"/>
          <w:szCs w:val="36"/>
          <w:u w:val="single"/>
        </w:rPr>
        <w:t>Keywords</w:t>
      </w:r>
      <w:r w:rsidR="00772B8C" w:rsidRPr="003555B9">
        <w:rPr>
          <w:b/>
          <w:bCs/>
          <w:sz w:val="36"/>
          <w:szCs w:val="36"/>
          <w:u w:val="single"/>
        </w:rPr>
        <w:t>:</w:t>
      </w:r>
      <w:r w:rsidR="00772B8C" w:rsidRPr="003555B9">
        <w:rPr>
          <w:sz w:val="36"/>
          <w:szCs w:val="36"/>
        </w:rPr>
        <w:t xml:space="preserve"> </w:t>
      </w:r>
      <w:r w:rsidR="00772B8C" w:rsidRPr="003555B9">
        <w:rPr>
          <w:sz w:val="36"/>
          <w:szCs w:val="36"/>
          <w:u w:val="single"/>
        </w:rPr>
        <w:t>Revenue Optimization, Budget Allocation, IMDb Ratings, Watch Time, Viewer Engagement, Central Tendency, Variance, Skewness, Kurtosis.</w:t>
      </w:r>
    </w:p>
    <w:p w14:paraId="19A1D3E7" w14:textId="77777777" w:rsidR="008912E2" w:rsidRPr="008912E2" w:rsidRDefault="008912E2" w:rsidP="008912E2">
      <w:pPr>
        <w:rPr>
          <w:sz w:val="36"/>
          <w:szCs w:val="36"/>
        </w:rPr>
      </w:pPr>
      <w:r w:rsidRPr="008912E2">
        <w:rPr>
          <w:b/>
          <w:bCs/>
          <w:sz w:val="40"/>
          <w:szCs w:val="40"/>
          <w:u w:val="single"/>
        </w:rPr>
        <w:lastRenderedPageBreak/>
        <w:t>4. Introduction</w:t>
      </w:r>
      <w:r w:rsidRPr="008912E2">
        <w:rPr>
          <w:sz w:val="36"/>
          <w:szCs w:val="36"/>
        </w:rPr>
        <w:t xml:space="preserve">: The emergence of streaming platforms now speaks louder than the traditional entertainment industry; in fact, it is evidently moving toward data-driven strategies, as in the case of Netflix and other companies, to maximize revenue and user engagement. For content investment supported by resource maximization and the need to uphold a strong competitive edge, understanding the finances of operations is essential. </w:t>
      </w:r>
    </w:p>
    <w:p w14:paraId="339B5AF0" w14:textId="15C2E629" w:rsidR="008912E2" w:rsidRDefault="008912E2" w:rsidP="008912E2">
      <w:pPr>
        <w:rPr>
          <w:sz w:val="36"/>
          <w:szCs w:val="36"/>
        </w:rPr>
      </w:pPr>
      <w:r w:rsidRPr="008912E2">
        <w:rPr>
          <w:sz w:val="36"/>
          <w:szCs w:val="36"/>
        </w:rPr>
        <w:t>The purpose of this study is to analyse the effect of budget, IMDb ratings, and watch time on revenue to determine the patterns that result for profitable content. But it is not necessarily the case that a higher budget leads to commercial success; the same holds for high IMDb ratings, which often indicate critical acclaim, as they do not always translate into higher views or revenue earned from viewership. In this context, watch time is a defining audience engagement metric that contributes significantly to the popularity and profitability of a show/movie.</w:t>
      </w:r>
    </w:p>
    <w:p w14:paraId="42C09067" w14:textId="12326D64" w:rsidR="00772B8C" w:rsidRPr="00772B8C" w:rsidRDefault="00772B8C" w:rsidP="008912E2">
      <w:pPr>
        <w:rPr>
          <w:sz w:val="36"/>
          <w:szCs w:val="36"/>
        </w:rPr>
      </w:pPr>
      <w:r w:rsidRPr="00772B8C">
        <w:rPr>
          <w:sz w:val="36"/>
          <w:szCs w:val="36"/>
        </w:rPr>
        <w:t xml:space="preserve">By examining these factors, this research seeks to answer key questions:  </w:t>
      </w:r>
    </w:p>
    <w:p w14:paraId="70709A61" w14:textId="4E2873D4" w:rsidR="00772B8C" w:rsidRPr="00B4214A" w:rsidRDefault="00772B8C" w:rsidP="00772B8C">
      <w:pPr>
        <w:rPr>
          <w:rFonts w:ascii="Amasis MT Pro Light" w:hAnsi="Amasis MT Pro Light"/>
          <w:b/>
          <w:bCs/>
          <w:i/>
          <w:iCs/>
          <w:sz w:val="36"/>
          <w:szCs w:val="36"/>
          <w:u w:val="single"/>
        </w:rPr>
      </w:pPr>
      <w:r w:rsidRPr="00772B8C">
        <w:rPr>
          <w:sz w:val="36"/>
          <w:szCs w:val="36"/>
          <w:u w:val="single"/>
        </w:rPr>
        <w:t xml:space="preserve">- </w:t>
      </w:r>
      <w:r w:rsidRPr="00B4214A">
        <w:rPr>
          <w:rFonts w:ascii="Amasis MT Pro Light" w:hAnsi="Amasis MT Pro Light"/>
          <w:b/>
          <w:bCs/>
          <w:i/>
          <w:iCs/>
          <w:sz w:val="36"/>
          <w:szCs w:val="36"/>
          <w:u w:val="single"/>
        </w:rPr>
        <w:t xml:space="preserve">What is the strongest predictor of revenue among budget, IMDb ratings, and watch time? </w:t>
      </w:r>
    </w:p>
    <w:p w14:paraId="2ADF68B6" w14:textId="687558D8" w:rsidR="00772B8C" w:rsidRPr="00B4214A" w:rsidRDefault="00772B8C" w:rsidP="00772B8C">
      <w:pPr>
        <w:rPr>
          <w:rFonts w:ascii="Amasis MT Pro Light" w:hAnsi="Amasis MT Pro Light"/>
          <w:b/>
          <w:bCs/>
          <w:i/>
          <w:iCs/>
          <w:sz w:val="36"/>
          <w:szCs w:val="36"/>
          <w:u w:val="single"/>
        </w:rPr>
      </w:pPr>
      <w:r w:rsidRPr="00B4214A">
        <w:rPr>
          <w:rFonts w:ascii="Amasis MT Pro Light" w:hAnsi="Amasis MT Pro Light"/>
          <w:b/>
          <w:bCs/>
          <w:i/>
          <w:iCs/>
          <w:sz w:val="36"/>
          <w:szCs w:val="36"/>
          <w:u w:val="single"/>
        </w:rPr>
        <w:t xml:space="preserve">- Does a higher budget always lead to greater revenue, or is watch time a more significant factor? </w:t>
      </w:r>
    </w:p>
    <w:p w14:paraId="57C0D021" w14:textId="0474E8D9" w:rsidR="00772B8C" w:rsidRPr="00B4214A" w:rsidRDefault="00772B8C" w:rsidP="00772B8C">
      <w:pPr>
        <w:rPr>
          <w:rFonts w:ascii="Amasis MT Pro Light" w:hAnsi="Amasis MT Pro Light"/>
          <w:b/>
          <w:bCs/>
          <w:i/>
          <w:iCs/>
          <w:sz w:val="36"/>
          <w:szCs w:val="36"/>
          <w:u w:val="single"/>
        </w:rPr>
      </w:pPr>
      <w:r w:rsidRPr="00B4214A">
        <w:rPr>
          <w:rFonts w:ascii="Amasis MT Pro Light" w:hAnsi="Amasis MT Pro Light"/>
          <w:b/>
          <w:bCs/>
          <w:i/>
          <w:iCs/>
          <w:sz w:val="36"/>
          <w:szCs w:val="36"/>
          <w:u w:val="single"/>
        </w:rPr>
        <w:t xml:space="preserve">- How do IMDb ratings influence viewer engagement and financial success?  </w:t>
      </w:r>
    </w:p>
    <w:p w14:paraId="72876636" w14:textId="47FD2E28" w:rsidR="00772B8C" w:rsidRDefault="00772B8C" w:rsidP="00772B8C">
      <w:pPr>
        <w:rPr>
          <w:sz w:val="36"/>
          <w:szCs w:val="36"/>
        </w:rPr>
      </w:pPr>
      <w:r w:rsidRPr="00772B8C">
        <w:rPr>
          <w:sz w:val="36"/>
          <w:szCs w:val="36"/>
        </w:rPr>
        <w:t>Using statistical analysis and predictive modelling, this study provides insights into content performance, helping streaming platforms optimize their investment strategies. The findings will be valuable for content creators, producers, and business analysts looking to enhance decision-making in the streaming industry.</w:t>
      </w:r>
    </w:p>
    <w:p w14:paraId="79CFEAB5" w14:textId="77777777" w:rsidR="008912E2" w:rsidRPr="008912E2" w:rsidRDefault="008912E2" w:rsidP="001E6DA5">
      <w:pPr>
        <w:spacing w:line="240" w:lineRule="auto"/>
        <w:ind w:left="720"/>
        <w:rPr>
          <w:b/>
          <w:bCs/>
          <w:sz w:val="40"/>
          <w:szCs w:val="40"/>
          <w:u w:val="single"/>
        </w:rPr>
      </w:pPr>
      <w:r w:rsidRPr="008912E2">
        <w:rPr>
          <w:b/>
          <w:bCs/>
          <w:sz w:val="40"/>
          <w:szCs w:val="40"/>
          <w:u w:val="single"/>
        </w:rPr>
        <w:lastRenderedPageBreak/>
        <w:t xml:space="preserve">5. Literature Reviews </w:t>
      </w:r>
    </w:p>
    <w:p w14:paraId="386C1BF6" w14:textId="77777777" w:rsidR="008912E2" w:rsidRPr="008912E2" w:rsidRDefault="008912E2" w:rsidP="001E6DA5">
      <w:pPr>
        <w:spacing w:line="240" w:lineRule="auto"/>
        <w:ind w:left="720"/>
        <w:rPr>
          <w:b/>
          <w:bCs/>
          <w:sz w:val="40"/>
          <w:szCs w:val="40"/>
          <w:u w:val="single"/>
        </w:rPr>
      </w:pPr>
      <w:r w:rsidRPr="008912E2">
        <w:rPr>
          <w:b/>
          <w:bCs/>
          <w:sz w:val="40"/>
          <w:szCs w:val="40"/>
          <w:u w:val="single"/>
        </w:rPr>
        <w:t xml:space="preserve">5.1: Methodology: </w:t>
      </w:r>
    </w:p>
    <w:p w14:paraId="26799019" w14:textId="37DD83E8" w:rsidR="008912E2" w:rsidRPr="008912E2" w:rsidRDefault="008912E2" w:rsidP="001E6DA5">
      <w:pPr>
        <w:spacing w:line="240" w:lineRule="auto"/>
        <w:ind w:left="720"/>
        <w:rPr>
          <w:b/>
          <w:bCs/>
          <w:sz w:val="40"/>
          <w:szCs w:val="40"/>
          <w:u w:val="single"/>
        </w:rPr>
      </w:pPr>
      <w:r w:rsidRPr="008912E2">
        <w:rPr>
          <w:b/>
          <w:bCs/>
          <w:sz w:val="40"/>
          <w:szCs w:val="40"/>
          <w:u w:val="single"/>
        </w:rPr>
        <w:t>1️</w:t>
      </w:r>
      <w:r>
        <w:rPr>
          <w:rFonts w:ascii="Segoe UI Symbol" w:hAnsi="Segoe UI Symbol" w:cs="Segoe UI Symbol"/>
          <w:b/>
          <w:bCs/>
          <w:sz w:val="40"/>
          <w:szCs w:val="40"/>
          <w:u w:val="single"/>
        </w:rPr>
        <w:t xml:space="preserve"> </w:t>
      </w:r>
      <w:r w:rsidRPr="008912E2">
        <w:rPr>
          <w:b/>
          <w:bCs/>
          <w:sz w:val="40"/>
          <w:szCs w:val="40"/>
          <w:u w:val="single"/>
        </w:rPr>
        <w:t>Data Collection &amp; Cleaning</w:t>
      </w:r>
    </w:p>
    <w:p w14:paraId="2099DFDB" w14:textId="77777777" w:rsidR="008912E2" w:rsidRPr="008912E2" w:rsidRDefault="008912E2" w:rsidP="00B4214A">
      <w:pPr>
        <w:spacing w:line="240" w:lineRule="auto"/>
        <w:ind w:left="720"/>
        <w:rPr>
          <w:sz w:val="40"/>
          <w:szCs w:val="40"/>
        </w:rPr>
      </w:pPr>
      <w:r w:rsidRPr="008912E2">
        <w:rPr>
          <w:sz w:val="40"/>
          <w:szCs w:val="40"/>
        </w:rPr>
        <w:t xml:space="preserve">• All collected data as IMDb Ratings, Budget, Revenue, and Watch Time have been collected. </w:t>
      </w:r>
    </w:p>
    <w:p w14:paraId="4A2DA70E" w14:textId="77777777" w:rsidR="008912E2" w:rsidRPr="008912E2" w:rsidRDefault="008912E2" w:rsidP="00B4214A">
      <w:pPr>
        <w:spacing w:line="240" w:lineRule="auto"/>
        <w:ind w:left="720"/>
        <w:rPr>
          <w:sz w:val="40"/>
          <w:szCs w:val="40"/>
        </w:rPr>
      </w:pPr>
      <w:r w:rsidRPr="008912E2">
        <w:rPr>
          <w:sz w:val="40"/>
          <w:szCs w:val="40"/>
        </w:rPr>
        <w:t xml:space="preserve">• Approached listing values and removed inconsistencies. </w:t>
      </w:r>
    </w:p>
    <w:p w14:paraId="491FDB9A" w14:textId="17FCD9E1" w:rsidR="001E6DA5" w:rsidRPr="001E6DA5" w:rsidRDefault="008912E2" w:rsidP="001E6DA5">
      <w:pPr>
        <w:spacing w:line="240" w:lineRule="auto"/>
        <w:ind w:left="720"/>
        <w:rPr>
          <w:b/>
          <w:bCs/>
          <w:sz w:val="40"/>
          <w:szCs w:val="40"/>
          <w:u w:val="single"/>
        </w:rPr>
      </w:pPr>
      <w:r w:rsidRPr="008912E2">
        <w:rPr>
          <w:b/>
          <w:bCs/>
          <w:sz w:val="40"/>
          <w:szCs w:val="40"/>
          <w:u w:val="single"/>
        </w:rPr>
        <w:t>2️:</w:t>
      </w:r>
      <w:r w:rsidR="001E6DA5" w:rsidRPr="001E6DA5">
        <w:rPr>
          <w:rFonts w:ascii="Times New Roman" w:eastAsia="Times New Roman" w:hAnsi="Times New Roman" w:cs="Times New Roman"/>
          <w:kern w:val="0"/>
          <w:lang w:eastAsia="en-IN"/>
          <w14:ligatures w14:val="none"/>
        </w:rPr>
        <w:t xml:space="preserve"> </w:t>
      </w:r>
      <w:r w:rsidR="001E6DA5" w:rsidRPr="001E6DA5">
        <w:rPr>
          <w:b/>
          <w:bCs/>
          <w:sz w:val="40"/>
          <w:szCs w:val="40"/>
          <w:u w:val="single"/>
        </w:rPr>
        <w:t>This study involved a range of descriptive and inferential statistical methods to understand, predict, and explain relationships between Netflix content variables. The analysis covered:</w:t>
      </w:r>
    </w:p>
    <w:p w14:paraId="104E565A" w14:textId="24A34004" w:rsidR="001E6DA5" w:rsidRPr="001E6DA5" w:rsidRDefault="001E6DA5" w:rsidP="001E6DA5">
      <w:pPr>
        <w:numPr>
          <w:ilvl w:val="0"/>
          <w:numId w:val="6"/>
        </w:numPr>
        <w:spacing w:line="240" w:lineRule="auto"/>
        <w:rPr>
          <w:sz w:val="40"/>
          <w:szCs w:val="40"/>
        </w:rPr>
      </w:pPr>
      <w:r w:rsidRPr="001E6DA5">
        <w:rPr>
          <w:sz w:val="40"/>
          <w:szCs w:val="40"/>
        </w:rPr>
        <w:t xml:space="preserve">Descriptive Statistics </w:t>
      </w:r>
    </w:p>
    <w:p w14:paraId="663890B7" w14:textId="3991253D" w:rsidR="001E6DA5" w:rsidRPr="001E6DA5" w:rsidRDefault="001E6DA5" w:rsidP="001E6DA5">
      <w:pPr>
        <w:numPr>
          <w:ilvl w:val="0"/>
          <w:numId w:val="6"/>
        </w:numPr>
        <w:spacing w:line="240" w:lineRule="auto"/>
        <w:rPr>
          <w:sz w:val="40"/>
          <w:szCs w:val="40"/>
        </w:rPr>
      </w:pPr>
      <w:r w:rsidRPr="001E6DA5">
        <w:rPr>
          <w:sz w:val="40"/>
          <w:szCs w:val="40"/>
        </w:rPr>
        <w:t>Probability Distributions (Normal, Binomial, Poisson)</w:t>
      </w:r>
    </w:p>
    <w:p w14:paraId="23149A4B" w14:textId="77777777" w:rsidR="001E6DA5" w:rsidRPr="001E6DA5" w:rsidRDefault="001E6DA5" w:rsidP="001E6DA5">
      <w:pPr>
        <w:numPr>
          <w:ilvl w:val="0"/>
          <w:numId w:val="6"/>
        </w:numPr>
        <w:spacing w:line="240" w:lineRule="auto"/>
        <w:rPr>
          <w:sz w:val="40"/>
          <w:szCs w:val="40"/>
        </w:rPr>
      </w:pPr>
      <w:r w:rsidRPr="001E6DA5">
        <w:rPr>
          <w:sz w:val="40"/>
          <w:szCs w:val="40"/>
        </w:rPr>
        <w:t>Conditional Probability using Bayes’ Theorem</w:t>
      </w:r>
    </w:p>
    <w:p w14:paraId="686FF29B" w14:textId="77777777" w:rsidR="001E6DA5" w:rsidRPr="001E6DA5" w:rsidRDefault="001E6DA5" w:rsidP="001E6DA5">
      <w:pPr>
        <w:numPr>
          <w:ilvl w:val="0"/>
          <w:numId w:val="6"/>
        </w:numPr>
        <w:spacing w:line="240" w:lineRule="auto"/>
        <w:rPr>
          <w:sz w:val="40"/>
          <w:szCs w:val="40"/>
        </w:rPr>
      </w:pPr>
      <w:r w:rsidRPr="001E6DA5">
        <w:rPr>
          <w:sz w:val="40"/>
          <w:szCs w:val="40"/>
        </w:rPr>
        <w:t>Correlation and Linear Regression Analysis</w:t>
      </w:r>
    </w:p>
    <w:p w14:paraId="29BB0977" w14:textId="77777777" w:rsidR="001E6DA5" w:rsidRPr="001E6DA5" w:rsidRDefault="001E6DA5" w:rsidP="001E6DA5">
      <w:pPr>
        <w:numPr>
          <w:ilvl w:val="0"/>
          <w:numId w:val="6"/>
        </w:numPr>
        <w:spacing w:line="240" w:lineRule="auto"/>
        <w:rPr>
          <w:sz w:val="40"/>
          <w:szCs w:val="40"/>
        </w:rPr>
      </w:pPr>
      <w:r w:rsidRPr="001E6DA5">
        <w:rPr>
          <w:sz w:val="40"/>
          <w:szCs w:val="40"/>
        </w:rPr>
        <w:t>Hypothesis Testing (t-test, Z-test)</w:t>
      </w:r>
    </w:p>
    <w:p w14:paraId="0766D5F4" w14:textId="77777777" w:rsidR="001E6DA5" w:rsidRPr="001E6DA5" w:rsidRDefault="001E6DA5" w:rsidP="001E6DA5">
      <w:pPr>
        <w:numPr>
          <w:ilvl w:val="0"/>
          <w:numId w:val="6"/>
        </w:numPr>
        <w:spacing w:line="240" w:lineRule="auto"/>
        <w:rPr>
          <w:sz w:val="40"/>
          <w:szCs w:val="40"/>
        </w:rPr>
      </w:pPr>
      <w:r w:rsidRPr="001E6DA5">
        <w:rPr>
          <w:sz w:val="40"/>
          <w:szCs w:val="40"/>
        </w:rPr>
        <w:t>Group Comparison Tests (Chi-square, F-Test, ANOVA)</w:t>
      </w:r>
    </w:p>
    <w:p w14:paraId="4891B17B" w14:textId="77777777" w:rsidR="001E6DA5" w:rsidRDefault="001E6DA5" w:rsidP="001E6DA5">
      <w:pPr>
        <w:spacing w:line="240" w:lineRule="auto"/>
        <w:ind w:left="720"/>
        <w:rPr>
          <w:b/>
          <w:bCs/>
          <w:sz w:val="40"/>
          <w:szCs w:val="40"/>
          <w:u w:val="single"/>
        </w:rPr>
      </w:pPr>
    </w:p>
    <w:p w14:paraId="16F847D0" w14:textId="7864A819" w:rsidR="008912E2" w:rsidRPr="008912E2" w:rsidRDefault="008912E2" w:rsidP="001E6DA5">
      <w:pPr>
        <w:spacing w:line="240" w:lineRule="auto"/>
        <w:ind w:left="720"/>
        <w:rPr>
          <w:b/>
          <w:bCs/>
          <w:sz w:val="40"/>
          <w:szCs w:val="40"/>
          <w:u w:val="single"/>
        </w:rPr>
      </w:pPr>
      <w:r w:rsidRPr="008912E2">
        <w:rPr>
          <w:b/>
          <w:bCs/>
          <w:sz w:val="40"/>
          <w:szCs w:val="40"/>
          <w:u w:val="single"/>
        </w:rPr>
        <w:t>3️: Data Visualization</w:t>
      </w:r>
    </w:p>
    <w:p w14:paraId="6DB48940" w14:textId="56700CC3" w:rsidR="001E6DA5" w:rsidRPr="001E6DA5" w:rsidRDefault="001E6DA5" w:rsidP="001E6DA5">
      <w:pPr>
        <w:numPr>
          <w:ilvl w:val="0"/>
          <w:numId w:val="6"/>
        </w:numPr>
        <w:rPr>
          <w:sz w:val="40"/>
          <w:szCs w:val="40"/>
        </w:rPr>
      </w:pPr>
      <w:r w:rsidRPr="001E6DA5">
        <w:rPr>
          <w:b/>
          <w:bCs/>
          <w:sz w:val="40"/>
          <w:szCs w:val="40"/>
        </w:rPr>
        <w:t>Normal Curves</w:t>
      </w:r>
      <w:r w:rsidRPr="001E6DA5">
        <w:rPr>
          <w:sz w:val="40"/>
          <w:szCs w:val="40"/>
        </w:rPr>
        <w:t xml:space="preserve"> to assess distribution symmetry</w:t>
      </w:r>
    </w:p>
    <w:p w14:paraId="420243A7" w14:textId="687439AB" w:rsidR="001E6DA5" w:rsidRPr="001E6DA5" w:rsidRDefault="001E6DA5" w:rsidP="001E6DA5">
      <w:pPr>
        <w:numPr>
          <w:ilvl w:val="0"/>
          <w:numId w:val="6"/>
        </w:numPr>
        <w:spacing w:line="240" w:lineRule="auto"/>
        <w:rPr>
          <w:sz w:val="40"/>
          <w:szCs w:val="40"/>
        </w:rPr>
      </w:pPr>
      <w:r w:rsidRPr="001E6DA5">
        <w:rPr>
          <w:b/>
          <w:bCs/>
          <w:sz w:val="40"/>
          <w:szCs w:val="40"/>
        </w:rPr>
        <w:t>Binomial and Poisson plots</w:t>
      </w:r>
      <w:r w:rsidRPr="001E6DA5">
        <w:rPr>
          <w:sz w:val="40"/>
          <w:szCs w:val="40"/>
        </w:rPr>
        <w:t xml:space="preserve"> to observe probability </w:t>
      </w:r>
      <w:r w:rsidR="003D653D" w:rsidRPr="001E6DA5">
        <w:rPr>
          <w:sz w:val="40"/>
          <w:szCs w:val="40"/>
        </w:rPr>
        <w:t>behaviours</w:t>
      </w:r>
    </w:p>
    <w:p w14:paraId="6BEA2A9E" w14:textId="77777777" w:rsidR="001E6DA5" w:rsidRPr="001E6DA5" w:rsidRDefault="001E6DA5" w:rsidP="001E6DA5">
      <w:pPr>
        <w:numPr>
          <w:ilvl w:val="0"/>
          <w:numId w:val="6"/>
        </w:numPr>
        <w:spacing w:line="240" w:lineRule="auto"/>
        <w:rPr>
          <w:sz w:val="40"/>
          <w:szCs w:val="40"/>
        </w:rPr>
      </w:pPr>
      <w:r w:rsidRPr="001E6DA5">
        <w:rPr>
          <w:b/>
          <w:bCs/>
          <w:sz w:val="40"/>
          <w:szCs w:val="40"/>
        </w:rPr>
        <w:t>Correlation Heatmaps</w:t>
      </w:r>
      <w:r w:rsidRPr="001E6DA5">
        <w:rPr>
          <w:sz w:val="40"/>
          <w:szCs w:val="40"/>
        </w:rPr>
        <w:t xml:space="preserve"> to quickly identify strong relationships</w:t>
      </w:r>
    </w:p>
    <w:p w14:paraId="1171DE25" w14:textId="77777777" w:rsidR="001E6DA5" w:rsidRPr="001E6DA5" w:rsidRDefault="001E6DA5" w:rsidP="001E6DA5">
      <w:pPr>
        <w:numPr>
          <w:ilvl w:val="0"/>
          <w:numId w:val="6"/>
        </w:numPr>
        <w:spacing w:line="240" w:lineRule="auto"/>
        <w:rPr>
          <w:sz w:val="40"/>
          <w:szCs w:val="40"/>
        </w:rPr>
      </w:pPr>
      <w:r w:rsidRPr="001E6DA5">
        <w:rPr>
          <w:b/>
          <w:bCs/>
          <w:sz w:val="40"/>
          <w:szCs w:val="40"/>
        </w:rPr>
        <w:lastRenderedPageBreak/>
        <w:t>Regression Line Charts</w:t>
      </w:r>
      <w:r w:rsidRPr="001E6DA5">
        <w:rPr>
          <w:sz w:val="40"/>
          <w:szCs w:val="40"/>
        </w:rPr>
        <w:t xml:space="preserve"> to visually validate predictive trends</w:t>
      </w:r>
    </w:p>
    <w:p w14:paraId="5863F6E6" w14:textId="77777777" w:rsidR="001E6DA5" w:rsidRPr="001E6DA5" w:rsidRDefault="001E6DA5" w:rsidP="001E6DA5">
      <w:pPr>
        <w:numPr>
          <w:ilvl w:val="0"/>
          <w:numId w:val="6"/>
        </w:numPr>
        <w:spacing w:line="240" w:lineRule="auto"/>
        <w:rPr>
          <w:sz w:val="40"/>
          <w:szCs w:val="40"/>
        </w:rPr>
      </w:pPr>
      <w:r w:rsidRPr="001E6DA5">
        <w:rPr>
          <w:b/>
          <w:bCs/>
          <w:sz w:val="40"/>
          <w:szCs w:val="40"/>
        </w:rPr>
        <w:t>Boxplots and Bar Charts</w:t>
      </w:r>
      <w:r w:rsidRPr="001E6DA5">
        <w:rPr>
          <w:sz w:val="40"/>
          <w:szCs w:val="40"/>
        </w:rPr>
        <w:t xml:space="preserve"> to compare revenue across categories</w:t>
      </w:r>
    </w:p>
    <w:p w14:paraId="0E03BE02" w14:textId="77777777" w:rsidR="001E6DA5" w:rsidRDefault="001E6DA5" w:rsidP="001E6DA5">
      <w:pPr>
        <w:numPr>
          <w:ilvl w:val="0"/>
          <w:numId w:val="6"/>
        </w:numPr>
        <w:spacing w:line="240" w:lineRule="auto"/>
        <w:rPr>
          <w:sz w:val="40"/>
          <w:szCs w:val="40"/>
        </w:rPr>
      </w:pPr>
      <w:r w:rsidRPr="001E6DA5">
        <w:rPr>
          <w:b/>
          <w:bCs/>
          <w:sz w:val="40"/>
          <w:szCs w:val="40"/>
        </w:rPr>
        <w:t>ANOVA and t-test tables</w:t>
      </w:r>
      <w:r w:rsidRPr="001E6DA5">
        <w:rPr>
          <w:sz w:val="40"/>
          <w:szCs w:val="40"/>
        </w:rPr>
        <w:t xml:space="preserve"> for quick inference summaries</w:t>
      </w:r>
    </w:p>
    <w:p w14:paraId="2654DDDB" w14:textId="281F4A72" w:rsidR="00386600" w:rsidRPr="003D653D" w:rsidRDefault="006A2B92" w:rsidP="00386600">
      <w:pPr>
        <w:spacing w:line="240" w:lineRule="auto"/>
        <w:ind w:left="360"/>
        <w:rPr>
          <w:b/>
          <w:bCs/>
          <w:sz w:val="40"/>
          <w:szCs w:val="40"/>
          <w:u w:val="single"/>
        </w:rPr>
      </w:pPr>
      <w:r w:rsidRPr="003D653D">
        <w:rPr>
          <w:b/>
          <w:bCs/>
          <w:sz w:val="40"/>
          <w:szCs w:val="40"/>
          <w:highlight w:val="yellow"/>
          <w:u w:val="single"/>
        </w:rPr>
        <w:t>Data Set and Python Files Link</w:t>
      </w:r>
    </w:p>
    <w:p w14:paraId="34D1D13D" w14:textId="35212EC3" w:rsidR="00386600" w:rsidRDefault="003D653D" w:rsidP="00386600">
      <w:pPr>
        <w:spacing w:line="240" w:lineRule="auto"/>
        <w:ind w:left="360"/>
        <w:rPr>
          <w:b/>
          <w:bCs/>
          <w:sz w:val="40"/>
          <w:szCs w:val="40"/>
        </w:rPr>
      </w:pPr>
      <w:hyperlink r:id="rId8" w:history="1">
        <w:r w:rsidRPr="003D653D">
          <w:rPr>
            <w:rStyle w:val="Hyperlink"/>
            <w:b/>
            <w:bCs/>
            <w:sz w:val="40"/>
            <w:szCs w:val="40"/>
          </w:rPr>
          <w:t xml:space="preserve">Stats </w:t>
        </w:r>
        <w:r w:rsidRPr="003D653D">
          <w:rPr>
            <w:rStyle w:val="Hyperlink"/>
            <w:b/>
            <w:bCs/>
            <w:sz w:val="40"/>
            <w:szCs w:val="40"/>
          </w:rPr>
          <w:t>P</w:t>
        </w:r>
        <w:r w:rsidRPr="003D653D">
          <w:rPr>
            <w:rStyle w:val="Hyperlink"/>
            <w:b/>
            <w:bCs/>
            <w:sz w:val="40"/>
            <w:szCs w:val="40"/>
          </w:rPr>
          <w:t>roject</w:t>
        </w:r>
      </w:hyperlink>
    </w:p>
    <w:p w14:paraId="06487079" w14:textId="77777777" w:rsidR="006A2B92" w:rsidRPr="001E6DA5" w:rsidRDefault="006A2B92" w:rsidP="006A2B92">
      <w:pPr>
        <w:spacing w:line="240" w:lineRule="auto"/>
        <w:ind w:left="360"/>
        <w:rPr>
          <w:sz w:val="40"/>
          <w:szCs w:val="40"/>
        </w:rPr>
      </w:pPr>
    </w:p>
    <w:p w14:paraId="76A750F1" w14:textId="1A494370" w:rsidR="00D56276" w:rsidRPr="00D56276" w:rsidRDefault="00320E82" w:rsidP="001E6DA5">
      <w:pPr>
        <w:spacing w:line="240" w:lineRule="auto"/>
        <w:ind w:left="720"/>
        <w:rPr>
          <w:sz w:val="40"/>
          <w:szCs w:val="40"/>
        </w:rPr>
      </w:pPr>
      <w:r>
        <w:rPr>
          <w:noProof/>
          <w:sz w:val="40"/>
          <w:szCs w:val="40"/>
        </w:rPr>
        <mc:AlternateContent>
          <mc:Choice Requires="wps">
            <w:drawing>
              <wp:anchor distT="0" distB="0" distL="114300" distR="114300" simplePos="0" relativeHeight="251659264" behindDoc="0" locked="0" layoutInCell="1" allowOverlap="1" wp14:anchorId="07ACF196" wp14:editId="1DC6EF2E">
                <wp:simplePos x="0" y="0"/>
                <wp:positionH relativeFrom="column">
                  <wp:posOffset>-211015</wp:posOffset>
                </wp:positionH>
                <wp:positionV relativeFrom="paragraph">
                  <wp:posOffset>110099</wp:posOffset>
                </wp:positionV>
                <wp:extent cx="7012744" cy="14068"/>
                <wp:effectExtent l="0" t="0" r="36195" b="24130"/>
                <wp:wrapNone/>
                <wp:docPr id="698992085" name="Straight Connector 1"/>
                <wp:cNvGraphicFramePr/>
                <a:graphic xmlns:a="http://schemas.openxmlformats.org/drawingml/2006/main">
                  <a:graphicData uri="http://schemas.microsoft.com/office/word/2010/wordprocessingShape">
                    <wps:wsp>
                      <wps:cNvCnPr/>
                      <wps:spPr>
                        <a:xfrm flipV="1">
                          <a:off x="0" y="0"/>
                          <a:ext cx="7012744" cy="140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011E2"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pt,8.65pt" to="535.6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" strokecolor="#156082 [3204]" strokeweight=".5pt">
                <v:stroke joinstyle="miter"/>
              </v:line>
            </w:pict>
          </mc:Fallback>
        </mc:AlternateContent>
      </w:r>
    </w:p>
    <w:tbl>
      <w:tblPr>
        <w:tblpPr w:leftFromText="180" w:rightFromText="180" w:vertAnchor="text" w:horzAnchor="margin" w:tblpY="993"/>
        <w:tblW w:w="10852" w:type="dxa"/>
        <w:tblLook w:val="04A0" w:firstRow="1" w:lastRow="0" w:firstColumn="1" w:lastColumn="0" w:noHBand="0" w:noVBand="1"/>
      </w:tblPr>
      <w:tblGrid>
        <w:gridCol w:w="2411"/>
        <w:gridCol w:w="1396"/>
        <w:gridCol w:w="1777"/>
        <w:gridCol w:w="2221"/>
        <w:gridCol w:w="3047"/>
      </w:tblGrid>
      <w:tr w:rsidR="00D56276" w:rsidRPr="00D56276" w14:paraId="668C4B5B" w14:textId="77777777" w:rsidTr="00D56276">
        <w:trPr>
          <w:trHeight w:val="703"/>
        </w:trPr>
        <w:tc>
          <w:tcPr>
            <w:tcW w:w="2411"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1F17AB9"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Test</w:t>
            </w:r>
          </w:p>
        </w:tc>
        <w:tc>
          <w:tcPr>
            <w:tcW w:w="1396" w:type="dxa"/>
            <w:tcBorders>
              <w:top w:val="single" w:sz="4" w:space="0" w:color="auto"/>
              <w:left w:val="nil"/>
              <w:bottom w:val="single" w:sz="4" w:space="0" w:color="auto"/>
              <w:right w:val="single" w:sz="4" w:space="0" w:color="auto"/>
            </w:tcBorders>
            <w:shd w:val="clear" w:color="000000" w:fill="92D050"/>
            <w:noWrap/>
            <w:vAlign w:val="bottom"/>
            <w:hideMark/>
          </w:tcPr>
          <w:p w14:paraId="37FDFC93"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 xml:space="preserve"> IMDb Rating </w:t>
            </w:r>
          </w:p>
        </w:tc>
        <w:tc>
          <w:tcPr>
            <w:tcW w:w="1777" w:type="dxa"/>
            <w:tcBorders>
              <w:top w:val="single" w:sz="4" w:space="0" w:color="auto"/>
              <w:left w:val="nil"/>
              <w:bottom w:val="single" w:sz="4" w:space="0" w:color="auto"/>
              <w:right w:val="single" w:sz="4" w:space="0" w:color="auto"/>
            </w:tcBorders>
            <w:shd w:val="clear" w:color="000000" w:fill="92D050"/>
            <w:noWrap/>
            <w:vAlign w:val="bottom"/>
            <w:hideMark/>
          </w:tcPr>
          <w:p w14:paraId="25CF666D"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Budget (Million $)</w:t>
            </w:r>
          </w:p>
        </w:tc>
        <w:tc>
          <w:tcPr>
            <w:tcW w:w="2221" w:type="dxa"/>
            <w:tcBorders>
              <w:top w:val="single" w:sz="4" w:space="0" w:color="auto"/>
              <w:left w:val="nil"/>
              <w:bottom w:val="single" w:sz="4" w:space="0" w:color="auto"/>
              <w:right w:val="single" w:sz="4" w:space="0" w:color="auto"/>
            </w:tcBorders>
            <w:shd w:val="clear" w:color="000000" w:fill="92D050"/>
            <w:vAlign w:val="bottom"/>
            <w:hideMark/>
          </w:tcPr>
          <w:p w14:paraId="209920F7" w14:textId="77777777" w:rsidR="00D56276" w:rsidRPr="00D56276" w:rsidRDefault="00D56276" w:rsidP="00D56276">
            <w:pPr>
              <w:spacing w:after="0" w:line="240" w:lineRule="auto"/>
              <w:rPr>
                <w:rFonts w:ascii="Segoe UI" w:eastAsia="Times New Roman" w:hAnsi="Segoe UI" w:cs="Segoe UI"/>
                <w:color w:val="000000"/>
                <w:kern w:val="0"/>
                <w:sz w:val="32"/>
                <w:szCs w:val="32"/>
                <w:lang w:eastAsia="en-IN"/>
                <w14:ligatures w14:val="none"/>
              </w:rPr>
            </w:pPr>
            <w:r w:rsidRPr="00D56276">
              <w:rPr>
                <w:rFonts w:ascii="Segoe UI" w:eastAsia="Times New Roman" w:hAnsi="Segoe UI" w:cs="Segoe UI"/>
                <w:color w:val="000000"/>
                <w:kern w:val="0"/>
                <w:sz w:val="32"/>
                <w:szCs w:val="32"/>
                <w:lang w:eastAsia="en-IN"/>
                <w14:ligatures w14:val="none"/>
              </w:rPr>
              <w:t>Revenue (Million $)</w:t>
            </w:r>
          </w:p>
        </w:tc>
        <w:tc>
          <w:tcPr>
            <w:tcW w:w="3047" w:type="dxa"/>
            <w:tcBorders>
              <w:top w:val="single" w:sz="4" w:space="0" w:color="auto"/>
              <w:left w:val="nil"/>
              <w:bottom w:val="single" w:sz="4" w:space="0" w:color="auto"/>
              <w:right w:val="single" w:sz="4" w:space="0" w:color="auto"/>
            </w:tcBorders>
            <w:shd w:val="clear" w:color="000000" w:fill="92D050"/>
            <w:noWrap/>
            <w:vAlign w:val="center"/>
            <w:hideMark/>
          </w:tcPr>
          <w:p w14:paraId="2D927481"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Avg User Watch Time (Minutes)</w:t>
            </w:r>
          </w:p>
        </w:tc>
      </w:tr>
      <w:tr w:rsidR="00D56276" w:rsidRPr="00D56276" w14:paraId="58D8A078"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2F33E1BD"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Mean</w:t>
            </w:r>
          </w:p>
        </w:tc>
        <w:tc>
          <w:tcPr>
            <w:tcW w:w="1396" w:type="dxa"/>
            <w:tcBorders>
              <w:top w:val="nil"/>
              <w:left w:val="nil"/>
              <w:bottom w:val="single" w:sz="4" w:space="0" w:color="auto"/>
              <w:right w:val="single" w:sz="4" w:space="0" w:color="auto"/>
            </w:tcBorders>
            <w:shd w:val="clear" w:color="000000" w:fill="DAF2D0"/>
            <w:noWrap/>
            <w:vAlign w:val="bottom"/>
            <w:hideMark/>
          </w:tcPr>
          <w:p w14:paraId="7467D6EA"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6.24</w:t>
            </w:r>
          </w:p>
        </w:tc>
        <w:tc>
          <w:tcPr>
            <w:tcW w:w="1777" w:type="dxa"/>
            <w:tcBorders>
              <w:top w:val="nil"/>
              <w:left w:val="nil"/>
              <w:bottom w:val="single" w:sz="4" w:space="0" w:color="auto"/>
              <w:right w:val="single" w:sz="4" w:space="0" w:color="auto"/>
            </w:tcBorders>
            <w:shd w:val="clear" w:color="000000" w:fill="DAF2D0"/>
            <w:noWrap/>
            <w:vAlign w:val="bottom"/>
            <w:hideMark/>
          </w:tcPr>
          <w:p w14:paraId="4EACC53E"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150.31</w:t>
            </w:r>
          </w:p>
        </w:tc>
        <w:tc>
          <w:tcPr>
            <w:tcW w:w="2221" w:type="dxa"/>
            <w:tcBorders>
              <w:top w:val="nil"/>
              <w:left w:val="nil"/>
              <w:bottom w:val="single" w:sz="4" w:space="0" w:color="auto"/>
              <w:right w:val="single" w:sz="4" w:space="0" w:color="auto"/>
            </w:tcBorders>
            <w:shd w:val="clear" w:color="000000" w:fill="DAF2D0"/>
            <w:noWrap/>
            <w:vAlign w:val="bottom"/>
            <w:hideMark/>
          </w:tcPr>
          <w:p w14:paraId="5517CDA3"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413.37</w:t>
            </w:r>
          </w:p>
        </w:tc>
        <w:tc>
          <w:tcPr>
            <w:tcW w:w="3047" w:type="dxa"/>
            <w:tcBorders>
              <w:top w:val="nil"/>
              <w:left w:val="nil"/>
              <w:bottom w:val="single" w:sz="4" w:space="0" w:color="auto"/>
              <w:right w:val="single" w:sz="4" w:space="0" w:color="auto"/>
            </w:tcBorders>
            <w:shd w:val="clear" w:color="000000" w:fill="DAF2D0"/>
            <w:noWrap/>
            <w:vAlign w:val="bottom"/>
            <w:hideMark/>
          </w:tcPr>
          <w:p w14:paraId="0D38D88F"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120.06</w:t>
            </w:r>
          </w:p>
        </w:tc>
      </w:tr>
      <w:tr w:rsidR="00D56276" w:rsidRPr="00D56276" w14:paraId="18E22269"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0990F01E"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Median</w:t>
            </w:r>
          </w:p>
        </w:tc>
        <w:tc>
          <w:tcPr>
            <w:tcW w:w="1396" w:type="dxa"/>
            <w:tcBorders>
              <w:top w:val="nil"/>
              <w:left w:val="nil"/>
              <w:bottom w:val="single" w:sz="4" w:space="0" w:color="auto"/>
              <w:right w:val="single" w:sz="4" w:space="0" w:color="auto"/>
            </w:tcBorders>
            <w:shd w:val="clear" w:color="000000" w:fill="DAF2D0"/>
            <w:noWrap/>
            <w:vAlign w:val="bottom"/>
            <w:hideMark/>
          </w:tcPr>
          <w:p w14:paraId="18585E2E"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6.3</w:t>
            </w:r>
          </w:p>
        </w:tc>
        <w:tc>
          <w:tcPr>
            <w:tcW w:w="1777" w:type="dxa"/>
            <w:tcBorders>
              <w:top w:val="nil"/>
              <w:left w:val="nil"/>
              <w:bottom w:val="single" w:sz="4" w:space="0" w:color="auto"/>
              <w:right w:val="single" w:sz="4" w:space="0" w:color="auto"/>
            </w:tcBorders>
            <w:shd w:val="clear" w:color="000000" w:fill="DAF2D0"/>
            <w:noWrap/>
            <w:vAlign w:val="bottom"/>
            <w:hideMark/>
          </w:tcPr>
          <w:p w14:paraId="1121D5CB"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196</w:t>
            </w:r>
          </w:p>
        </w:tc>
        <w:tc>
          <w:tcPr>
            <w:tcW w:w="2221" w:type="dxa"/>
            <w:tcBorders>
              <w:top w:val="nil"/>
              <w:left w:val="nil"/>
              <w:bottom w:val="single" w:sz="4" w:space="0" w:color="auto"/>
              <w:right w:val="single" w:sz="4" w:space="0" w:color="auto"/>
            </w:tcBorders>
            <w:shd w:val="clear" w:color="000000" w:fill="DAF2D0"/>
            <w:noWrap/>
            <w:vAlign w:val="bottom"/>
            <w:hideMark/>
          </w:tcPr>
          <w:p w14:paraId="5A13805F"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91.3</w:t>
            </w:r>
          </w:p>
        </w:tc>
        <w:tc>
          <w:tcPr>
            <w:tcW w:w="3047" w:type="dxa"/>
            <w:tcBorders>
              <w:top w:val="nil"/>
              <w:left w:val="nil"/>
              <w:bottom w:val="single" w:sz="4" w:space="0" w:color="auto"/>
              <w:right w:val="single" w:sz="4" w:space="0" w:color="auto"/>
            </w:tcBorders>
            <w:shd w:val="clear" w:color="000000" w:fill="DAF2D0"/>
            <w:noWrap/>
            <w:vAlign w:val="bottom"/>
            <w:hideMark/>
          </w:tcPr>
          <w:p w14:paraId="39309C1F"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164.4</w:t>
            </w:r>
          </w:p>
        </w:tc>
      </w:tr>
      <w:tr w:rsidR="00D56276" w:rsidRPr="00D56276" w14:paraId="34094BDE"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364EE51F"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Mode</w:t>
            </w:r>
          </w:p>
        </w:tc>
        <w:tc>
          <w:tcPr>
            <w:tcW w:w="1396" w:type="dxa"/>
            <w:tcBorders>
              <w:top w:val="nil"/>
              <w:left w:val="nil"/>
              <w:bottom w:val="single" w:sz="4" w:space="0" w:color="auto"/>
              <w:right w:val="single" w:sz="4" w:space="0" w:color="auto"/>
            </w:tcBorders>
            <w:shd w:val="clear" w:color="000000" w:fill="DAF2D0"/>
            <w:noWrap/>
            <w:vAlign w:val="bottom"/>
            <w:hideMark/>
          </w:tcPr>
          <w:p w14:paraId="0BB89AF9"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6.2</w:t>
            </w:r>
          </w:p>
        </w:tc>
        <w:tc>
          <w:tcPr>
            <w:tcW w:w="1777" w:type="dxa"/>
            <w:tcBorders>
              <w:top w:val="nil"/>
              <w:left w:val="nil"/>
              <w:bottom w:val="single" w:sz="4" w:space="0" w:color="auto"/>
              <w:right w:val="single" w:sz="4" w:space="0" w:color="auto"/>
            </w:tcBorders>
            <w:shd w:val="clear" w:color="000000" w:fill="DAF2D0"/>
            <w:noWrap/>
            <w:vAlign w:val="bottom"/>
            <w:hideMark/>
          </w:tcPr>
          <w:p w14:paraId="441E0B96"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150</w:t>
            </w:r>
          </w:p>
        </w:tc>
        <w:tc>
          <w:tcPr>
            <w:tcW w:w="2221" w:type="dxa"/>
            <w:tcBorders>
              <w:top w:val="nil"/>
              <w:left w:val="nil"/>
              <w:bottom w:val="single" w:sz="4" w:space="0" w:color="auto"/>
              <w:right w:val="single" w:sz="4" w:space="0" w:color="auto"/>
            </w:tcBorders>
            <w:shd w:val="clear" w:color="000000" w:fill="DAF2D0"/>
            <w:noWrap/>
            <w:vAlign w:val="bottom"/>
            <w:hideMark/>
          </w:tcPr>
          <w:p w14:paraId="4FAF5E1F"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239</w:t>
            </w:r>
          </w:p>
        </w:tc>
        <w:tc>
          <w:tcPr>
            <w:tcW w:w="3047" w:type="dxa"/>
            <w:tcBorders>
              <w:top w:val="nil"/>
              <w:left w:val="nil"/>
              <w:bottom w:val="single" w:sz="4" w:space="0" w:color="auto"/>
              <w:right w:val="single" w:sz="4" w:space="0" w:color="auto"/>
            </w:tcBorders>
            <w:shd w:val="clear" w:color="000000" w:fill="DAF2D0"/>
            <w:noWrap/>
            <w:vAlign w:val="bottom"/>
            <w:hideMark/>
          </w:tcPr>
          <w:p w14:paraId="15BAA2EE"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120.2</w:t>
            </w:r>
          </w:p>
        </w:tc>
      </w:tr>
      <w:tr w:rsidR="00D56276" w:rsidRPr="00D56276" w14:paraId="7323F3FB"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63B06175"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Range</w:t>
            </w:r>
          </w:p>
        </w:tc>
        <w:tc>
          <w:tcPr>
            <w:tcW w:w="1396" w:type="dxa"/>
            <w:tcBorders>
              <w:top w:val="nil"/>
              <w:left w:val="nil"/>
              <w:bottom w:val="single" w:sz="4" w:space="0" w:color="auto"/>
              <w:right w:val="single" w:sz="4" w:space="0" w:color="auto"/>
            </w:tcBorders>
            <w:shd w:val="clear" w:color="000000" w:fill="DAF2D0"/>
            <w:noWrap/>
            <w:vAlign w:val="bottom"/>
            <w:hideMark/>
          </w:tcPr>
          <w:p w14:paraId="0097AF3B"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6.5</w:t>
            </w:r>
          </w:p>
        </w:tc>
        <w:tc>
          <w:tcPr>
            <w:tcW w:w="1777" w:type="dxa"/>
            <w:tcBorders>
              <w:top w:val="nil"/>
              <w:left w:val="nil"/>
              <w:bottom w:val="single" w:sz="4" w:space="0" w:color="auto"/>
              <w:right w:val="single" w:sz="4" w:space="0" w:color="auto"/>
            </w:tcBorders>
            <w:shd w:val="clear" w:color="000000" w:fill="DAF2D0"/>
            <w:noWrap/>
            <w:vAlign w:val="bottom"/>
            <w:hideMark/>
          </w:tcPr>
          <w:p w14:paraId="562A2939"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2.99</w:t>
            </w:r>
          </w:p>
        </w:tc>
        <w:tc>
          <w:tcPr>
            <w:tcW w:w="2221" w:type="dxa"/>
            <w:tcBorders>
              <w:top w:val="nil"/>
              <w:left w:val="nil"/>
              <w:bottom w:val="single" w:sz="4" w:space="0" w:color="auto"/>
              <w:right w:val="single" w:sz="4" w:space="0" w:color="auto"/>
            </w:tcBorders>
            <w:shd w:val="clear" w:color="000000" w:fill="DAF2D0"/>
            <w:noWrap/>
            <w:vAlign w:val="bottom"/>
            <w:hideMark/>
          </w:tcPr>
          <w:p w14:paraId="2A7C51CA"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1484.3</w:t>
            </w:r>
          </w:p>
        </w:tc>
        <w:tc>
          <w:tcPr>
            <w:tcW w:w="3047" w:type="dxa"/>
            <w:tcBorders>
              <w:top w:val="nil"/>
              <w:left w:val="nil"/>
              <w:bottom w:val="single" w:sz="4" w:space="0" w:color="auto"/>
              <w:right w:val="single" w:sz="4" w:space="0" w:color="auto"/>
            </w:tcBorders>
            <w:shd w:val="clear" w:color="000000" w:fill="DAF2D0"/>
            <w:noWrap/>
            <w:vAlign w:val="bottom"/>
            <w:hideMark/>
          </w:tcPr>
          <w:p w14:paraId="7E5A8EC4"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120</w:t>
            </w:r>
          </w:p>
        </w:tc>
      </w:tr>
      <w:tr w:rsidR="00D56276" w:rsidRPr="00D56276" w14:paraId="64D913D6"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4553CAE9"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Variance</w:t>
            </w:r>
          </w:p>
        </w:tc>
        <w:tc>
          <w:tcPr>
            <w:tcW w:w="1396" w:type="dxa"/>
            <w:tcBorders>
              <w:top w:val="nil"/>
              <w:left w:val="nil"/>
              <w:bottom w:val="single" w:sz="4" w:space="0" w:color="auto"/>
              <w:right w:val="single" w:sz="4" w:space="0" w:color="auto"/>
            </w:tcBorders>
            <w:shd w:val="clear" w:color="000000" w:fill="DAF2D0"/>
            <w:noWrap/>
            <w:vAlign w:val="bottom"/>
            <w:hideMark/>
          </w:tcPr>
          <w:p w14:paraId="3A9C27AF"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3.51</w:t>
            </w:r>
          </w:p>
        </w:tc>
        <w:tc>
          <w:tcPr>
            <w:tcW w:w="1777" w:type="dxa"/>
            <w:tcBorders>
              <w:top w:val="nil"/>
              <w:left w:val="nil"/>
              <w:bottom w:val="single" w:sz="4" w:space="0" w:color="auto"/>
              <w:right w:val="single" w:sz="4" w:space="0" w:color="auto"/>
            </w:tcBorders>
            <w:shd w:val="clear" w:color="000000" w:fill="DAF2D0"/>
            <w:noWrap/>
            <w:vAlign w:val="bottom"/>
            <w:hideMark/>
          </w:tcPr>
          <w:p w14:paraId="13AB32A7"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7409.07</w:t>
            </w:r>
          </w:p>
        </w:tc>
        <w:tc>
          <w:tcPr>
            <w:tcW w:w="2221" w:type="dxa"/>
            <w:tcBorders>
              <w:top w:val="nil"/>
              <w:left w:val="nil"/>
              <w:bottom w:val="single" w:sz="4" w:space="0" w:color="auto"/>
              <w:right w:val="single" w:sz="4" w:space="0" w:color="auto"/>
            </w:tcBorders>
            <w:shd w:val="clear" w:color="000000" w:fill="DAF2D0"/>
            <w:noWrap/>
            <w:vAlign w:val="bottom"/>
            <w:hideMark/>
          </w:tcPr>
          <w:p w14:paraId="29C2EE7C"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106649.48</w:t>
            </w:r>
          </w:p>
        </w:tc>
        <w:tc>
          <w:tcPr>
            <w:tcW w:w="3047" w:type="dxa"/>
            <w:tcBorders>
              <w:top w:val="nil"/>
              <w:left w:val="nil"/>
              <w:bottom w:val="single" w:sz="4" w:space="0" w:color="auto"/>
              <w:right w:val="single" w:sz="4" w:space="0" w:color="auto"/>
            </w:tcBorders>
            <w:shd w:val="clear" w:color="000000" w:fill="DAF2D0"/>
            <w:noWrap/>
            <w:vAlign w:val="bottom"/>
            <w:hideMark/>
          </w:tcPr>
          <w:p w14:paraId="3643DF44"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1184.546</w:t>
            </w:r>
          </w:p>
        </w:tc>
      </w:tr>
      <w:tr w:rsidR="00D56276" w:rsidRPr="00D56276" w14:paraId="1358A813"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76DAD44D"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proofErr w:type="spellStart"/>
            <w:r w:rsidRPr="00D56276">
              <w:rPr>
                <w:rFonts w:ascii="Aptos Narrow" w:eastAsia="Times New Roman" w:hAnsi="Aptos Narrow" w:cs="Times New Roman"/>
                <w:color w:val="000000"/>
                <w:kern w:val="0"/>
                <w:sz w:val="32"/>
                <w:szCs w:val="32"/>
                <w:lang w:eastAsia="en-IN"/>
                <w14:ligatures w14:val="none"/>
              </w:rPr>
              <w:t>Std.Dev</w:t>
            </w:r>
            <w:proofErr w:type="spellEnd"/>
          </w:p>
        </w:tc>
        <w:tc>
          <w:tcPr>
            <w:tcW w:w="1396" w:type="dxa"/>
            <w:tcBorders>
              <w:top w:val="nil"/>
              <w:left w:val="nil"/>
              <w:bottom w:val="single" w:sz="4" w:space="0" w:color="auto"/>
              <w:right w:val="single" w:sz="4" w:space="0" w:color="auto"/>
            </w:tcBorders>
            <w:shd w:val="clear" w:color="000000" w:fill="DAF2D0"/>
            <w:noWrap/>
            <w:vAlign w:val="bottom"/>
            <w:hideMark/>
          </w:tcPr>
          <w:p w14:paraId="440F8CD4"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1.875</w:t>
            </w:r>
          </w:p>
        </w:tc>
        <w:tc>
          <w:tcPr>
            <w:tcW w:w="1777" w:type="dxa"/>
            <w:tcBorders>
              <w:top w:val="nil"/>
              <w:left w:val="nil"/>
              <w:bottom w:val="single" w:sz="4" w:space="0" w:color="auto"/>
              <w:right w:val="single" w:sz="4" w:space="0" w:color="auto"/>
            </w:tcBorders>
            <w:shd w:val="clear" w:color="000000" w:fill="DAF2D0"/>
            <w:noWrap/>
            <w:vAlign w:val="bottom"/>
            <w:hideMark/>
          </w:tcPr>
          <w:p w14:paraId="239A686D"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86.0759</w:t>
            </w:r>
          </w:p>
        </w:tc>
        <w:tc>
          <w:tcPr>
            <w:tcW w:w="2221" w:type="dxa"/>
            <w:tcBorders>
              <w:top w:val="nil"/>
              <w:left w:val="nil"/>
              <w:bottom w:val="single" w:sz="4" w:space="0" w:color="auto"/>
              <w:right w:val="single" w:sz="4" w:space="0" w:color="auto"/>
            </w:tcBorders>
            <w:shd w:val="clear" w:color="000000" w:fill="DAF2D0"/>
            <w:noWrap/>
            <w:vAlign w:val="bottom"/>
            <w:hideMark/>
          </w:tcPr>
          <w:p w14:paraId="75A4D50B"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326.5723</w:t>
            </w:r>
          </w:p>
        </w:tc>
        <w:tc>
          <w:tcPr>
            <w:tcW w:w="3047" w:type="dxa"/>
            <w:tcBorders>
              <w:top w:val="nil"/>
              <w:left w:val="nil"/>
              <w:bottom w:val="single" w:sz="4" w:space="0" w:color="auto"/>
              <w:right w:val="single" w:sz="4" w:space="0" w:color="auto"/>
            </w:tcBorders>
            <w:shd w:val="clear" w:color="000000" w:fill="DAF2D0"/>
            <w:noWrap/>
            <w:vAlign w:val="bottom"/>
            <w:hideMark/>
          </w:tcPr>
          <w:p w14:paraId="4F8DF0B8"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34.417</w:t>
            </w:r>
          </w:p>
        </w:tc>
      </w:tr>
      <w:tr w:rsidR="00D56276" w:rsidRPr="00D56276" w14:paraId="7E059CCF"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4B34A397"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proofErr w:type="spellStart"/>
            <w:r w:rsidRPr="00D56276">
              <w:rPr>
                <w:rFonts w:ascii="Aptos Narrow" w:eastAsia="Times New Roman" w:hAnsi="Aptos Narrow" w:cs="Times New Roman"/>
                <w:color w:val="000000"/>
                <w:kern w:val="0"/>
                <w:sz w:val="32"/>
                <w:szCs w:val="32"/>
                <w:lang w:eastAsia="en-IN"/>
                <w14:ligatures w14:val="none"/>
              </w:rPr>
              <w:t>Coeficient</w:t>
            </w:r>
            <w:proofErr w:type="spellEnd"/>
            <w:r w:rsidRPr="00D56276">
              <w:rPr>
                <w:rFonts w:ascii="Aptos Narrow" w:eastAsia="Times New Roman" w:hAnsi="Aptos Narrow" w:cs="Times New Roman"/>
                <w:color w:val="000000"/>
                <w:kern w:val="0"/>
                <w:sz w:val="32"/>
                <w:szCs w:val="32"/>
                <w:lang w:eastAsia="en-IN"/>
                <w14:ligatures w14:val="none"/>
              </w:rPr>
              <w:t xml:space="preserve"> of Variance</w:t>
            </w:r>
          </w:p>
        </w:tc>
        <w:tc>
          <w:tcPr>
            <w:tcW w:w="1396" w:type="dxa"/>
            <w:tcBorders>
              <w:top w:val="nil"/>
              <w:left w:val="nil"/>
              <w:bottom w:val="single" w:sz="4" w:space="0" w:color="auto"/>
              <w:right w:val="single" w:sz="4" w:space="0" w:color="auto"/>
            </w:tcBorders>
            <w:shd w:val="clear" w:color="000000" w:fill="DAF2D0"/>
            <w:noWrap/>
            <w:vAlign w:val="bottom"/>
            <w:hideMark/>
          </w:tcPr>
          <w:p w14:paraId="3D74A4A8"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30%</w:t>
            </w:r>
          </w:p>
        </w:tc>
        <w:tc>
          <w:tcPr>
            <w:tcW w:w="1777" w:type="dxa"/>
            <w:tcBorders>
              <w:top w:val="nil"/>
              <w:left w:val="nil"/>
              <w:bottom w:val="single" w:sz="4" w:space="0" w:color="auto"/>
              <w:right w:val="single" w:sz="4" w:space="0" w:color="auto"/>
            </w:tcBorders>
            <w:shd w:val="clear" w:color="000000" w:fill="DAF2D0"/>
            <w:noWrap/>
            <w:vAlign w:val="bottom"/>
            <w:hideMark/>
          </w:tcPr>
          <w:p w14:paraId="3EDDA1D7"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57.20%</w:t>
            </w:r>
          </w:p>
        </w:tc>
        <w:tc>
          <w:tcPr>
            <w:tcW w:w="2221" w:type="dxa"/>
            <w:tcBorders>
              <w:top w:val="nil"/>
              <w:left w:val="nil"/>
              <w:bottom w:val="single" w:sz="4" w:space="0" w:color="auto"/>
              <w:right w:val="single" w:sz="4" w:space="0" w:color="auto"/>
            </w:tcBorders>
            <w:shd w:val="clear" w:color="000000" w:fill="DAF2D0"/>
            <w:noWrap/>
            <w:vAlign w:val="bottom"/>
            <w:hideMark/>
          </w:tcPr>
          <w:p w14:paraId="579682A8"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79%</w:t>
            </w:r>
          </w:p>
        </w:tc>
        <w:tc>
          <w:tcPr>
            <w:tcW w:w="3047" w:type="dxa"/>
            <w:tcBorders>
              <w:top w:val="nil"/>
              <w:left w:val="nil"/>
              <w:bottom w:val="single" w:sz="4" w:space="0" w:color="auto"/>
              <w:right w:val="single" w:sz="4" w:space="0" w:color="auto"/>
            </w:tcBorders>
            <w:shd w:val="clear" w:color="000000" w:fill="DAF2D0"/>
            <w:noWrap/>
            <w:vAlign w:val="bottom"/>
            <w:hideMark/>
          </w:tcPr>
          <w:p w14:paraId="441F40CC"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28.66%</w:t>
            </w:r>
          </w:p>
        </w:tc>
      </w:tr>
      <w:tr w:rsidR="00D56276" w:rsidRPr="00D56276" w14:paraId="4D82778E"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385DB513" w14:textId="77777777" w:rsidR="00D56276" w:rsidRPr="00D56276" w:rsidRDefault="00D56276" w:rsidP="00D56276">
            <w:pPr>
              <w:spacing w:after="0" w:line="240" w:lineRule="auto"/>
              <w:rPr>
                <w:rFonts w:ascii="Aptos Narrow" w:eastAsia="Times New Roman" w:hAnsi="Aptos Narrow" w:cs="Times New Roman"/>
                <w:color w:val="000000"/>
                <w:kern w:val="0"/>
                <w:sz w:val="32"/>
                <w:szCs w:val="32"/>
                <w:lang w:eastAsia="en-IN"/>
                <w14:ligatures w14:val="none"/>
              </w:rPr>
            </w:pPr>
            <w:proofErr w:type="spellStart"/>
            <w:r w:rsidRPr="00D56276">
              <w:rPr>
                <w:rFonts w:ascii="Aptos Narrow" w:eastAsia="Times New Roman" w:hAnsi="Aptos Narrow" w:cs="Times New Roman"/>
                <w:color w:val="000000"/>
                <w:kern w:val="0"/>
                <w:sz w:val="32"/>
                <w:szCs w:val="32"/>
                <w:lang w:eastAsia="en-IN"/>
                <w14:ligatures w14:val="none"/>
              </w:rPr>
              <w:t>Skeweness</w:t>
            </w:r>
            <w:proofErr w:type="spellEnd"/>
          </w:p>
        </w:tc>
        <w:tc>
          <w:tcPr>
            <w:tcW w:w="1396" w:type="dxa"/>
            <w:tcBorders>
              <w:top w:val="nil"/>
              <w:left w:val="nil"/>
              <w:bottom w:val="single" w:sz="4" w:space="0" w:color="auto"/>
              <w:right w:val="single" w:sz="4" w:space="0" w:color="auto"/>
            </w:tcBorders>
            <w:shd w:val="clear" w:color="000000" w:fill="DAF2D0"/>
            <w:noWrap/>
            <w:vAlign w:val="bottom"/>
            <w:hideMark/>
          </w:tcPr>
          <w:p w14:paraId="7DF867C0"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0.00301</w:t>
            </w:r>
          </w:p>
        </w:tc>
        <w:tc>
          <w:tcPr>
            <w:tcW w:w="1777" w:type="dxa"/>
            <w:tcBorders>
              <w:top w:val="nil"/>
              <w:left w:val="nil"/>
              <w:bottom w:val="single" w:sz="4" w:space="0" w:color="auto"/>
              <w:right w:val="single" w:sz="4" w:space="0" w:color="auto"/>
            </w:tcBorders>
            <w:shd w:val="clear" w:color="000000" w:fill="DAF2D0"/>
            <w:noWrap/>
            <w:vAlign w:val="bottom"/>
            <w:hideMark/>
          </w:tcPr>
          <w:p w14:paraId="3DB12663"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0.001156</w:t>
            </w:r>
          </w:p>
        </w:tc>
        <w:tc>
          <w:tcPr>
            <w:tcW w:w="2221" w:type="dxa"/>
            <w:tcBorders>
              <w:top w:val="nil"/>
              <w:left w:val="nil"/>
              <w:bottom w:val="single" w:sz="4" w:space="0" w:color="auto"/>
              <w:right w:val="single" w:sz="4" w:space="0" w:color="auto"/>
            </w:tcBorders>
            <w:shd w:val="clear" w:color="000000" w:fill="DAF2D0"/>
            <w:noWrap/>
            <w:vAlign w:val="bottom"/>
            <w:hideMark/>
          </w:tcPr>
          <w:p w14:paraId="501A84B2"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0.89189</w:t>
            </w:r>
          </w:p>
        </w:tc>
        <w:tc>
          <w:tcPr>
            <w:tcW w:w="3047" w:type="dxa"/>
            <w:tcBorders>
              <w:top w:val="nil"/>
              <w:left w:val="nil"/>
              <w:bottom w:val="single" w:sz="4" w:space="0" w:color="auto"/>
              <w:right w:val="single" w:sz="4" w:space="0" w:color="auto"/>
            </w:tcBorders>
            <w:shd w:val="clear" w:color="000000" w:fill="DAF2D0"/>
            <w:noWrap/>
            <w:vAlign w:val="bottom"/>
            <w:hideMark/>
          </w:tcPr>
          <w:p w14:paraId="24618D9D"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32"/>
                <w:szCs w:val="32"/>
                <w:lang w:eastAsia="en-IN"/>
                <w14:ligatures w14:val="none"/>
              </w:rPr>
            </w:pPr>
            <w:r w:rsidRPr="00D56276">
              <w:rPr>
                <w:rFonts w:ascii="Aptos Narrow" w:eastAsia="Times New Roman" w:hAnsi="Aptos Narrow" w:cs="Times New Roman"/>
                <w:color w:val="000000"/>
                <w:kern w:val="0"/>
                <w:sz w:val="32"/>
                <w:szCs w:val="32"/>
                <w:lang w:eastAsia="en-IN"/>
                <w14:ligatures w14:val="none"/>
              </w:rPr>
              <w:t>-0.00938</w:t>
            </w:r>
          </w:p>
        </w:tc>
      </w:tr>
      <w:tr w:rsidR="00D56276" w:rsidRPr="00D56276" w14:paraId="1A921498" w14:textId="77777777" w:rsidTr="00D56276">
        <w:trPr>
          <w:trHeight w:val="617"/>
        </w:trPr>
        <w:tc>
          <w:tcPr>
            <w:tcW w:w="2411" w:type="dxa"/>
            <w:tcBorders>
              <w:top w:val="nil"/>
              <w:left w:val="single" w:sz="4" w:space="0" w:color="auto"/>
              <w:bottom w:val="single" w:sz="4" w:space="0" w:color="auto"/>
              <w:right w:val="single" w:sz="4" w:space="0" w:color="auto"/>
            </w:tcBorders>
            <w:shd w:val="clear" w:color="000000" w:fill="F7C7AC"/>
            <w:noWrap/>
            <w:vAlign w:val="bottom"/>
            <w:hideMark/>
          </w:tcPr>
          <w:p w14:paraId="21317348" w14:textId="77777777" w:rsidR="00D56276" w:rsidRPr="00D56276" w:rsidRDefault="00D56276" w:rsidP="00D56276">
            <w:pPr>
              <w:spacing w:after="0" w:line="240" w:lineRule="auto"/>
              <w:rPr>
                <w:rFonts w:ascii="Aptos Narrow" w:eastAsia="Times New Roman" w:hAnsi="Aptos Narrow" w:cs="Times New Roman"/>
                <w:color w:val="000000"/>
                <w:kern w:val="0"/>
                <w:sz w:val="36"/>
                <w:szCs w:val="36"/>
                <w:lang w:eastAsia="en-IN"/>
                <w14:ligatures w14:val="none"/>
              </w:rPr>
            </w:pPr>
            <w:r w:rsidRPr="00D56276">
              <w:rPr>
                <w:rFonts w:ascii="Aptos Narrow" w:eastAsia="Times New Roman" w:hAnsi="Aptos Narrow" w:cs="Times New Roman"/>
                <w:color w:val="000000"/>
                <w:kern w:val="0"/>
                <w:sz w:val="36"/>
                <w:szCs w:val="36"/>
                <w:lang w:eastAsia="en-IN"/>
                <w14:ligatures w14:val="none"/>
              </w:rPr>
              <w:t>Kurtosis</w:t>
            </w:r>
          </w:p>
        </w:tc>
        <w:tc>
          <w:tcPr>
            <w:tcW w:w="1396" w:type="dxa"/>
            <w:tcBorders>
              <w:top w:val="nil"/>
              <w:left w:val="nil"/>
              <w:bottom w:val="single" w:sz="4" w:space="0" w:color="auto"/>
              <w:right w:val="single" w:sz="4" w:space="0" w:color="auto"/>
            </w:tcBorders>
            <w:shd w:val="clear" w:color="000000" w:fill="DAF2D0"/>
            <w:noWrap/>
            <w:vAlign w:val="bottom"/>
            <w:hideMark/>
          </w:tcPr>
          <w:p w14:paraId="01204BD4"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22"/>
                <w:szCs w:val="22"/>
                <w:lang w:eastAsia="en-IN"/>
                <w14:ligatures w14:val="none"/>
              </w:rPr>
            </w:pPr>
            <w:r w:rsidRPr="00D56276">
              <w:rPr>
                <w:rFonts w:ascii="Aptos Narrow" w:eastAsia="Times New Roman" w:hAnsi="Aptos Narrow" w:cs="Times New Roman"/>
                <w:color w:val="000000"/>
                <w:kern w:val="0"/>
                <w:sz w:val="22"/>
                <w:szCs w:val="22"/>
                <w:lang w:eastAsia="en-IN"/>
                <w14:ligatures w14:val="none"/>
              </w:rPr>
              <w:t>-1.1932</w:t>
            </w:r>
          </w:p>
        </w:tc>
        <w:tc>
          <w:tcPr>
            <w:tcW w:w="1777" w:type="dxa"/>
            <w:tcBorders>
              <w:top w:val="nil"/>
              <w:left w:val="nil"/>
              <w:bottom w:val="single" w:sz="4" w:space="0" w:color="auto"/>
              <w:right w:val="single" w:sz="4" w:space="0" w:color="auto"/>
            </w:tcBorders>
            <w:shd w:val="clear" w:color="000000" w:fill="DAF2D0"/>
            <w:noWrap/>
            <w:vAlign w:val="bottom"/>
            <w:hideMark/>
          </w:tcPr>
          <w:p w14:paraId="4F09C01C"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22"/>
                <w:szCs w:val="22"/>
                <w:lang w:eastAsia="en-IN"/>
                <w14:ligatures w14:val="none"/>
              </w:rPr>
            </w:pPr>
            <w:r w:rsidRPr="00D56276">
              <w:rPr>
                <w:rFonts w:ascii="Aptos Narrow" w:eastAsia="Times New Roman" w:hAnsi="Aptos Narrow" w:cs="Times New Roman"/>
                <w:color w:val="000000"/>
                <w:kern w:val="0"/>
                <w:sz w:val="22"/>
                <w:szCs w:val="22"/>
                <w:lang w:eastAsia="en-IN"/>
                <w14:ligatures w14:val="none"/>
              </w:rPr>
              <w:t>-1.194</w:t>
            </w:r>
          </w:p>
        </w:tc>
        <w:tc>
          <w:tcPr>
            <w:tcW w:w="2221" w:type="dxa"/>
            <w:tcBorders>
              <w:top w:val="nil"/>
              <w:left w:val="nil"/>
              <w:bottom w:val="single" w:sz="4" w:space="0" w:color="auto"/>
              <w:right w:val="single" w:sz="4" w:space="0" w:color="auto"/>
            </w:tcBorders>
            <w:shd w:val="clear" w:color="000000" w:fill="DAF2D0"/>
            <w:noWrap/>
            <w:vAlign w:val="bottom"/>
            <w:hideMark/>
          </w:tcPr>
          <w:p w14:paraId="441BBF93"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22"/>
                <w:szCs w:val="22"/>
                <w:lang w:eastAsia="en-IN"/>
                <w14:ligatures w14:val="none"/>
              </w:rPr>
            </w:pPr>
            <w:r w:rsidRPr="00D56276">
              <w:rPr>
                <w:rFonts w:ascii="Aptos Narrow" w:eastAsia="Times New Roman" w:hAnsi="Aptos Narrow" w:cs="Times New Roman"/>
                <w:color w:val="000000"/>
                <w:kern w:val="0"/>
                <w:sz w:val="22"/>
                <w:szCs w:val="22"/>
                <w:lang w:eastAsia="en-IN"/>
                <w14:ligatures w14:val="none"/>
              </w:rPr>
              <w:t>0.03147</w:t>
            </w:r>
          </w:p>
        </w:tc>
        <w:tc>
          <w:tcPr>
            <w:tcW w:w="3047" w:type="dxa"/>
            <w:tcBorders>
              <w:top w:val="nil"/>
              <w:left w:val="nil"/>
              <w:bottom w:val="single" w:sz="4" w:space="0" w:color="auto"/>
              <w:right w:val="single" w:sz="4" w:space="0" w:color="auto"/>
            </w:tcBorders>
            <w:shd w:val="clear" w:color="000000" w:fill="DAF2D0"/>
            <w:noWrap/>
            <w:vAlign w:val="bottom"/>
            <w:hideMark/>
          </w:tcPr>
          <w:p w14:paraId="779141B1" w14:textId="77777777" w:rsidR="00D56276" w:rsidRPr="00D56276" w:rsidRDefault="00D56276" w:rsidP="00D56276">
            <w:pPr>
              <w:spacing w:after="0" w:line="240" w:lineRule="auto"/>
              <w:jc w:val="right"/>
              <w:rPr>
                <w:rFonts w:ascii="Aptos Narrow" w:eastAsia="Times New Roman" w:hAnsi="Aptos Narrow" w:cs="Times New Roman"/>
                <w:color w:val="000000"/>
                <w:kern w:val="0"/>
                <w:sz w:val="22"/>
                <w:szCs w:val="22"/>
                <w:lang w:eastAsia="en-IN"/>
                <w14:ligatures w14:val="none"/>
              </w:rPr>
            </w:pPr>
            <w:r w:rsidRPr="00D56276">
              <w:rPr>
                <w:rFonts w:ascii="Aptos Narrow" w:eastAsia="Times New Roman" w:hAnsi="Aptos Narrow" w:cs="Times New Roman"/>
                <w:color w:val="000000"/>
                <w:kern w:val="0"/>
                <w:sz w:val="22"/>
                <w:szCs w:val="22"/>
                <w:lang w:eastAsia="en-IN"/>
                <w14:ligatures w14:val="none"/>
              </w:rPr>
              <w:t>-1.198059</w:t>
            </w:r>
          </w:p>
        </w:tc>
      </w:tr>
    </w:tbl>
    <w:p w14:paraId="2F0949B0" w14:textId="65675D6A" w:rsidR="00320E82" w:rsidRPr="00320E82" w:rsidRDefault="00320E82" w:rsidP="00320E82">
      <w:pPr>
        <w:spacing w:line="240" w:lineRule="auto"/>
        <w:rPr>
          <w:b/>
          <w:bCs/>
          <w:sz w:val="40"/>
          <w:szCs w:val="40"/>
        </w:rPr>
      </w:pPr>
      <w:r>
        <w:rPr>
          <w:b/>
          <w:bCs/>
          <w:sz w:val="40"/>
          <w:szCs w:val="40"/>
        </w:rPr>
        <w:t xml:space="preserve">  </w:t>
      </w:r>
      <w:r>
        <w:rPr>
          <w:b/>
          <w:bCs/>
          <w:noProof/>
          <w:sz w:val="40"/>
          <w:szCs w:val="40"/>
        </w:rPr>
        <w:drawing>
          <wp:inline distT="0" distB="0" distL="0" distR="0" wp14:anchorId="053C75D4" wp14:editId="321B085F">
            <wp:extent cx="274320" cy="274320"/>
            <wp:effectExtent l="0" t="0" r="0" b="0"/>
            <wp:docPr id="473320051" name="Graphic 2" descr="Blo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0051" name="Graphic 473320051" descr="Blog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281514" cy="281514"/>
                    </a:xfrm>
                    <a:prstGeom prst="rect">
                      <a:avLst/>
                    </a:prstGeom>
                  </pic:spPr>
                </pic:pic>
              </a:graphicData>
            </a:graphic>
          </wp:inline>
        </w:drawing>
      </w:r>
      <w:r>
        <w:rPr>
          <w:b/>
          <w:bCs/>
          <w:sz w:val="40"/>
          <w:szCs w:val="40"/>
        </w:rPr>
        <w:t xml:space="preserve">     </w:t>
      </w:r>
      <w:r w:rsidRPr="00320E82">
        <w:rPr>
          <w:b/>
          <w:bCs/>
          <w:sz w:val="40"/>
          <w:szCs w:val="40"/>
        </w:rPr>
        <w:t xml:space="preserve">Descriptive Statistics </w:t>
      </w:r>
    </w:p>
    <w:p w14:paraId="3F24D3E3" w14:textId="77777777" w:rsidR="00D56276" w:rsidRPr="00D56276" w:rsidRDefault="00D56276" w:rsidP="00772B8C">
      <w:pPr>
        <w:rPr>
          <w:sz w:val="40"/>
          <w:szCs w:val="40"/>
        </w:rPr>
      </w:pPr>
    </w:p>
    <w:p w14:paraId="3F91B338" w14:textId="77777777" w:rsidR="003D653D" w:rsidRDefault="003D653D" w:rsidP="00D56276">
      <w:pPr>
        <w:rPr>
          <w:b/>
          <w:bCs/>
          <w:sz w:val="40"/>
          <w:szCs w:val="40"/>
          <w:u w:val="single"/>
        </w:rPr>
      </w:pPr>
    </w:p>
    <w:p w14:paraId="21FEBD11" w14:textId="77777777" w:rsidR="003D653D" w:rsidRDefault="003D653D" w:rsidP="00D56276">
      <w:pPr>
        <w:rPr>
          <w:b/>
          <w:bCs/>
          <w:sz w:val="40"/>
          <w:szCs w:val="40"/>
          <w:u w:val="single"/>
        </w:rPr>
      </w:pPr>
    </w:p>
    <w:p w14:paraId="6EC98FE2" w14:textId="53954ED9" w:rsidR="00D56276" w:rsidRPr="00445AD9" w:rsidRDefault="00D56276" w:rsidP="00D56276">
      <w:pPr>
        <w:rPr>
          <w:b/>
          <w:bCs/>
          <w:sz w:val="40"/>
          <w:szCs w:val="40"/>
          <w:u w:val="single"/>
        </w:rPr>
      </w:pPr>
      <w:r w:rsidRPr="00445AD9">
        <w:rPr>
          <w:b/>
          <w:bCs/>
          <w:sz w:val="40"/>
          <w:szCs w:val="40"/>
          <w:u w:val="single"/>
        </w:rPr>
        <w:lastRenderedPageBreak/>
        <w:t xml:space="preserve">Mean for all Numerical </w:t>
      </w:r>
      <w:r w:rsidR="00445AD9" w:rsidRPr="00445AD9">
        <w:rPr>
          <w:b/>
          <w:bCs/>
          <w:sz w:val="40"/>
          <w:szCs w:val="40"/>
          <w:u w:val="single"/>
        </w:rPr>
        <w:t>Columns</w:t>
      </w:r>
      <w:r w:rsidRPr="00445AD9">
        <w:rPr>
          <w:b/>
          <w:bCs/>
          <w:sz w:val="40"/>
          <w:szCs w:val="40"/>
          <w:u w:val="single"/>
        </w:rPr>
        <w:t>:</w:t>
      </w:r>
    </w:p>
    <w:p w14:paraId="4FF0F0EE" w14:textId="63B2AAE5" w:rsidR="00D56276" w:rsidRDefault="00D56276" w:rsidP="00D56276">
      <w:pPr>
        <w:rPr>
          <w:b/>
          <w:bCs/>
          <w:sz w:val="40"/>
          <w:szCs w:val="40"/>
        </w:rPr>
      </w:pPr>
      <w:r>
        <w:rPr>
          <w:b/>
          <w:bCs/>
          <w:noProof/>
          <w:sz w:val="40"/>
          <w:szCs w:val="40"/>
        </w:rPr>
        <w:drawing>
          <wp:inline distT="0" distB="0" distL="0" distR="0" wp14:anchorId="5852F9D8" wp14:editId="0BF2205F">
            <wp:extent cx="6645910" cy="2949933"/>
            <wp:effectExtent l="0" t="0" r="2540" b="3175"/>
            <wp:docPr id="193678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87993" name="Picture 1936787993"/>
                    <pic:cNvPicPr/>
                  </pic:nvPicPr>
                  <pic:blipFill>
                    <a:blip r:embed="rId11">
                      <a:extLst>
                        <a:ext uri="{28A0092B-C50C-407E-A947-70E740481C1C}">
                          <a14:useLocalDpi xmlns:a14="http://schemas.microsoft.com/office/drawing/2010/main" val="0"/>
                        </a:ext>
                      </a:extLst>
                    </a:blip>
                    <a:stretch>
                      <a:fillRect/>
                    </a:stretch>
                  </pic:blipFill>
                  <pic:spPr>
                    <a:xfrm>
                      <a:off x="0" y="0"/>
                      <a:ext cx="6656455" cy="2954614"/>
                    </a:xfrm>
                    <a:prstGeom prst="rect">
                      <a:avLst/>
                    </a:prstGeom>
                  </pic:spPr>
                </pic:pic>
              </a:graphicData>
            </a:graphic>
          </wp:inline>
        </w:drawing>
      </w:r>
    </w:p>
    <w:p w14:paraId="03299DF7" w14:textId="7D12DF32" w:rsidR="00D56276" w:rsidRDefault="00D56276" w:rsidP="00772B8C">
      <w:pPr>
        <w:rPr>
          <w:b/>
          <w:bCs/>
          <w:sz w:val="40"/>
          <w:szCs w:val="40"/>
        </w:rPr>
      </w:pPr>
      <w:r w:rsidRPr="00445AD9">
        <w:rPr>
          <w:b/>
          <w:bCs/>
          <w:sz w:val="40"/>
          <w:szCs w:val="40"/>
          <w:u w:val="single"/>
        </w:rPr>
        <w:t xml:space="preserve">Median For all Numerical </w:t>
      </w:r>
      <w:r w:rsidR="00445AD9" w:rsidRPr="00445AD9">
        <w:rPr>
          <w:b/>
          <w:bCs/>
          <w:sz w:val="40"/>
          <w:szCs w:val="40"/>
          <w:u w:val="single"/>
        </w:rPr>
        <w:t>Columns</w:t>
      </w:r>
      <w:r>
        <w:rPr>
          <w:b/>
          <w:bCs/>
          <w:sz w:val="40"/>
          <w:szCs w:val="40"/>
        </w:rPr>
        <w:t>:</w:t>
      </w:r>
    </w:p>
    <w:p w14:paraId="22CBE90C" w14:textId="7F85D71B" w:rsidR="00D56276" w:rsidRDefault="00445AD9" w:rsidP="00772B8C">
      <w:pPr>
        <w:rPr>
          <w:b/>
          <w:bCs/>
          <w:sz w:val="40"/>
          <w:szCs w:val="40"/>
        </w:rPr>
      </w:pPr>
      <w:r>
        <w:rPr>
          <w:b/>
          <w:bCs/>
          <w:noProof/>
          <w:sz w:val="40"/>
          <w:szCs w:val="40"/>
        </w:rPr>
        <w:drawing>
          <wp:inline distT="0" distB="0" distL="0" distR="0" wp14:anchorId="4C9A1BFF" wp14:editId="37EA0A9F">
            <wp:extent cx="6113052" cy="3021496"/>
            <wp:effectExtent l="0" t="0" r="2540" b="7620"/>
            <wp:docPr id="37462770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7703" name="Picture 3"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13052" cy="3021496"/>
                    </a:xfrm>
                    <a:prstGeom prst="rect">
                      <a:avLst/>
                    </a:prstGeom>
                  </pic:spPr>
                </pic:pic>
              </a:graphicData>
            </a:graphic>
          </wp:inline>
        </w:drawing>
      </w:r>
    </w:p>
    <w:p w14:paraId="7FD90217" w14:textId="77777777" w:rsidR="00D56276" w:rsidRPr="00772B8C" w:rsidRDefault="00D56276" w:rsidP="00772B8C">
      <w:pPr>
        <w:rPr>
          <w:b/>
          <w:bCs/>
          <w:sz w:val="40"/>
          <w:szCs w:val="40"/>
        </w:rPr>
      </w:pPr>
    </w:p>
    <w:p w14:paraId="34338D88" w14:textId="4D143678" w:rsidR="00772B8C" w:rsidRPr="00445AD9" w:rsidRDefault="00445AD9" w:rsidP="001B747E">
      <w:pPr>
        <w:rPr>
          <w:b/>
          <w:bCs/>
          <w:sz w:val="40"/>
          <w:szCs w:val="40"/>
          <w:u w:val="single"/>
        </w:rPr>
      </w:pPr>
      <w:r w:rsidRPr="00445AD9">
        <w:rPr>
          <w:b/>
          <w:bCs/>
          <w:sz w:val="40"/>
          <w:szCs w:val="40"/>
          <w:u w:val="single"/>
        </w:rPr>
        <w:t>Mode For all Numerical columns:</w:t>
      </w:r>
    </w:p>
    <w:p w14:paraId="43CAD993" w14:textId="0684A701" w:rsidR="00445AD9" w:rsidRPr="00445AD9" w:rsidRDefault="00445AD9" w:rsidP="001B747E">
      <w:pPr>
        <w:rPr>
          <w:b/>
          <w:bCs/>
          <w:sz w:val="40"/>
          <w:szCs w:val="40"/>
        </w:rPr>
      </w:pPr>
      <w:r>
        <w:rPr>
          <w:b/>
          <w:bCs/>
          <w:noProof/>
          <w:sz w:val="40"/>
          <w:szCs w:val="40"/>
        </w:rPr>
        <w:lastRenderedPageBreak/>
        <w:drawing>
          <wp:inline distT="0" distB="0" distL="0" distR="0" wp14:anchorId="2A077661" wp14:editId="5A67F224">
            <wp:extent cx="6464410" cy="2822575"/>
            <wp:effectExtent l="0" t="0" r="0" b="0"/>
            <wp:docPr id="1683082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82104" name="Picture 1683082104"/>
                    <pic:cNvPicPr/>
                  </pic:nvPicPr>
                  <pic:blipFill>
                    <a:blip r:embed="rId13">
                      <a:extLst>
                        <a:ext uri="{28A0092B-C50C-407E-A947-70E740481C1C}">
                          <a14:useLocalDpi xmlns:a14="http://schemas.microsoft.com/office/drawing/2010/main" val="0"/>
                        </a:ext>
                      </a:extLst>
                    </a:blip>
                    <a:stretch>
                      <a:fillRect/>
                    </a:stretch>
                  </pic:blipFill>
                  <pic:spPr>
                    <a:xfrm>
                      <a:off x="0" y="0"/>
                      <a:ext cx="6476506" cy="2827857"/>
                    </a:xfrm>
                    <a:prstGeom prst="rect">
                      <a:avLst/>
                    </a:prstGeom>
                  </pic:spPr>
                </pic:pic>
              </a:graphicData>
            </a:graphic>
          </wp:inline>
        </w:drawing>
      </w:r>
    </w:p>
    <w:p w14:paraId="43A3412E" w14:textId="77777777" w:rsidR="00445AD9" w:rsidRDefault="00445AD9" w:rsidP="00445AD9">
      <w:pPr>
        <w:rPr>
          <w:b/>
          <w:bCs/>
          <w:sz w:val="36"/>
          <w:szCs w:val="36"/>
        </w:rPr>
      </w:pPr>
    </w:p>
    <w:p w14:paraId="38FD2AD1" w14:textId="5C3A4CDA" w:rsidR="00445AD9" w:rsidRPr="00445AD9" w:rsidRDefault="00445AD9" w:rsidP="00445AD9">
      <w:pPr>
        <w:rPr>
          <w:b/>
          <w:bCs/>
          <w:sz w:val="36"/>
          <w:szCs w:val="36"/>
          <w:u w:val="single"/>
        </w:rPr>
      </w:pPr>
      <w:r w:rsidRPr="00445AD9">
        <w:rPr>
          <w:b/>
          <w:bCs/>
          <w:sz w:val="36"/>
          <w:szCs w:val="36"/>
          <w:u w:val="single"/>
        </w:rPr>
        <w:t>Statistics for IMDb Ratings: Variance, Standard Deviation, Coefficient of Variation (%), Skewness, Kurtosis</w:t>
      </w:r>
    </w:p>
    <w:p w14:paraId="6ACE7B3B" w14:textId="6F3D2BE9" w:rsidR="00772B8C" w:rsidRDefault="00445AD9" w:rsidP="001B747E">
      <w:pPr>
        <w:rPr>
          <w:sz w:val="36"/>
          <w:szCs w:val="36"/>
        </w:rPr>
      </w:pPr>
      <w:r>
        <w:rPr>
          <w:noProof/>
          <w:sz w:val="36"/>
          <w:szCs w:val="36"/>
        </w:rPr>
        <w:drawing>
          <wp:inline distT="0" distB="0" distL="0" distR="0" wp14:anchorId="18CA8355" wp14:editId="118FFF1A">
            <wp:extent cx="6645910" cy="3608070"/>
            <wp:effectExtent l="0" t="0" r="2540" b="0"/>
            <wp:docPr id="56858368"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368" name="Picture 5" descr="A screenshot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45910" cy="3608070"/>
                    </a:xfrm>
                    <a:prstGeom prst="rect">
                      <a:avLst/>
                    </a:prstGeom>
                  </pic:spPr>
                </pic:pic>
              </a:graphicData>
            </a:graphic>
          </wp:inline>
        </w:drawing>
      </w:r>
    </w:p>
    <w:p w14:paraId="3D4BA23F" w14:textId="60C135BA" w:rsidR="00772B8C" w:rsidRDefault="00445AD9" w:rsidP="00445AD9">
      <w:pPr>
        <w:tabs>
          <w:tab w:val="left" w:pos="6501"/>
        </w:tabs>
        <w:rPr>
          <w:sz w:val="36"/>
          <w:szCs w:val="36"/>
        </w:rPr>
      </w:pPr>
      <w:r>
        <w:rPr>
          <w:sz w:val="36"/>
          <w:szCs w:val="36"/>
        </w:rPr>
        <w:tab/>
      </w:r>
    </w:p>
    <w:p w14:paraId="5ED90966" w14:textId="77777777" w:rsidR="00772B8C" w:rsidRDefault="00772B8C" w:rsidP="001B747E">
      <w:pPr>
        <w:rPr>
          <w:sz w:val="36"/>
          <w:szCs w:val="36"/>
        </w:rPr>
      </w:pPr>
    </w:p>
    <w:p w14:paraId="0CD10A3F" w14:textId="77777777" w:rsidR="00772B8C" w:rsidRPr="001B747E" w:rsidRDefault="00772B8C" w:rsidP="001B747E">
      <w:pPr>
        <w:rPr>
          <w:sz w:val="36"/>
          <w:szCs w:val="36"/>
        </w:rPr>
      </w:pPr>
    </w:p>
    <w:p w14:paraId="13F5CF6C" w14:textId="722EA50D" w:rsidR="00445AD9" w:rsidRDefault="00445AD9" w:rsidP="00445AD9">
      <w:pPr>
        <w:rPr>
          <w:b/>
          <w:bCs/>
          <w:sz w:val="40"/>
          <w:szCs w:val="40"/>
          <w:u w:val="single"/>
        </w:rPr>
      </w:pPr>
      <w:r w:rsidRPr="00445AD9">
        <w:rPr>
          <w:b/>
          <w:bCs/>
          <w:sz w:val="40"/>
          <w:szCs w:val="40"/>
          <w:u w:val="single"/>
        </w:rPr>
        <w:lastRenderedPageBreak/>
        <w:t xml:space="preserve">Statistics </w:t>
      </w:r>
      <w:r w:rsidRPr="00445AD9">
        <w:rPr>
          <w:b/>
          <w:bCs/>
          <w:sz w:val="44"/>
          <w:szCs w:val="44"/>
          <w:u w:val="single"/>
        </w:rPr>
        <w:t>for</w:t>
      </w:r>
      <w:r w:rsidRPr="00445AD9">
        <w:rPr>
          <w:rFonts w:ascii="Aptos Narrow" w:eastAsia="Times New Roman" w:hAnsi="Aptos Narrow" w:cs="Times New Roman"/>
          <w:b/>
          <w:bCs/>
          <w:color w:val="000000"/>
          <w:kern w:val="0"/>
          <w:sz w:val="40"/>
          <w:szCs w:val="40"/>
          <w:u w:val="single"/>
          <w:lang w:eastAsia="en-IN"/>
          <w14:ligatures w14:val="none"/>
        </w:rPr>
        <w:t xml:space="preserve"> </w:t>
      </w:r>
      <w:r w:rsidRPr="00D56276">
        <w:rPr>
          <w:rFonts w:ascii="Aptos Narrow" w:eastAsia="Times New Roman" w:hAnsi="Aptos Narrow" w:cs="Times New Roman"/>
          <w:b/>
          <w:bCs/>
          <w:color w:val="000000"/>
          <w:kern w:val="0"/>
          <w:sz w:val="40"/>
          <w:szCs w:val="40"/>
          <w:u w:val="single"/>
          <w:lang w:eastAsia="en-IN"/>
          <w14:ligatures w14:val="none"/>
        </w:rPr>
        <w:t>Budget (Million $</w:t>
      </w:r>
      <w:proofErr w:type="gramStart"/>
      <w:r w:rsidRPr="00D56276">
        <w:rPr>
          <w:rFonts w:ascii="Aptos Narrow" w:eastAsia="Times New Roman" w:hAnsi="Aptos Narrow" w:cs="Times New Roman"/>
          <w:b/>
          <w:bCs/>
          <w:color w:val="000000"/>
          <w:kern w:val="0"/>
          <w:sz w:val="36"/>
          <w:szCs w:val="36"/>
          <w:u w:val="single"/>
          <w:lang w:eastAsia="en-IN"/>
          <w14:ligatures w14:val="none"/>
        </w:rPr>
        <w:t>)</w:t>
      </w:r>
      <w:r w:rsidRPr="00445AD9">
        <w:rPr>
          <w:b/>
          <w:bCs/>
          <w:sz w:val="40"/>
          <w:szCs w:val="40"/>
          <w:u w:val="single"/>
        </w:rPr>
        <w:t xml:space="preserve"> :</w:t>
      </w:r>
      <w:proofErr w:type="gramEnd"/>
      <w:r w:rsidRPr="00445AD9">
        <w:rPr>
          <w:b/>
          <w:bCs/>
          <w:sz w:val="40"/>
          <w:szCs w:val="40"/>
          <w:u w:val="single"/>
        </w:rPr>
        <w:t xml:space="preserve"> Variance, Standard Deviation, Coefficient of Variation (%), Skewness, Kurtosis</w:t>
      </w:r>
    </w:p>
    <w:p w14:paraId="54AAFE81" w14:textId="793C78FD" w:rsidR="00445AD9" w:rsidRPr="00445AD9" w:rsidRDefault="00445AD9" w:rsidP="00445AD9">
      <w:pPr>
        <w:rPr>
          <w:b/>
          <w:bCs/>
          <w:sz w:val="40"/>
          <w:szCs w:val="40"/>
          <w:u w:val="single"/>
        </w:rPr>
      </w:pPr>
      <w:r>
        <w:rPr>
          <w:b/>
          <w:bCs/>
          <w:noProof/>
          <w:sz w:val="40"/>
          <w:szCs w:val="40"/>
          <w:u w:val="single"/>
        </w:rPr>
        <w:drawing>
          <wp:inline distT="0" distB="0" distL="0" distR="0" wp14:anchorId="1FFA7B39" wp14:editId="31D11DA1">
            <wp:extent cx="6645910" cy="3218180"/>
            <wp:effectExtent l="0" t="0" r="2540" b="1270"/>
            <wp:docPr id="2102210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10907" name="Picture 2102210907"/>
                    <pic:cNvPicPr/>
                  </pic:nvPicPr>
                  <pic:blipFill>
                    <a:blip r:embed="rId15">
                      <a:extLst>
                        <a:ext uri="{28A0092B-C50C-407E-A947-70E740481C1C}">
                          <a14:useLocalDpi xmlns:a14="http://schemas.microsoft.com/office/drawing/2010/main" val="0"/>
                        </a:ext>
                      </a:extLst>
                    </a:blip>
                    <a:stretch>
                      <a:fillRect/>
                    </a:stretch>
                  </pic:blipFill>
                  <pic:spPr>
                    <a:xfrm>
                      <a:off x="0" y="0"/>
                      <a:ext cx="6645910" cy="3218180"/>
                    </a:xfrm>
                    <a:prstGeom prst="rect">
                      <a:avLst/>
                    </a:prstGeom>
                  </pic:spPr>
                </pic:pic>
              </a:graphicData>
            </a:graphic>
          </wp:inline>
        </w:drawing>
      </w:r>
    </w:p>
    <w:p w14:paraId="170381C7" w14:textId="28FA853B" w:rsidR="00445AD9" w:rsidRDefault="00445AD9" w:rsidP="00445AD9">
      <w:pPr>
        <w:rPr>
          <w:b/>
          <w:bCs/>
          <w:sz w:val="40"/>
          <w:szCs w:val="40"/>
          <w:u w:val="single"/>
        </w:rPr>
      </w:pPr>
      <w:r w:rsidRPr="00445AD9">
        <w:rPr>
          <w:b/>
          <w:bCs/>
          <w:sz w:val="40"/>
          <w:szCs w:val="40"/>
          <w:u w:val="single"/>
        </w:rPr>
        <w:t xml:space="preserve">Statistics </w:t>
      </w:r>
      <w:r w:rsidRPr="00445AD9">
        <w:rPr>
          <w:b/>
          <w:bCs/>
          <w:sz w:val="44"/>
          <w:szCs w:val="44"/>
          <w:u w:val="single"/>
        </w:rPr>
        <w:t>for</w:t>
      </w:r>
      <w:r w:rsidRPr="00445AD9">
        <w:rPr>
          <w:rFonts w:ascii="Aptos Narrow" w:eastAsia="Times New Roman" w:hAnsi="Aptos Narrow" w:cs="Times New Roman"/>
          <w:b/>
          <w:bCs/>
          <w:color w:val="000000"/>
          <w:kern w:val="0"/>
          <w:sz w:val="40"/>
          <w:szCs w:val="40"/>
          <w:u w:val="single"/>
          <w:lang w:eastAsia="en-IN"/>
          <w14:ligatures w14:val="none"/>
        </w:rPr>
        <w:t xml:space="preserve"> </w:t>
      </w:r>
      <w:r>
        <w:rPr>
          <w:rFonts w:ascii="Aptos Narrow" w:eastAsia="Times New Roman" w:hAnsi="Aptos Narrow" w:cs="Times New Roman"/>
          <w:b/>
          <w:bCs/>
          <w:color w:val="000000"/>
          <w:kern w:val="0"/>
          <w:sz w:val="40"/>
          <w:szCs w:val="40"/>
          <w:u w:val="single"/>
          <w:lang w:eastAsia="en-IN"/>
          <w14:ligatures w14:val="none"/>
        </w:rPr>
        <w:t>Revenue</w:t>
      </w:r>
      <w:r w:rsidRPr="00D56276">
        <w:rPr>
          <w:rFonts w:ascii="Aptos Narrow" w:eastAsia="Times New Roman" w:hAnsi="Aptos Narrow" w:cs="Times New Roman"/>
          <w:b/>
          <w:bCs/>
          <w:color w:val="000000"/>
          <w:kern w:val="0"/>
          <w:sz w:val="40"/>
          <w:szCs w:val="40"/>
          <w:u w:val="single"/>
          <w:lang w:eastAsia="en-IN"/>
          <w14:ligatures w14:val="none"/>
        </w:rPr>
        <w:t xml:space="preserve"> (Million $</w:t>
      </w:r>
      <w:proofErr w:type="gramStart"/>
      <w:r w:rsidRPr="00D56276">
        <w:rPr>
          <w:rFonts w:ascii="Aptos Narrow" w:eastAsia="Times New Roman" w:hAnsi="Aptos Narrow" w:cs="Times New Roman"/>
          <w:b/>
          <w:bCs/>
          <w:color w:val="000000"/>
          <w:kern w:val="0"/>
          <w:sz w:val="36"/>
          <w:szCs w:val="36"/>
          <w:u w:val="single"/>
          <w:lang w:eastAsia="en-IN"/>
          <w14:ligatures w14:val="none"/>
        </w:rPr>
        <w:t>)</w:t>
      </w:r>
      <w:r w:rsidRPr="00445AD9">
        <w:rPr>
          <w:b/>
          <w:bCs/>
          <w:sz w:val="40"/>
          <w:szCs w:val="40"/>
          <w:u w:val="single"/>
        </w:rPr>
        <w:t xml:space="preserve"> :</w:t>
      </w:r>
      <w:proofErr w:type="gramEnd"/>
      <w:r w:rsidRPr="00445AD9">
        <w:rPr>
          <w:b/>
          <w:bCs/>
          <w:sz w:val="40"/>
          <w:szCs w:val="40"/>
          <w:u w:val="single"/>
        </w:rPr>
        <w:t xml:space="preserve"> Variance, Standard Deviation, Coefficient of Variation (%), Skewness, Kurtosis</w:t>
      </w:r>
    </w:p>
    <w:p w14:paraId="530C3859" w14:textId="02453598" w:rsidR="001B747E" w:rsidRDefault="00445AD9" w:rsidP="001B747E">
      <w:pPr>
        <w:rPr>
          <w:b/>
          <w:bCs/>
          <w:sz w:val="36"/>
          <w:szCs w:val="36"/>
          <w:u w:val="single"/>
        </w:rPr>
      </w:pPr>
      <w:r>
        <w:rPr>
          <w:b/>
          <w:bCs/>
          <w:noProof/>
          <w:sz w:val="36"/>
          <w:szCs w:val="36"/>
          <w:u w:val="single"/>
        </w:rPr>
        <w:drawing>
          <wp:inline distT="0" distB="0" distL="0" distR="0" wp14:anchorId="3425B973" wp14:editId="587EE861">
            <wp:extent cx="6645910" cy="3404870"/>
            <wp:effectExtent l="0" t="0" r="2540" b="5080"/>
            <wp:docPr id="2060629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9866" name="Picture 2060629866"/>
                    <pic:cNvPicPr/>
                  </pic:nvPicPr>
                  <pic:blipFill>
                    <a:blip r:embed="rId16">
                      <a:extLst>
                        <a:ext uri="{28A0092B-C50C-407E-A947-70E740481C1C}">
                          <a14:useLocalDpi xmlns:a14="http://schemas.microsoft.com/office/drawing/2010/main" val="0"/>
                        </a:ext>
                      </a:extLst>
                    </a:blip>
                    <a:stretch>
                      <a:fillRect/>
                    </a:stretch>
                  </pic:blipFill>
                  <pic:spPr>
                    <a:xfrm>
                      <a:off x="0" y="0"/>
                      <a:ext cx="6645910" cy="3404870"/>
                    </a:xfrm>
                    <a:prstGeom prst="rect">
                      <a:avLst/>
                    </a:prstGeom>
                  </pic:spPr>
                </pic:pic>
              </a:graphicData>
            </a:graphic>
          </wp:inline>
        </w:drawing>
      </w:r>
    </w:p>
    <w:p w14:paraId="66832135" w14:textId="77777777" w:rsidR="00BA57AD" w:rsidRDefault="00BA57AD" w:rsidP="001B747E">
      <w:pPr>
        <w:rPr>
          <w:b/>
          <w:bCs/>
          <w:sz w:val="36"/>
          <w:szCs w:val="36"/>
          <w:u w:val="single"/>
        </w:rPr>
      </w:pPr>
    </w:p>
    <w:p w14:paraId="41DB4EA3" w14:textId="0192DBB7" w:rsidR="00C23169" w:rsidRPr="00117E7D" w:rsidRDefault="00C23169" w:rsidP="00C23169">
      <w:pPr>
        <w:rPr>
          <w:rFonts w:ascii="Aptos Narrow" w:eastAsia="Times New Roman" w:hAnsi="Aptos Narrow" w:cs="Times New Roman"/>
          <w:b/>
          <w:bCs/>
          <w:color w:val="000000"/>
          <w:kern w:val="0"/>
          <w:sz w:val="40"/>
          <w:szCs w:val="40"/>
          <w:u w:val="single"/>
          <w:lang w:eastAsia="en-IN"/>
          <w14:ligatures w14:val="none"/>
        </w:rPr>
      </w:pPr>
      <w:r w:rsidRPr="00445AD9">
        <w:rPr>
          <w:b/>
          <w:bCs/>
          <w:sz w:val="40"/>
          <w:szCs w:val="40"/>
          <w:u w:val="single"/>
        </w:rPr>
        <w:lastRenderedPageBreak/>
        <w:t xml:space="preserve">Statistics </w:t>
      </w:r>
      <w:r w:rsidRPr="00445AD9">
        <w:rPr>
          <w:b/>
          <w:bCs/>
          <w:sz w:val="44"/>
          <w:szCs w:val="44"/>
          <w:u w:val="single"/>
        </w:rPr>
        <w:t>for</w:t>
      </w:r>
      <w:r w:rsidRPr="00445AD9">
        <w:rPr>
          <w:rFonts w:ascii="Aptos Narrow" w:eastAsia="Times New Roman" w:hAnsi="Aptos Narrow" w:cs="Times New Roman"/>
          <w:b/>
          <w:bCs/>
          <w:color w:val="000000"/>
          <w:kern w:val="0"/>
          <w:sz w:val="40"/>
          <w:szCs w:val="40"/>
          <w:u w:val="single"/>
          <w:lang w:eastAsia="en-IN"/>
          <w14:ligatures w14:val="none"/>
        </w:rPr>
        <w:t xml:space="preserve"> </w:t>
      </w:r>
      <w:r w:rsidR="00117E7D" w:rsidRPr="00117E7D">
        <w:rPr>
          <w:rFonts w:ascii="Aptos Narrow" w:eastAsia="Times New Roman" w:hAnsi="Aptos Narrow" w:cs="Times New Roman"/>
          <w:b/>
          <w:bCs/>
          <w:color w:val="000000"/>
          <w:kern w:val="0"/>
          <w:sz w:val="40"/>
          <w:szCs w:val="40"/>
          <w:u w:val="single"/>
          <w:lang w:eastAsia="en-IN"/>
          <w14:ligatures w14:val="none"/>
        </w:rPr>
        <w:t>Watch Time:</w:t>
      </w:r>
      <w:r w:rsidRPr="00445AD9">
        <w:rPr>
          <w:b/>
          <w:bCs/>
          <w:sz w:val="40"/>
          <w:szCs w:val="40"/>
          <w:u w:val="single"/>
        </w:rPr>
        <w:t xml:space="preserve"> Variance, Standard Deviation, Coefficient of Variation (%), Skewness, Kurtosis</w:t>
      </w:r>
    </w:p>
    <w:p w14:paraId="7595F56B" w14:textId="7BE58CF5" w:rsidR="00BA57AD" w:rsidRDefault="00117E7D" w:rsidP="00C23169">
      <w:pPr>
        <w:jc w:val="center"/>
        <w:rPr>
          <w:b/>
          <w:bCs/>
          <w:sz w:val="36"/>
          <w:szCs w:val="36"/>
          <w:u w:val="single"/>
        </w:rPr>
      </w:pPr>
      <w:r>
        <w:rPr>
          <w:b/>
          <w:bCs/>
          <w:noProof/>
          <w:sz w:val="36"/>
          <w:szCs w:val="36"/>
          <w:u w:val="single"/>
        </w:rPr>
        <w:drawing>
          <wp:inline distT="0" distB="0" distL="0" distR="0" wp14:anchorId="305D82E0" wp14:editId="1A68B9BB">
            <wp:extent cx="6645910" cy="2847340"/>
            <wp:effectExtent l="0" t="0" r="2540" b="0"/>
            <wp:docPr id="171580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5355" name="Picture 1715805355"/>
                    <pic:cNvPicPr/>
                  </pic:nvPicPr>
                  <pic:blipFill>
                    <a:blip r:embed="rId17">
                      <a:extLst>
                        <a:ext uri="{28A0092B-C50C-407E-A947-70E740481C1C}">
                          <a14:useLocalDpi xmlns:a14="http://schemas.microsoft.com/office/drawing/2010/main" val="0"/>
                        </a:ext>
                      </a:extLst>
                    </a:blip>
                    <a:stretch>
                      <a:fillRect/>
                    </a:stretch>
                  </pic:blipFill>
                  <pic:spPr>
                    <a:xfrm>
                      <a:off x="0" y="0"/>
                      <a:ext cx="6645910" cy="2847340"/>
                    </a:xfrm>
                    <a:prstGeom prst="rect">
                      <a:avLst/>
                    </a:prstGeom>
                  </pic:spPr>
                </pic:pic>
              </a:graphicData>
            </a:graphic>
          </wp:inline>
        </w:drawing>
      </w:r>
    </w:p>
    <w:p w14:paraId="2B83642E" w14:textId="77777777" w:rsidR="00B07A65" w:rsidRDefault="00B07A65" w:rsidP="00B07A65">
      <w:pPr>
        <w:tabs>
          <w:tab w:val="left" w:pos="7675"/>
        </w:tabs>
        <w:rPr>
          <w:b/>
          <w:bCs/>
          <w:sz w:val="36"/>
          <w:szCs w:val="36"/>
        </w:rPr>
      </w:pPr>
      <w:r w:rsidRPr="00B07A65">
        <w:rPr>
          <w:b/>
          <w:bCs/>
          <w:sz w:val="36"/>
          <w:szCs w:val="36"/>
        </w:rPr>
        <w:t>Probability Distributions and Predictive Probability:</w:t>
      </w:r>
    </w:p>
    <w:tbl>
      <w:tblPr>
        <w:tblW w:w="10355" w:type="dxa"/>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555"/>
        <w:gridCol w:w="1842"/>
        <w:gridCol w:w="2268"/>
        <w:gridCol w:w="4690"/>
      </w:tblGrid>
      <w:tr w:rsidR="00530372" w:rsidRPr="00B07A65" w14:paraId="054B2274" w14:textId="6AC9A98A" w:rsidTr="00530372">
        <w:trPr>
          <w:tblCellSpacing w:w="15" w:type="dxa"/>
        </w:trPr>
        <w:tc>
          <w:tcPr>
            <w:tcW w:w="1510" w:type="dxa"/>
            <w:tcBorders>
              <w:top w:val="single" w:sz="4" w:space="0" w:color="auto"/>
              <w:left w:val="single" w:sz="4" w:space="0" w:color="auto"/>
              <w:right w:val="single" w:sz="4" w:space="0" w:color="auto"/>
            </w:tcBorders>
            <w:vAlign w:val="center"/>
            <w:hideMark/>
          </w:tcPr>
          <w:p w14:paraId="523AB0BD" w14:textId="77777777" w:rsidR="00530372" w:rsidRPr="00B07A65" w:rsidRDefault="00530372" w:rsidP="00B07A65">
            <w:pPr>
              <w:tabs>
                <w:tab w:val="left" w:pos="7675"/>
              </w:tabs>
              <w:rPr>
                <w:b/>
                <w:bCs/>
              </w:rPr>
            </w:pPr>
            <w:r w:rsidRPr="00B07A65">
              <w:rPr>
                <w:b/>
                <w:bCs/>
              </w:rPr>
              <w:t>Method</w:t>
            </w:r>
          </w:p>
        </w:tc>
        <w:tc>
          <w:tcPr>
            <w:tcW w:w="1812" w:type="dxa"/>
            <w:tcBorders>
              <w:top w:val="single" w:sz="4" w:space="0" w:color="auto"/>
              <w:right w:val="single" w:sz="4" w:space="0" w:color="auto"/>
            </w:tcBorders>
            <w:vAlign w:val="center"/>
            <w:hideMark/>
          </w:tcPr>
          <w:p w14:paraId="309B2B69" w14:textId="77777777" w:rsidR="00530372" w:rsidRPr="00B07A65" w:rsidRDefault="00530372" w:rsidP="00B07A65">
            <w:pPr>
              <w:tabs>
                <w:tab w:val="left" w:pos="7675"/>
              </w:tabs>
              <w:rPr>
                <w:b/>
                <w:bCs/>
              </w:rPr>
            </w:pPr>
            <w:r w:rsidRPr="00B07A65">
              <w:rPr>
                <w:b/>
                <w:bCs/>
              </w:rPr>
              <w:t>Variable(s) Analyzed</w:t>
            </w:r>
          </w:p>
        </w:tc>
        <w:tc>
          <w:tcPr>
            <w:tcW w:w="2238" w:type="dxa"/>
            <w:tcBorders>
              <w:top w:val="single" w:sz="4" w:space="0" w:color="auto"/>
            </w:tcBorders>
            <w:vAlign w:val="center"/>
            <w:hideMark/>
          </w:tcPr>
          <w:p w14:paraId="4BDD3270" w14:textId="77777777" w:rsidR="00530372" w:rsidRPr="00B07A65" w:rsidRDefault="00530372" w:rsidP="00B07A65">
            <w:pPr>
              <w:tabs>
                <w:tab w:val="left" w:pos="7675"/>
              </w:tabs>
              <w:rPr>
                <w:b/>
                <w:bCs/>
              </w:rPr>
            </w:pPr>
            <w:r w:rsidRPr="00B07A65">
              <w:rPr>
                <w:b/>
                <w:bCs/>
              </w:rPr>
              <w:t>Purpose</w:t>
            </w:r>
          </w:p>
        </w:tc>
        <w:tc>
          <w:tcPr>
            <w:tcW w:w="4645" w:type="dxa"/>
            <w:tcBorders>
              <w:top w:val="single" w:sz="4" w:space="0" w:color="auto"/>
              <w:left w:val="single" w:sz="4" w:space="0" w:color="auto"/>
              <w:right w:val="single" w:sz="4" w:space="0" w:color="auto"/>
            </w:tcBorders>
            <w:vAlign w:val="center"/>
            <w:hideMark/>
          </w:tcPr>
          <w:p w14:paraId="7FE4BD9D" w14:textId="77777777" w:rsidR="00530372" w:rsidRPr="00B07A65" w:rsidRDefault="00530372" w:rsidP="00B07A65">
            <w:pPr>
              <w:tabs>
                <w:tab w:val="left" w:pos="7675"/>
              </w:tabs>
              <w:rPr>
                <w:b/>
                <w:bCs/>
              </w:rPr>
            </w:pPr>
            <w:r w:rsidRPr="00B07A65">
              <w:rPr>
                <w:b/>
                <w:bCs/>
              </w:rPr>
              <w:t>Key Result / Insight</w:t>
            </w:r>
          </w:p>
        </w:tc>
      </w:tr>
      <w:tr w:rsidR="00530372" w:rsidRPr="00B07A65" w14:paraId="3EFE09EF" w14:textId="45677175" w:rsidTr="00530372">
        <w:trPr>
          <w:tblCellSpacing w:w="15" w:type="dxa"/>
        </w:trPr>
        <w:tc>
          <w:tcPr>
            <w:tcW w:w="1510" w:type="dxa"/>
            <w:tcBorders>
              <w:top w:val="single" w:sz="4" w:space="0" w:color="auto"/>
              <w:left w:val="single" w:sz="4" w:space="0" w:color="auto"/>
              <w:bottom w:val="single" w:sz="4" w:space="0" w:color="auto"/>
              <w:right w:val="single" w:sz="4" w:space="0" w:color="auto"/>
            </w:tcBorders>
            <w:vAlign w:val="center"/>
            <w:hideMark/>
          </w:tcPr>
          <w:p w14:paraId="2E757DB4" w14:textId="77777777" w:rsidR="00530372" w:rsidRPr="00B07A65" w:rsidRDefault="00530372" w:rsidP="00B07A65">
            <w:pPr>
              <w:tabs>
                <w:tab w:val="left" w:pos="7675"/>
              </w:tabs>
              <w:rPr>
                <w:b/>
                <w:bCs/>
              </w:rPr>
            </w:pPr>
            <w:r w:rsidRPr="00B07A65">
              <w:rPr>
                <w:b/>
                <w:bCs/>
              </w:rPr>
              <w:t>Normal Distribution</w:t>
            </w:r>
          </w:p>
        </w:tc>
        <w:tc>
          <w:tcPr>
            <w:tcW w:w="1812" w:type="dxa"/>
            <w:tcBorders>
              <w:top w:val="single" w:sz="4" w:space="0" w:color="auto"/>
              <w:bottom w:val="single" w:sz="4" w:space="0" w:color="auto"/>
              <w:right w:val="single" w:sz="4" w:space="0" w:color="auto"/>
            </w:tcBorders>
            <w:vAlign w:val="center"/>
            <w:hideMark/>
          </w:tcPr>
          <w:p w14:paraId="6C6439C1" w14:textId="77777777" w:rsidR="00530372" w:rsidRPr="00D54456" w:rsidRDefault="00530372" w:rsidP="00B07A65">
            <w:pPr>
              <w:tabs>
                <w:tab w:val="left" w:pos="7675"/>
              </w:tabs>
              <w:rPr>
                <w:color w:val="004F88"/>
              </w:rPr>
            </w:pPr>
            <w:r w:rsidRPr="00D54456">
              <w:rPr>
                <w:color w:val="004F88"/>
              </w:rPr>
              <w:t>IMDb Ratings</w:t>
            </w:r>
          </w:p>
        </w:tc>
        <w:tc>
          <w:tcPr>
            <w:tcW w:w="2238" w:type="dxa"/>
            <w:tcBorders>
              <w:top w:val="single" w:sz="4" w:space="0" w:color="auto"/>
              <w:bottom w:val="single" w:sz="4" w:space="0" w:color="auto"/>
            </w:tcBorders>
            <w:vAlign w:val="center"/>
            <w:hideMark/>
          </w:tcPr>
          <w:p w14:paraId="5C08995F" w14:textId="77777777" w:rsidR="00530372" w:rsidRPr="00D54456" w:rsidRDefault="00530372" w:rsidP="00B07A65">
            <w:pPr>
              <w:tabs>
                <w:tab w:val="left" w:pos="7675"/>
              </w:tabs>
              <w:rPr>
                <w:color w:val="004F88"/>
              </w:rPr>
            </w:pPr>
            <w:r w:rsidRPr="00D54456">
              <w:rPr>
                <w:color w:val="004F88"/>
              </w:rPr>
              <w:t>Check for normality &amp; distribution symmetry</w:t>
            </w:r>
          </w:p>
        </w:tc>
        <w:tc>
          <w:tcPr>
            <w:tcW w:w="4645" w:type="dxa"/>
            <w:tcBorders>
              <w:top w:val="single" w:sz="4" w:space="0" w:color="auto"/>
              <w:left w:val="single" w:sz="4" w:space="0" w:color="auto"/>
              <w:bottom w:val="single" w:sz="4" w:space="0" w:color="auto"/>
              <w:right w:val="single" w:sz="4" w:space="0" w:color="auto"/>
            </w:tcBorders>
            <w:vAlign w:val="center"/>
            <w:hideMark/>
          </w:tcPr>
          <w:p w14:paraId="50F0BFE1" w14:textId="77777777" w:rsidR="00530372" w:rsidRPr="00D54456" w:rsidRDefault="00530372" w:rsidP="00B07A65">
            <w:pPr>
              <w:tabs>
                <w:tab w:val="left" w:pos="7675"/>
              </w:tabs>
              <w:rPr>
                <w:color w:val="004F88"/>
              </w:rPr>
            </w:pPr>
            <w:r w:rsidRPr="00D54456">
              <w:rPr>
                <w:color w:val="004F88"/>
              </w:rPr>
              <w:t xml:space="preserve">Nearly symmetric; reliable for central tendency </w:t>
            </w:r>
            <w:proofErr w:type="spellStart"/>
            <w:r w:rsidRPr="00D54456">
              <w:rPr>
                <w:color w:val="004F88"/>
              </w:rPr>
              <w:t>modeling</w:t>
            </w:r>
            <w:proofErr w:type="spellEnd"/>
          </w:p>
        </w:tc>
      </w:tr>
      <w:tr w:rsidR="00530372" w:rsidRPr="00B07A65" w14:paraId="18876E3B" w14:textId="23573483" w:rsidTr="00530372">
        <w:trPr>
          <w:tblCellSpacing w:w="15" w:type="dxa"/>
        </w:trPr>
        <w:tc>
          <w:tcPr>
            <w:tcW w:w="1510" w:type="dxa"/>
            <w:tcBorders>
              <w:left w:val="single" w:sz="4" w:space="0" w:color="auto"/>
              <w:bottom w:val="single" w:sz="4" w:space="0" w:color="auto"/>
              <w:right w:val="single" w:sz="4" w:space="0" w:color="auto"/>
            </w:tcBorders>
            <w:vAlign w:val="center"/>
            <w:hideMark/>
          </w:tcPr>
          <w:p w14:paraId="32CFDE95" w14:textId="77777777" w:rsidR="00530372" w:rsidRPr="00B07A65" w:rsidRDefault="00530372" w:rsidP="00B07A65">
            <w:pPr>
              <w:tabs>
                <w:tab w:val="left" w:pos="7675"/>
              </w:tabs>
              <w:rPr>
                <w:b/>
                <w:bCs/>
              </w:rPr>
            </w:pPr>
            <w:r w:rsidRPr="00B07A65">
              <w:rPr>
                <w:b/>
                <w:bCs/>
              </w:rPr>
              <w:t>Binomial Distribution</w:t>
            </w:r>
          </w:p>
        </w:tc>
        <w:tc>
          <w:tcPr>
            <w:tcW w:w="1812" w:type="dxa"/>
            <w:tcBorders>
              <w:bottom w:val="single" w:sz="4" w:space="0" w:color="auto"/>
              <w:right w:val="single" w:sz="4" w:space="0" w:color="auto"/>
            </w:tcBorders>
            <w:vAlign w:val="center"/>
            <w:hideMark/>
          </w:tcPr>
          <w:p w14:paraId="6B9ABBEA" w14:textId="77777777" w:rsidR="00530372" w:rsidRPr="00D54456" w:rsidRDefault="00530372" w:rsidP="00B07A65">
            <w:pPr>
              <w:tabs>
                <w:tab w:val="left" w:pos="7675"/>
              </w:tabs>
              <w:rPr>
                <w:color w:val="004F88"/>
              </w:rPr>
            </w:pPr>
            <w:r w:rsidRPr="00D54456">
              <w:rPr>
                <w:color w:val="004F88"/>
              </w:rPr>
              <w:t>High IMDb Ratings (&gt;7)</w:t>
            </w:r>
          </w:p>
        </w:tc>
        <w:tc>
          <w:tcPr>
            <w:tcW w:w="2238" w:type="dxa"/>
            <w:tcBorders>
              <w:bottom w:val="single" w:sz="4" w:space="0" w:color="auto"/>
            </w:tcBorders>
            <w:vAlign w:val="center"/>
            <w:hideMark/>
          </w:tcPr>
          <w:p w14:paraId="2A27EC48" w14:textId="77777777" w:rsidR="00530372" w:rsidRPr="00D54456" w:rsidRDefault="00530372" w:rsidP="00B07A65">
            <w:pPr>
              <w:tabs>
                <w:tab w:val="left" w:pos="7675"/>
              </w:tabs>
              <w:rPr>
                <w:color w:val="004F88"/>
              </w:rPr>
            </w:pPr>
            <w:r w:rsidRPr="00D54456">
              <w:rPr>
                <w:color w:val="004F88"/>
              </w:rPr>
              <w:t>Estimate frequency of high-quality content</w:t>
            </w:r>
          </w:p>
        </w:tc>
        <w:tc>
          <w:tcPr>
            <w:tcW w:w="4645" w:type="dxa"/>
            <w:tcBorders>
              <w:left w:val="single" w:sz="4" w:space="0" w:color="auto"/>
              <w:bottom w:val="single" w:sz="4" w:space="0" w:color="auto"/>
              <w:right w:val="single" w:sz="4" w:space="0" w:color="auto"/>
            </w:tcBorders>
            <w:vAlign w:val="center"/>
            <w:hideMark/>
          </w:tcPr>
          <w:p w14:paraId="58A04BC3" w14:textId="77777777" w:rsidR="00530372" w:rsidRPr="00D54456" w:rsidRDefault="00530372" w:rsidP="00B07A65">
            <w:pPr>
              <w:tabs>
                <w:tab w:val="left" w:pos="7675"/>
              </w:tabs>
              <w:rPr>
                <w:color w:val="004F88"/>
              </w:rPr>
            </w:pPr>
            <w:r w:rsidRPr="00D54456">
              <w:rPr>
                <w:color w:val="004F88"/>
              </w:rPr>
              <w:t>~29% of content rated high; useful for success prediction</w:t>
            </w:r>
          </w:p>
        </w:tc>
      </w:tr>
      <w:tr w:rsidR="00530372" w:rsidRPr="00B07A65" w14:paraId="6516CE63" w14:textId="34587886" w:rsidTr="00530372">
        <w:trPr>
          <w:tblCellSpacing w:w="15" w:type="dxa"/>
        </w:trPr>
        <w:tc>
          <w:tcPr>
            <w:tcW w:w="1510" w:type="dxa"/>
            <w:tcBorders>
              <w:left w:val="single" w:sz="4" w:space="0" w:color="auto"/>
              <w:right w:val="single" w:sz="4" w:space="0" w:color="auto"/>
            </w:tcBorders>
            <w:vAlign w:val="center"/>
            <w:hideMark/>
          </w:tcPr>
          <w:p w14:paraId="1E9C809D" w14:textId="77777777" w:rsidR="00530372" w:rsidRPr="00B07A65" w:rsidRDefault="00530372" w:rsidP="00B07A65">
            <w:pPr>
              <w:tabs>
                <w:tab w:val="left" w:pos="7675"/>
              </w:tabs>
              <w:rPr>
                <w:b/>
                <w:bCs/>
              </w:rPr>
            </w:pPr>
            <w:r w:rsidRPr="00B07A65">
              <w:rPr>
                <w:b/>
                <w:bCs/>
              </w:rPr>
              <w:t>Poisson Distribution</w:t>
            </w:r>
          </w:p>
        </w:tc>
        <w:tc>
          <w:tcPr>
            <w:tcW w:w="1812" w:type="dxa"/>
            <w:tcBorders>
              <w:right w:val="single" w:sz="4" w:space="0" w:color="auto"/>
            </w:tcBorders>
            <w:vAlign w:val="center"/>
            <w:hideMark/>
          </w:tcPr>
          <w:p w14:paraId="74FEBCD5" w14:textId="77777777" w:rsidR="00530372" w:rsidRPr="00D54456" w:rsidRDefault="00530372" w:rsidP="00B07A65">
            <w:pPr>
              <w:tabs>
                <w:tab w:val="left" w:pos="7675"/>
              </w:tabs>
              <w:rPr>
                <w:color w:val="004F88"/>
              </w:rPr>
            </w:pPr>
            <w:r w:rsidRPr="00D54456">
              <w:rPr>
                <w:color w:val="004F88"/>
              </w:rPr>
              <w:t>Watch Time (rounded minutes)</w:t>
            </w:r>
          </w:p>
        </w:tc>
        <w:tc>
          <w:tcPr>
            <w:tcW w:w="2238" w:type="dxa"/>
            <w:vAlign w:val="center"/>
            <w:hideMark/>
          </w:tcPr>
          <w:p w14:paraId="6B9F2140" w14:textId="77777777" w:rsidR="00530372" w:rsidRPr="00D54456" w:rsidRDefault="00530372" w:rsidP="00B07A65">
            <w:pPr>
              <w:tabs>
                <w:tab w:val="left" w:pos="7675"/>
              </w:tabs>
              <w:rPr>
                <w:color w:val="004F88"/>
              </w:rPr>
            </w:pPr>
            <w:r w:rsidRPr="00D54456">
              <w:rPr>
                <w:color w:val="004F88"/>
              </w:rPr>
              <w:t>Model viewer engagement rate</w:t>
            </w:r>
          </w:p>
        </w:tc>
        <w:tc>
          <w:tcPr>
            <w:tcW w:w="4645" w:type="dxa"/>
            <w:tcBorders>
              <w:left w:val="single" w:sz="4" w:space="0" w:color="auto"/>
              <w:right w:val="single" w:sz="4" w:space="0" w:color="auto"/>
            </w:tcBorders>
            <w:vAlign w:val="center"/>
            <w:hideMark/>
          </w:tcPr>
          <w:p w14:paraId="52CB876A" w14:textId="77777777" w:rsidR="00530372" w:rsidRPr="00D54456" w:rsidRDefault="00530372" w:rsidP="00B07A65">
            <w:pPr>
              <w:tabs>
                <w:tab w:val="left" w:pos="7675"/>
              </w:tabs>
              <w:rPr>
                <w:color w:val="004F88"/>
              </w:rPr>
            </w:pPr>
            <w:r w:rsidRPr="00D54456">
              <w:rPr>
                <w:color w:val="004F88"/>
              </w:rPr>
              <w:t>Avg ~120 mins; engagement follows expected pattern</w:t>
            </w:r>
          </w:p>
        </w:tc>
      </w:tr>
      <w:tr w:rsidR="00530372" w:rsidRPr="00B07A65" w14:paraId="5AE82F58" w14:textId="48D5EC61" w:rsidTr="00530372">
        <w:trPr>
          <w:tblCellSpacing w:w="15" w:type="dxa"/>
        </w:trPr>
        <w:tc>
          <w:tcPr>
            <w:tcW w:w="1510" w:type="dxa"/>
            <w:tcBorders>
              <w:top w:val="single" w:sz="4" w:space="0" w:color="auto"/>
              <w:left w:val="single" w:sz="4" w:space="0" w:color="auto"/>
              <w:bottom w:val="single" w:sz="4" w:space="0" w:color="auto"/>
              <w:right w:val="single" w:sz="4" w:space="0" w:color="auto"/>
            </w:tcBorders>
            <w:vAlign w:val="center"/>
            <w:hideMark/>
          </w:tcPr>
          <w:p w14:paraId="36F8A6D9" w14:textId="77777777" w:rsidR="00530372" w:rsidRPr="00B07A65" w:rsidRDefault="00530372" w:rsidP="00B07A65">
            <w:pPr>
              <w:tabs>
                <w:tab w:val="left" w:pos="7675"/>
              </w:tabs>
              <w:rPr>
                <w:b/>
                <w:bCs/>
              </w:rPr>
            </w:pPr>
            <w:r w:rsidRPr="00B07A65">
              <w:rPr>
                <w:b/>
                <w:bCs/>
              </w:rPr>
              <w:t>Bayes' Theorem</w:t>
            </w:r>
          </w:p>
        </w:tc>
        <w:tc>
          <w:tcPr>
            <w:tcW w:w="1812" w:type="dxa"/>
            <w:tcBorders>
              <w:top w:val="single" w:sz="4" w:space="0" w:color="auto"/>
              <w:bottom w:val="single" w:sz="4" w:space="0" w:color="auto"/>
              <w:right w:val="single" w:sz="4" w:space="0" w:color="auto"/>
            </w:tcBorders>
            <w:vAlign w:val="center"/>
            <w:hideMark/>
          </w:tcPr>
          <w:p w14:paraId="7C25A879" w14:textId="77777777" w:rsidR="00530372" w:rsidRPr="00D54456" w:rsidRDefault="00530372" w:rsidP="00B07A65">
            <w:pPr>
              <w:tabs>
                <w:tab w:val="left" w:pos="7675"/>
              </w:tabs>
              <w:rPr>
                <w:color w:val="004F88"/>
              </w:rPr>
            </w:pPr>
            <w:r w:rsidRPr="00D54456">
              <w:rPr>
                <w:color w:val="004F88"/>
              </w:rPr>
              <w:t>High Revenue &amp; High IMDb Ratings</w:t>
            </w:r>
          </w:p>
        </w:tc>
        <w:tc>
          <w:tcPr>
            <w:tcW w:w="2238" w:type="dxa"/>
            <w:tcBorders>
              <w:top w:val="single" w:sz="4" w:space="0" w:color="auto"/>
              <w:bottom w:val="single" w:sz="4" w:space="0" w:color="auto"/>
            </w:tcBorders>
            <w:vAlign w:val="center"/>
            <w:hideMark/>
          </w:tcPr>
          <w:p w14:paraId="4BBD1B66" w14:textId="77777777" w:rsidR="00530372" w:rsidRPr="00D54456" w:rsidRDefault="00530372" w:rsidP="00B07A65">
            <w:pPr>
              <w:tabs>
                <w:tab w:val="left" w:pos="7675"/>
              </w:tabs>
              <w:rPr>
                <w:color w:val="004F88"/>
              </w:rPr>
            </w:pPr>
            <w:r w:rsidRPr="00D54456">
              <w:rPr>
                <w:color w:val="004F88"/>
              </w:rPr>
              <w:t>Conditional probability estimation</w:t>
            </w:r>
          </w:p>
        </w:tc>
        <w:tc>
          <w:tcPr>
            <w:tcW w:w="4645" w:type="dxa"/>
            <w:tcBorders>
              <w:top w:val="single" w:sz="4" w:space="0" w:color="auto"/>
              <w:left w:val="single" w:sz="4" w:space="0" w:color="auto"/>
              <w:bottom w:val="single" w:sz="4" w:space="0" w:color="auto"/>
              <w:right w:val="single" w:sz="4" w:space="0" w:color="auto"/>
            </w:tcBorders>
            <w:vAlign w:val="center"/>
            <w:hideMark/>
          </w:tcPr>
          <w:p w14:paraId="30D0F232" w14:textId="77777777" w:rsidR="00530372" w:rsidRPr="00D54456" w:rsidRDefault="00530372" w:rsidP="00B07A65">
            <w:pPr>
              <w:tabs>
                <w:tab w:val="left" w:pos="7675"/>
              </w:tabs>
              <w:rPr>
                <w:color w:val="004F88"/>
              </w:rPr>
            </w:pPr>
            <w:r w:rsidRPr="00D54456">
              <w:rPr>
                <w:color w:val="004F88"/>
              </w:rPr>
              <w:t xml:space="preserve">Moderate </w:t>
            </w:r>
            <w:proofErr w:type="gramStart"/>
            <w:r w:rsidRPr="00D54456">
              <w:rPr>
                <w:color w:val="004F88"/>
              </w:rPr>
              <w:t>P(</w:t>
            </w:r>
            <w:proofErr w:type="gramEnd"/>
            <w:r w:rsidRPr="00D54456">
              <w:rPr>
                <w:color w:val="004F88"/>
              </w:rPr>
              <w:t>High Rev | High IMDb); ratings partially predict revenue</w:t>
            </w:r>
          </w:p>
        </w:tc>
      </w:tr>
    </w:tbl>
    <w:p w14:paraId="7BF50FFC" w14:textId="77777777" w:rsidR="00B07A65" w:rsidRPr="00B07A65" w:rsidRDefault="00B07A65" w:rsidP="00B07A65">
      <w:pPr>
        <w:tabs>
          <w:tab w:val="left" w:pos="7675"/>
        </w:tabs>
        <w:rPr>
          <w:b/>
          <w:bCs/>
          <w:sz w:val="36"/>
          <w:szCs w:val="36"/>
        </w:rPr>
      </w:pPr>
    </w:p>
    <w:p w14:paraId="4F1AC663" w14:textId="3B60721C" w:rsidR="00320E82" w:rsidRDefault="00B07A65" w:rsidP="00320E82">
      <w:pPr>
        <w:tabs>
          <w:tab w:val="left" w:pos="7675"/>
        </w:tabs>
        <w:rPr>
          <w:b/>
          <w:bCs/>
          <w:sz w:val="36"/>
          <w:szCs w:val="36"/>
        </w:rPr>
      </w:pPr>
      <w:r>
        <w:rPr>
          <w:b/>
          <w:bCs/>
          <w:noProof/>
          <w:sz w:val="36"/>
          <w:szCs w:val="36"/>
        </w:rPr>
        <w:lastRenderedPageBreak/>
        <w:drawing>
          <wp:inline distT="0" distB="0" distL="0" distR="0" wp14:anchorId="7E068152" wp14:editId="214F20A5">
            <wp:extent cx="6645689" cy="4783015"/>
            <wp:effectExtent l="0" t="0" r="3175" b="0"/>
            <wp:docPr id="153115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57872" name="Picture 1531157872"/>
                    <pic:cNvPicPr/>
                  </pic:nvPicPr>
                  <pic:blipFill>
                    <a:blip r:embed="rId18">
                      <a:extLst>
                        <a:ext uri="{28A0092B-C50C-407E-A947-70E740481C1C}">
                          <a14:useLocalDpi xmlns:a14="http://schemas.microsoft.com/office/drawing/2010/main" val="0"/>
                        </a:ext>
                      </a:extLst>
                    </a:blip>
                    <a:stretch>
                      <a:fillRect/>
                    </a:stretch>
                  </pic:blipFill>
                  <pic:spPr>
                    <a:xfrm>
                      <a:off x="0" y="0"/>
                      <a:ext cx="6654868" cy="4789621"/>
                    </a:xfrm>
                    <a:prstGeom prst="rect">
                      <a:avLst/>
                    </a:prstGeom>
                  </pic:spPr>
                </pic:pic>
              </a:graphicData>
            </a:graphic>
          </wp:inline>
        </w:drawing>
      </w:r>
    </w:p>
    <w:p w14:paraId="5E417CCA" w14:textId="34058E2E" w:rsidR="00320E82" w:rsidRPr="00320E82" w:rsidRDefault="00B07A65" w:rsidP="00320E82">
      <w:pPr>
        <w:tabs>
          <w:tab w:val="left" w:pos="7675"/>
        </w:tabs>
        <w:rPr>
          <w:b/>
          <w:bCs/>
          <w:sz w:val="36"/>
          <w:szCs w:val="36"/>
        </w:rPr>
      </w:pPr>
      <w:r>
        <w:rPr>
          <w:b/>
          <w:bCs/>
          <w:noProof/>
          <w:sz w:val="36"/>
          <w:szCs w:val="36"/>
        </w:rPr>
        <w:drawing>
          <wp:inline distT="0" distB="0" distL="0" distR="0" wp14:anchorId="542C5479" wp14:editId="66EA890C">
            <wp:extent cx="6645910" cy="4707255"/>
            <wp:effectExtent l="0" t="0" r="2540" b="0"/>
            <wp:docPr id="184477944" name="Picture 5" descr="A graph of normal fit and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7944" name="Picture 5" descr="A graph of normal fit and data&#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45910" cy="4707255"/>
                    </a:xfrm>
                    <a:prstGeom prst="rect">
                      <a:avLst/>
                    </a:prstGeom>
                  </pic:spPr>
                </pic:pic>
              </a:graphicData>
            </a:graphic>
          </wp:inline>
        </w:drawing>
      </w:r>
    </w:p>
    <w:p w14:paraId="7C8E19F7" w14:textId="4C350895" w:rsidR="008D1183" w:rsidRDefault="00B07A65" w:rsidP="00117E7D">
      <w:pPr>
        <w:tabs>
          <w:tab w:val="left" w:pos="7675"/>
        </w:tabs>
        <w:rPr>
          <w:sz w:val="36"/>
          <w:szCs w:val="36"/>
        </w:rPr>
      </w:pPr>
      <w:r>
        <w:rPr>
          <w:noProof/>
          <w:sz w:val="36"/>
          <w:szCs w:val="36"/>
        </w:rPr>
        <w:lastRenderedPageBreak/>
        <w:drawing>
          <wp:inline distT="0" distB="0" distL="0" distR="0" wp14:anchorId="29971333" wp14:editId="7FDD4215">
            <wp:extent cx="6482648" cy="4023360"/>
            <wp:effectExtent l="0" t="0" r="0" b="0"/>
            <wp:docPr id="360197892"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97892" name="Picture 6"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524161" cy="4049124"/>
                    </a:xfrm>
                    <a:prstGeom prst="rect">
                      <a:avLst/>
                    </a:prstGeom>
                  </pic:spPr>
                </pic:pic>
              </a:graphicData>
            </a:graphic>
          </wp:inline>
        </w:drawing>
      </w:r>
    </w:p>
    <w:p w14:paraId="016F8EAD" w14:textId="1FCFBC8A" w:rsidR="00B07A65" w:rsidRDefault="00B07A65" w:rsidP="00117E7D">
      <w:pPr>
        <w:tabs>
          <w:tab w:val="left" w:pos="7675"/>
        </w:tabs>
        <w:rPr>
          <w:sz w:val="36"/>
          <w:szCs w:val="36"/>
        </w:rPr>
      </w:pPr>
      <w:r>
        <w:rPr>
          <w:noProof/>
          <w:sz w:val="36"/>
          <w:szCs w:val="36"/>
        </w:rPr>
        <w:drawing>
          <wp:inline distT="0" distB="0" distL="0" distR="0" wp14:anchorId="7F80B2D0" wp14:editId="317521A4">
            <wp:extent cx="6301252" cy="4452299"/>
            <wp:effectExtent l="0" t="0" r="4445" b="5715"/>
            <wp:docPr id="998899662" name="Picture 7" descr="A graph of a number of high imdb rat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99662" name="Picture 7" descr="A graph of a number of high imdb rating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09075" cy="4457826"/>
                    </a:xfrm>
                    <a:prstGeom prst="rect">
                      <a:avLst/>
                    </a:prstGeom>
                  </pic:spPr>
                </pic:pic>
              </a:graphicData>
            </a:graphic>
          </wp:inline>
        </w:drawing>
      </w:r>
    </w:p>
    <w:p w14:paraId="53A18D30" w14:textId="102B245A" w:rsidR="00B07A65" w:rsidRDefault="00B07A65" w:rsidP="00117E7D">
      <w:pPr>
        <w:tabs>
          <w:tab w:val="left" w:pos="7675"/>
        </w:tabs>
        <w:rPr>
          <w:sz w:val="36"/>
          <w:szCs w:val="36"/>
        </w:rPr>
      </w:pPr>
      <w:r>
        <w:rPr>
          <w:noProof/>
          <w:sz w:val="36"/>
          <w:szCs w:val="36"/>
        </w:rPr>
        <w:lastRenderedPageBreak/>
        <w:drawing>
          <wp:inline distT="0" distB="0" distL="0" distR="0" wp14:anchorId="621E4A50" wp14:editId="083AF88F">
            <wp:extent cx="6645910" cy="4150995"/>
            <wp:effectExtent l="0" t="0" r="2540" b="1905"/>
            <wp:docPr id="1137714258" name="Picture 8"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4258" name="Picture 8" descr="A screenshot of a computer program"/>
                    <pic:cNvPicPr/>
                  </pic:nvPicPr>
                  <pic:blipFill>
                    <a:blip r:embed="rId22">
                      <a:extLst>
                        <a:ext uri="{28A0092B-C50C-407E-A947-70E740481C1C}">
                          <a14:useLocalDpi xmlns:a14="http://schemas.microsoft.com/office/drawing/2010/main" val="0"/>
                        </a:ext>
                      </a:extLst>
                    </a:blip>
                    <a:stretch>
                      <a:fillRect/>
                    </a:stretch>
                  </pic:blipFill>
                  <pic:spPr>
                    <a:xfrm>
                      <a:off x="0" y="0"/>
                      <a:ext cx="6645910" cy="4150995"/>
                    </a:xfrm>
                    <a:prstGeom prst="rect">
                      <a:avLst/>
                    </a:prstGeom>
                  </pic:spPr>
                </pic:pic>
              </a:graphicData>
            </a:graphic>
          </wp:inline>
        </w:drawing>
      </w:r>
    </w:p>
    <w:p w14:paraId="0ED95BC1" w14:textId="2FE9C38B" w:rsidR="00B07A65" w:rsidRDefault="00B07A65" w:rsidP="00117E7D">
      <w:pPr>
        <w:tabs>
          <w:tab w:val="left" w:pos="7675"/>
        </w:tabs>
        <w:rPr>
          <w:sz w:val="36"/>
          <w:szCs w:val="36"/>
        </w:rPr>
      </w:pPr>
      <w:r>
        <w:rPr>
          <w:noProof/>
          <w:sz w:val="36"/>
          <w:szCs w:val="36"/>
        </w:rPr>
        <w:drawing>
          <wp:inline distT="0" distB="0" distL="0" distR="0" wp14:anchorId="35FF692A" wp14:editId="796B2CE9">
            <wp:extent cx="6645910" cy="4615815"/>
            <wp:effectExtent l="0" t="0" r="2540" b="0"/>
            <wp:docPr id="916734913" name="Picture 9"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34913" name="Picture 9" descr="A diagram of a normal distribu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645910" cy="4615815"/>
                    </a:xfrm>
                    <a:prstGeom prst="rect">
                      <a:avLst/>
                    </a:prstGeom>
                  </pic:spPr>
                </pic:pic>
              </a:graphicData>
            </a:graphic>
          </wp:inline>
        </w:drawing>
      </w:r>
    </w:p>
    <w:p w14:paraId="605D6B4D" w14:textId="0C6A6530" w:rsidR="00B07A65" w:rsidRDefault="00B07A65" w:rsidP="00117E7D">
      <w:pPr>
        <w:tabs>
          <w:tab w:val="left" w:pos="7675"/>
        </w:tabs>
        <w:rPr>
          <w:sz w:val="36"/>
          <w:szCs w:val="36"/>
        </w:rPr>
      </w:pPr>
      <w:r>
        <w:rPr>
          <w:noProof/>
          <w:sz w:val="36"/>
          <w:szCs w:val="36"/>
        </w:rPr>
        <w:lastRenderedPageBreak/>
        <w:drawing>
          <wp:inline distT="0" distB="0" distL="0" distR="0" wp14:anchorId="68B8A5F2" wp14:editId="6E59EB7B">
            <wp:extent cx="6645910" cy="3361690"/>
            <wp:effectExtent l="0" t="0" r="2540" b="0"/>
            <wp:docPr id="1596838636"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38636" name="Picture 10"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645910" cy="3361690"/>
                    </a:xfrm>
                    <a:prstGeom prst="rect">
                      <a:avLst/>
                    </a:prstGeom>
                  </pic:spPr>
                </pic:pic>
              </a:graphicData>
            </a:graphic>
          </wp:inline>
        </w:drawing>
      </w:r>
    </w:p>
    <w:p w14:paraId="3C25F527" w14:textId="77777777" w:rsidR="00530372" w:rsidRPr="00530372" w:rsidRDefault="00530372" w:rsidP="00530372">
      <w:pPr>
        <w:tabs>
          <w:tab w:val="left" w:pos="7675"/>
        </w:tabs>
        <w:rPr>
          <w:b/>
          <w:bCs/>
          <w:sz w:val="36"/>
          <w:szCs w:val="36"/>
        </w:rPr>
      </w:pPr>
      <w:r w:rsidRPr="00530372">
        <w:rPr>
          <w:b/>
          <w:bCs/>
          <w:sz w:val="36"/>
          <w:szCs w:val="36"/>
        </w:rPr>
        <w:t>Correlation and Regression Analysis: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1"/>
        <w:gridCol w:w="2780"/>
        <w:gridCol w:w="2804"/>
        <w:gridCol w:w="2901"/>
      </w:tblGrid>
      <w:tr w:rsidR="00530372" w:rsidRPr="00530372" w14:paraId="14FF8ABB" w14:textId="77777777" w:rsidTr="00530372">
        <w:trPr>
          <w:tblCellSpacing w:w="15" w:type="dxa"/>
        </w:trPr>
        <w:tc>
          <w:tcPr>
            <w:tcW w:w="0" w:type="auto"/>
            <w:vAlign w:val="center"/>
            <w:hideMark/>
          </w:tcPr>
          <w:p w14:paraId="756A8EB0" w14:textId="77777777" w:rsidR="00530372" w:rsidRPr="00530372" w:rsidRDefault="00530372" w:rsidP="00530372">
            <w:pPr>
              <w:tabs>
                <w:tab w:val="left" w:pos="7675"/>
              </w:tabs>
              <w:rPr>
                <w:b/>
                <w:bCs/>
                <w:sz w:val="28"/>
                <w:szCs w:val="28"/>
              </w:rPr>
            </w:pPr>
            <w:r w:rsidRPr="00530372">
              <w:rPr>
                <w:b/>
                <w:bCs/>
                <w:sz w:val="28"/>
                <w:szCs w:val="28"/>
              </w:rPr>
              <w:t>Analysis Type</w:t>
            </w:r>
          </w:p>
        </w:tc>
        <w:tc>
          <w:tcPr>
            <w:tcW w:w="0" w:type="auto"/>
            <w:vAlign w:val="center"/>
            <w:hideMark/>
          </w:tcPr>
          <w:p w14:paraId="13F0FC36" w14:textId="77777777" w:rsidR="00530372" w:rsidRPr="00530372" w:rsidRDefault="00530372" w:rsidP="00530372">
            <w:pPr>
              <w:tabs>
                <w:tab w:val="left" w:pos="7675"/>
              </w:tabs>
              <w:rPr>
                <w:b/>
                <w:bCs/>
                <w:sz w:val="28"/>
                <w:szCs w:val="28"/>
              </w:rPr>
            </w:pPr>
            <w:r w:rsidRPr="00530372">
              <w:rPr>
                <w:b/>
                <w:bCs/>
                <w:sz w:val="28"/>
                <w:szCs w:val="28"/>
              </w:rPr>
              <w:t>Variables Compared</w:t>
            </w:r>
          </w:p>
        </w:tc>
        <w:tc>
          <w:tcPr>
            <w:tcW w:w="0" w:type="auto"/>
            <w:vAlign w:val="center"/>
            <w:hideMark/>
          </w:tcPr>
          <w:p w14:paraId="1F086A47" w14:textId="77777777" w:rsidR="00530372" w:rsidRPr="00530372" w:rsidRDefault="00530372" w:rsidP="00530372">
            <w:pPr>
              <w:tabs>
                <w:tab w:val="left" w:pos="7675"/>
              </w:tabs>
              <w:rPr>
                <w:b/>
                <w:bCs/>
                <w:sz w:val="28"/>
                <w:szCs w:val="28"/>
              </w:rPr>
            </w:pPr>
            <w:r w:rsidRPr="00530372">
              <w:rPr>
                <w:b/>
                <w:bCs/>
                <w:sz w:val="28"/>
                <w:szCs w:val="28"/>
              </w:rPr>
              <w:t>Purpose</w:t>
            </w:r>
          </w:p>
        </w:tc>
        <w:tc>
          <w:tcPr>
            <w:tcW w:w="0" w:type="auto"/>
            <w:vAlign w:val="center"/>
            <w:hideMark/>
          </w:tcPr>
          <w:p w14:paraId="20E1E449" w14:textId="77777777" w:rsidR="00530372" w:rsidRPr="00530372" w:rsidRDefault="00530372" w:rsidP="00530372">
            <w:pPr>
              <w:tabs>
                <w:tab w:val="left" w:pos="7675"/>
              </w:tabs>
              <w:rPr>
                <w:b/>
                <w:bCs/>
                <w:sz w:val="28"/>
                <w:szCs w:val="28"/>
              </w:rPr>
            </w:pPr>
            <w:r w:rsidRPr="00530372">
              <w:rPr>
                <w:b/>
                <w:bCs/>
                <w:sz w:val="28"/>
                <w:szCs w:val="28"/>
              </w:rPr>
              <w:t>Key Finding</w:t>
            </w:r>
          </w:p>
        </w:tc>
      </w:tr>
      <w:tr w:rsidR="00530372" w:rsidRPr="00530372" w14:paraId="6C2CA6B0" w14:textId="77777777" w:rsidTr="00530372">
        <w:trPr>
          <w:tblCellSpacing w:w="15" w:type="dxa"/>
        </w:trPr>
        <w:tc>
          <w:tcPr>
            <w:tcW w:w="0" w:type="auto"/>
            <w:vAlign w:val="center"/>
            <w:hideMark/>
          </w:tcPr>
          <w:p w14:paraId="2A79E2FB" w14:textId="77777777" w:rsidR="00530372" w:rsidRPr="00530372" w:rsidRDefault="00530372" w:rsidP="00530372">
            <w:pPr>
              <w:tabs>
                <w:tab w:val="left" w:pos="7675"/>
              </w:tabs>
              <w:rPr>
                <w:b/>
                <w:bCs/>
                <w:sz w:val="28"/>
                <w:szCs w:val="28"/>
              </w:rPr>
            </w:pPr>
            <w:r w:rsidRPr="00530372">
              <w:rPr>
                <w:b/>
                <w:bCs/>
                <w:sz w:val="28"/>
                <w:szCs w:val="28"/>
              </w:rPr>
              <w:t>Pearson Correlation</w:t>
            </w:r>
          </w:p>
        </w:tc>
        <w:tc>
          <w:tcPr>
            <w:tcW w:w="0" w:type="auto"/>
            <w:vAlign w:val="center"/>
            <w:hideMark/>
          </w:tcPr>
          <w:p w14:paraId="21056FC2" w14:textId="77777777" w:rsidR="00530372" w:rsidRPr="00D54456" w:rsidRDefault="00530372" w:rsidP="00530372">
            <w:pPr>
              <w:tabs>
                <w:tab w:val="left" w:pos="7675"/>
              </w:tabs>
              <w:rPr>
                <w:color w:val="004F88"/>
                <w:sz w:val="28"/>
                <w:szCs w:val="28"/>
              </w:rPr>
            </w:pPr>
            <w:r w:rsidRPr="00D54456">
              <w:rPr>
                <w:color w:val="004F88"/>
                <w:sz w:val="28"/>
                <w:szCs w:val="28"/>
              </w:rPr>
              <w:t>Budget vs Revenue, Ratings, Watch Time</w:t>
            </w:r>
          </w:p>
        </w:tc>
        <w:tc>
          <w:tcPr>
            <w:tcW w:w="0" w:type="auto"/>
            <w:vAlign w:val="center"/>
            <w:hideMark/>
          </w:tcPr>
          <w:p w14:paraId="689D1E45" w14:textId="77777777" w:rsidR="00530372" w:rsidRPr="00D54456" w:rsidRDefault="00530372" w:rsidP="00530372">
            <w:pPr>
              <w:tabs>
                <w:tab w:val="left" w:pos="7675"/>
              </w:tabs>
              <w:rPr>
                <w:color w:val="004F88"/>
                <w:sz w:val="28"/>
                <w:szCs w:val="28"/>
              </w:rPr>
            </w:pPr>
            <w:r w:rsidRPr="00D54456">
              <w:rPr>
                <w:color w:val="004F88"/>
                <w:sz w:val="28"/>
                <w:szCs w:val="28"/>
              </w:rPr>
              <w:t>Identify strength &amp; direction of linear relation</w:t>
            </w:r>
          </w:p>
        </w:tc>
        <w:tc>
          <w:tcPr>
            <w:tcW w:w="0" w:type="auto"/>
            <w:vAlign w:val="center"/>
            <w:hideMark/>
          </w:tcPr>
          <w:p w14:paraId="6E9F3121" w14:textId="77777777" w:rsidR="00530372" w:rsidRPr="00D54456" w:rsidRDefault="00530372" w:rsidP="00530372">
            <w:pPr>
              <w:tabs>
                <w:tab w:val="left" w:pos="7675"/>
              </w:tabs>
              <w:rPr>
                <w:color w:val="004F88"/>
                <w:sz w:val="28"/>
                <w:szCs w:val="28"/>
              </w:rPr>
            </w:pPr>
            <w:r w:rsidRPr="00D54456">
              <w:rPr>
                <w:color w:val="004F88"/>
                <w:sz w:val="28"/>
                <w:szCs w:val="28"/>
              </w:rPr>
              <w:t>Budget and Revenue: r ~ 0.68 (strong positive)</w:t>
            </w:r>
          </w:p>
        </w:tc>
      </w:tr>
      <w:tr w:rsidR="00530372" w:rsidRPr="00530372" w14:paraId="4C2BCB2A" w14:textId="77777777" w:rsidTr="00530372">
        <w:trPr>
          <w:tblCellSpacing w:w="15" w:type="dxa"/>
        </w:trPr>
        <w:tc>
          <w:tcPr>
            <w:tcW w:w="0" w:type="auto"/>
            <w:vAlign w:val="center"/>
            <w:hideMark/>
          </w:tcPr>
          <w:p w14:paraId="080396C4" w14:textId="77777777" w:rsidR="00530372" w:rsidRPr="00530372" w:rsidRDefault="00530372" w:rsidP="00530372">
            <w:pPr>
              <w:tabs>
                <w:tab w:val="left" w:pos="7675"/>
              </w:tabs>
              <w:rPr>
                <w:b/>
                <w:bCs/>
                <w:sz w:val="28"/>
                <w:szCs w:val="28"/>
              </w:rPr>
            </w:pPr>
            <w:r w:rsidRPr="00530372">
              <w:rPr>
                <w:b/>
                <w:bCs/>
                <w:sz w:val="28"/>
                <w:szCs w:val="28"/>
              </w:rPr>
              <w:t>Linear Regression</w:t>
            </w:r>
          </w:p>
        </w:tc>
        <w:tc>
          <w:tcPr>
            <w:tcW w:w="0" w:type="auto"/>
            <w:vAlign w:val="center"/>
            <w:hideMark/>
          </w:tcPr>
          <w:p w14:paraId="0CBB952E" w14:textId="77777777" w:rsidR="00530372" w:rsidRPr="00D54456" w:rsidRDefault="00530372" w:rsidP="00530372">
            <w:pPr>
              <w:tabs>
                <w:tab w:val="left" w:pos="7675"/>
              </w:tabs>
              <w:rPr>
                <w:color w:val="004F88"/>
                <w:sz w:val="28"/>
                <w:szCs w:val="28"/>
              </w:rPr>
            </w:pPr>
            <w:r w:rsidRPr="00D54456">
              <w:rPr>
                <w:color w:val="004F88"/>
                <w:sz w:val="28"/>
                <w:szCs w:val="28"/>
              </w:rPr>
              <w:t>Revenue ~ Budget</w:t>
            </w:r>
          </w:p>
        </w:tc>
        <w:tc>
          <w:tcPr>
            <w:tcW w:w="0" w:type="auto"/>
            <w:vAlign w:val="center"/>
            <w:hideMark/>
          </w:tcPr>
          <w:p w14:paraId="1356AD20" w14:textId="77777777" w:rsidR="00530372" w:rsidRPr="00D54456" w:rsidRDefault="00530372" w:rsidP="00530372">
            <w:pPr>
              <w:tabs>
                <w:tab w:val="left" w:pos="7675"/>
              </w:tabs>
              <w:rPr>
                <w:color w:val="004F88"/>
                <w:sz w:val="28"/>
                <w:szCs w:val="28"/>
              </w:rPr>
            </w:pPr>
            <w:r w:rsidRPr="00D54456">
              <w:rPr>
                <w:color w:val="004F88"/>
                <w:sz w:val="28"/>
                <w:szCs w:val="28"/>
              </w:rPr>
              <w:t>Predict revenue from budget</w:t>
            </w:r>
          </w:p>
        </w:tc>
        <w:tc>
          <w:tcPr>
            <w:tcW w:w="0" w:type="auto"/>
            <w:vAlign w:val="center"/>
            <w:hideMark/>
          </w:tcPr>
          <w:p w14:paraId="7F3C6CED" w14:textId="77777777" w:rsidR="00530372" w:rsidRPr="00D54456" w:rsidRDefault="00530372" w:rsidP="00530372">
            <w:pPr>
              <w:tabs>
                <w:tab w:val="left" w:pos="7675"/>
              </w:tabs>
              <w:rPr>
                <w:color w:val="004F88"/>
                <w:sz w:val="28"/>
                <w:szCs w:val="28"/>
              </w:rPr>
            </w:pPr>
            <w:r w:rsidRPr="00D54456">
              <w:rPr>
                <w:color w:val="004F88"/>
                <w:sz w:val="28"/>
                <w:szCs w:val="28"/>
              </w:rPr>
              <w:t>Budget explains ~46% of revenue variation</w:t>
            </w:r>
          </w:p>
        </w:tc>
      </w:tr>
    </w:tbl>
    <w:p w14:paraId="7E8301F6" w14:textId="1414958D" w:rsidR="00530372" w:rsidRDefault="00530372" w:rsidP="00117E7D">
      <w:pPr>
        <w:tabs>
          <w:tab w:val="left" w:pos="7675"/>
        </w:tabs>
        <w:rPr>
          <w:sz w:val="36"/>
          <w:szCs w:val="36"/>
        </w:rPr>
      </w:pPr>
      <w:r>
        <w:rPr>
          <w:noProof/>
          <w:sz w:val="36"/>
          <w:szCs w:val="36"/>
        </w:rPr>
        <w:drawing>
          <wp:inline distT="0" distB="0" distL="0" distR="0" wp14:anchorId="74B9FF96" wp14:editId="34551FD9">
            <wp:extent cx="6645910" cy="1491176"/>
            <wp:effectExtent l="0" t="0" r="2540" b="0"/>
            <wp:docPr id="11079009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0938" name="Picture 1107900938"/>
                    <pic:cNvPicPr/>
                  </pic:nvPicPr>
                  <pic:blipFill>
                    <a:blip r:embed="rId25">
                      <a:extLst>
                        <a:ext uri="{28A0092B-C50C-407E-A947-70E740481C1C}">
                          <a14:useLocalDpi xmlns:a14="http://schemas.microsoft.com/office/drawing/2010/main" val="0"/>
                        </a:ext>
                      </a:extLst>
                    </a:blip>
                    <a:stretch>
                      <a:fillRect/>
                    </a:stretch>
                  </pic:blipFill>
                  <pic:spPr>
                    <a:xfrm>
                      <a:off x="0" y="0"/>
                      <a:ext cx="6650644" cy="1492238"/>
                    </a:xfrm>
                    <a:prstGeom prst="rect">
                      <a:avLst/>
                    </a:prstGeom>
                  </pic:spPr>
                </pic:pic>
              </a:graphicData>
            </a:graphic>
          </wp:inline>
        </w:drawing>
      </w:r>
    </w:p>
    <w:p w14:paraId="5420ED81" w14:textId="6D264E8F" w:rsidR="00530372" w:rsidRDefault="00530372" w:rsidP="00117E7D">
      <w:pPr>
        <w:tabs>
          <w:tab w:val="left" w:pos="7675"/>
        </w:tabs>
        <w:rPr>
          <w:sz w:val="36"/>
          <w:szCs w:val="36"/>
        </w:rPr>
      </w:pPr>
      <w:r>
        <w:rPr>
          <w:noProof/>
          <w:sz w:val="36"/>
          <w:szCs w:val="36"/>
        </w:rPr>
        <w:drawing>
          <wp:inline distT="0" distB="0" distL="0" distR="0" wp14:anchorId="71A0BADC" wp14:editId="6964F479">
            <wp:extent cx="6400800" cy="1856935"/>
            <wp:effectExtent l="0" t="0" r="0" b="0"/>
            <wp:docPr id="12347609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0906" name="Picture 1234760906"/>
                    <pic:cNvPicPr/>
                  </pic:nvPicPr>
                  <pic:blipFill>
                    <a:blip r:embed="rId26">
                      <a:extLst>
                        <a:ext uri="{28A0092B-C50C-407E-A947-70E740481C1C}">
                          <a14:useLocalDpi xmlns:a14="http://schemas.microsoft.com/office/drawing/2010/main" val="0"/>
                        </a:ext>
                      </a:extLst>
                    </a:blip>
                    <a:stretch>
                      <a:fillRect/>
                    </a:stretch>
                  </pic:blipFill>
                  <pic:spPr>
                    <a:xfrm>
                      <a:off x="0" y="0"/>
                      <a:ext cx="6411287" cy="1859977"/>
                    </a:xfrm>
                    <a:prstGeom prst="rect">
                      <a:avLst/>
                    </a:prstGeom>
                  </pic:spPr>
                </pic:pic>
              </a:graphicData>
            </a:graphic>
          </wp:inline>
        </w:drawing>
      </w:r>
    </w:p>
    <w:p w14:paraId="0F8A8C07" w14:textId="6DB29AD4" w:rsidR="00530372" w:rsidRDefault="00530372" w:rsidP="00117E7D">
      <w:pPr>
        <w:tabs>
          <w:tab w:val="left" w:pos="7675"/>
        </w:tabs>
        <w:rPr>
          <w:sz w:val="36"/>
          <w:szCs w:val="36"/>
        </w:rPr>
      </w:pPr>
      <w:r>
        <w:rPr>
          <w:noProof/>
          <w:sz w:val="36"/>
          <w:szCs w:val="36"/>
        </w:rPr>
        <w:lastRenderedPageBreak/>
        <w:drawing>
          <wp:inline distT="0" distB="0" distL="0" distR="0" wp14:anchorId="77EA987F" wp14:editId="408DE382">
            <wp:extent cx="6645824" cy="3348111"/>
            <wp:effectExtent l="0" t="0" r="3175" b="5080"/>
            <wp:docPr id="3824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342" name="Picture 3824342"/>
                    <pic:cNvPicPr/>
                  </pic:nvPicPr>
                  <pic:blipFill>
                    <a:blip r:embed="rId27">
                      <a:extLst>
                        <a:ext uri="{28A0092B-C50C-407E-A947-70E740481C1C}">
                          <a14:useLocalDpi xmlns:a14="http://schemas.microsoft.com/office/drawing/2010/main" val="0"/>
                        </a:ext>
                      </a:extLst>
                    </a:blip>
                    <a:stretch>
                      <a:fillRect/>
                    </a:stretch>
                  </pic:blipFill>
                  <pic:spPr>
                    <a:xfrm>
                      <a:off x="0" y="0"/>
                      <a:ext cx="6662398" cy="3356461"/>
                    </a:xfrm>
                    <a:prstGeom prst="rect">
                      <a:avLst/>
                    </a:prstGeom>
                  </pic:spPr>
                </pic:pic>
              </a:graphicData>
            </a:graphic>
          </wp:inline>
        </w:drawing>
      </w:r>
    </w:p>
    <w:p w14:paraId="081281C2" w14:textId="65C961E5" w:rsidR="00530372" w:rsidRDefault="00530372" w:rsidP="00117E7D">
      <w:pPr>
        <w:tabs>
          <w:tab w:val="left" w:pos="7675"/>
        </w:tabs>
        <w:rPr>
          <w:sz w:val="36"/>
          <w:szCs w:val="36"/>
        </w:rPr>
      </w:pPr>
      <w:r>
        <w:rPr>
          <w:noProof/>
          <w:sz w:val="36"/>
          <w:szCs w:val="36"/>
        </w:rPr>
        <w:drawing>
          <wp:inline distT="0" distB="0" distL="0" distR="0" wp14:anchorId="12CD25E3" wp14:editId="40EF8329">
            <wp:extent cx="4505954" cy="2972215"/>
            <wp:effectExtent l="0" t="0" r="9525" b="0"/>
            <wp:docPr id="98599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446" name="Picture 98599446"/>
                    <pic:cNvPicPr/>
                  </pic:nvPicPr>
                  <pic:blipFill>
                    <a:blip r:embed="rId28">
                      <a:extLst>
                        <a:ext uri="{28A0092B-C50C-407E-A947-70E740481C1C}">
                          <a14:useLocalDpi xmlns:a14="http://schemas.microsoft.com/office/drawing/2010/main" val="0"/>
                        </a:ext>
                      </a:extLst>
                    </a:blip>
                    <a:stretch>
                      <a:fillRect/>
                    </a:stretch>
                  </pic:blipFill>
                  <pic:spPr>
                    <a:xfrm>
                      <a:off x="0" y="0"/>
                      <a:ext cx="4505954" cy="2972215"/>
                    </a:xfrm>
                    <a:prstGeom prst="rect">
                      <a:avLst/>
                    </a:prstGeom>
                  </pic:spPr>
                </pic:pic>
              </a:graphicData>
            </a:graphic>
          </wp:inline>
        </w:drawing>
      </w:r>
      <w:r>
        <w:rPr>
          <w:noProof/>
          <w:sz w:val="36"/>
          <w:szCs w:val="36"/>
        </w:rPr>
        <w:drawing>
          <wp:inline distT="0" distB="0" distL="0" distR="0" wp14:anchorId="79BD7BCF" wp14:editId="4EE8E412">
            <wp:extent cx="6524625" cy="3228535"/>
            <wp:effectExtent l="0" t="0" r="0" b="0"/>
            <wp:docPr id="17158461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6120" name="Picture 1715846120"/>
                    <pic:cNvPicPr/>
                  </pic:nvPicPr>
                  <pic:blipFill>
                    <a:blip r:embed="rId29">
                      <a:extLst>
                        <a:ext uri="{28A0092B-C50C-407E-A947-70E740481C1C}">
                          <a14:useLocalDpi xmlns:a14="http://schemas.microsoft.com/office/drawing/2010/main" val="0"/>
                        </a:ext>
                      </a:extLst>
                    </a:blip>
                    <a:stretch>
                      <a:fillRect/>
                    </a:stretch>
                  </pic:blipFill>
                  <pic:spPr>
                    <a:xfrm>
                      <a:off x="0" y="0"/>
                      <a:ext cx="6540793" cy="3236535"/>
                    </a:xfrm>
                    <a:prstGeom prst="rect">
                      <a:avLst/>
                    </a:prstGeom>
                  </pic:spPr>
                </pic:pic>
              </a:graphicData>
            </a:graphic>
          </wp:inline>
        </w:drawing>
      </w:r>
    </w:p>
    <w:p w14:paraId="457C4E0B" w14:textId="77777777" w:rsidR="003F356D" w:rsidRPr="003F356D" w:rsidRDefault="003F356D" w:rsidP="003F356D">
      <w:pPr>
        <w:tabs>
          <w:tab w:val="left" w:pos="7675"/>
        </w:tabs>
        <w:rPr>
          <w:b/>
          <w:bCs/>
          <w:sz w:val="36"/>
          <w:szCs w:val="36"/>
        </w:rPr>
      </w:pPr>
      <w:r w:rsidRPr="003F356D">
        <w:rPr>
          <w:b/>
          <w:bCs/>
          <w:sz w:val="36"/>
          <w:szCs w:val="36"/>
        </w:rPr>
        <w:lastRenderedPageBreak/>
        <w:t>Hypothesis Testing for Strategy Validation:</w:t>
      </w:r>
    </w:p>
    <w:tbl>
      <w:tblPr>
        <w:tblW w:w="1069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1"/>
        <w:gridCol w:w="2844"/>
        <w:gridCol w:w="2882"/>
        <w:gridCol w:w="2980"/>
      </w:tblGrid>
      <w:tr w:rsidR="003F356D" w:rsidRPr="003F356D" w14:paraId="513BCEB1" w14:textId="77777777" w:rsidTr="003F356D">
        <w:trPr>
          <w:trHeight w:val="661"/>
          <w:tblCellSpacing w:w="15" w:type="dxa"/>
        </w:trPr>
        <w:tc>
          <w:tcPr>
            <w:tcW w:w="0" w:type="auto"/>
            <w:vAlign w:val="center"/>
            <w:hideMark/>
          </w:tcPr>
          <w:p w14:paraId="6C9F33EC" w14:textId="77777777" w:rsidR="003F356D" w:rsidRPr="00CD18DF" w:rsidRDefault="003F356D" w:rsidP="003F356D">
            <w:pPr>
              <w:tabs>
                <w:tab w:val="left" w:pos="7675"/>
              </w:tabs>
              <w:rPr>
                <w:b/>
                <w:bCs/>
                <w:sz w:val="28"/>
                <w:szCs w:val="28"/>
              </w:rPr>
            </w:pPr>
            <w:r w:rsidRPr="00CD18DF">
              <w:rPr>
                <w:b/>
                <w:bCs/>
                <w:sz w:val="28"/>
                <w:szCs w:val="28"/>
              </w:rPr>
              <w:t>Analysis Type</w:t>
            </w:r>
          </w:p>
        </w:tc>
        <w:tc>
          <w:tcPr>
            <w:tcW w:w="0" w:type="auto"/>
            <w:vAlign w:val="center"/>
            <w:hideMark/>
          </w:tcPr>
          <w:p w14:paraId="3297C791" w14:textId="77777777" w:rsidR="003F356D" w:rsidRPr="00CD18DF" w:rsidRDefault="003F356D" w:rsidP="003F356D">
            <w:pPr>
              <w:tabs>
                <w:tab w:val="left" w:pos="7675"/>
              </w:tabs>
              <w:rPr>
                <w:b/>
                <w:bCs/>
                <w:sz w:val="28"/>
                <w:szCs w:val="28"/>
              </w:rPr>
            </w:pPr>
            <w:r w:rsidRPr="00CD18DF">
              <w:rPr>
                <w:b/>
                <w:bCs/>
                <w:sz w:val="28"/>
                <w:szCs w:val="28"/>
              </w:rPr>
              <w:t>Variables Compared</w:t>
            </w:r>
          </w:p>
        </w:tc>
        <w:tc>
          <w:tcPr>
            <w:tcW w:w="0" w:type="auto"/>
            <w:vAlign w:val="center"/>
            <w:hideMark/>
          </w:tcPr>
          <w:p w14:paraId="03CFCFA2" w14:textId="77777777" w:rsidR="003F356D" w:rsidRPr="00CD18DF" w:rsidRDefault="003F356D" w:rsidP="003F356D">
            <w:pPr>
              <w:tabs>
                <w:tab w:val="left" w:pos="7675"/>
              </w:tabs>
              <w:rPr>
                <w:b/>
                <w:bCs/>
                <w:sz w:val="28"/>
                <w:szCs w:val="28"/>
              </w:rPr>
            </w:pPr>
            <w:r w:rsidRPr="00CD18DF">
              <w:rPr>
                <w:b/>
                <w:bCs/>
                <w:sz w:val="28"/>
                <w:szCs w:val="28"/>
              </w:rPr>
              <w:t>Purpose</w:t>
            </w:r>
          </w:p>
        </w:tc>
        <w:tc>
          <w:tcPr>
            <w:tcW w:w="0" w:type="auto"/>
            <w:vAlign w:val="center"/>
            <w:hideMark/>
          </w:tcPr>
          <w:p w14:paraId="565D380A" w14:textId="77777777" w:rsidR="003F356D" w:rsidRPr="00CD18DF" w:rsidRDefault="003F356D" w:rsidP="003F356D">
            <w:pPr>
              <w:tabs>
                <w:tab w:val="left" w:pos="7675"/>
              </w:tabs>
              <w:rPr>
                <w:b/>
                <w:bCs/>
                <w:sz w:val="28"/>
                <w:szCs w:val="28"/>
              </w:rPr>
            </w:pPr>
            <w:r w:rsidRPr="00CD18DF">
              <w:rPr>
                <w:b/>
                <w:bCs/>
                <w:sz w:val="28"/>
                <w:szCs w:val="28"/>
              </w:rPr>
              <w:t>Key Finding</w:t>
            </w:r>
          </w:p>
        </w:tc>
      </w:tr>
      <w:tr w:rsidR="003F356D" w:rsidRPr="003F356D" w14:paraId="7B45554B" w14:textId="77777777" w:rsidTr="003F356D">
        <w:trPr>
          <w:trHeight w:val="1600"/>
          <w:tblCellSpacing w:w="15" w:type="dxa"/>
        </w:trPr>
        <w:tc>
          <w:tcPr>
            <w:tcW w:w="0" w:type="auto"/>
            <w:vAlign w:val="center"/>
            <w:hideMark/>
          </w:tcPr>
          <w:p w14:paraId="7E754E30" w14:textId="77777777" w:rsidR="003F356D" w:rsidRPr="00CD18DF" w:rsidRDefault="003F356D" w:rsidP="003F356D">
            <w:pPr>
              <w:tabs>
                <w:tab w:val="left" w:pos="7675"/>
              </w:tabs>
              <w:rPr>
                <w:b/>
                <w:bCs/>
                <w:sz w:val="28"/>
                <w:szCs w:val="28"/>
              </w:rPr>
            </w:pPr>
            <w:r w:rsidRPr="00CD18DF">
              <w:rPr>
                <w:b/>
                <w:bCs/>
                <w:sz w:val="28"/>
                <w:szCs w:val="28"/>
              </w:rPr>
              <w:t>Pearson Correlation</w:t>
            </w:r>
          </w:p>
        </w:tc>
        <w:tc>
          <w:tcPr>
            <w:tcW w:w="0" w:type="auto"/>
            <w:vAlign w:val="center"/>
            <w:hideMark/>
          </w:tcPr>
          <w:p w14:paraId="75458B3C" w14:textId="77777777" w:rsidR="003F356D" w:rsidRPr="00D54456" w:rsidRDefault="003F356D" w:rsidP="003F356D">
            <w:pPr>
              <w:tabs>
                <w:tab w:val="left" w:pos="7675"/>
              </w:tabs>
              <w:rPr>
                <w:color w:val="004F88"/>
                <w:sz w:val="28"/>
                <w:szCs w:val="28"/>
              </w:rPr>
            </w:pPr>
            <w:r w:rsidRPr="00D54456">
              <w:rPr>
                <w:color w:val="004F88"/>
                <w:sz w:val="28"/>
                <w:szCs w:val="28"/>
              </w:rPr>
              <w:t>Budget vs Revenue, Ratings, Watch Time</w:t>
            </w:r>
          </w:p>
        </w:tc>
        <w:tc>
          <w:tcPr>
            <w:tcW w:w="0" w:type="auto"/>
            <w:vAlign w:val="center"/>
            <w:hideMark/>
          </w:tcPr>
          <w:p w14:paraId="07FB6A1F" w14:textId="77777777" w:rsidR="003F356D" w:rsidRPr="00D54456" w:rsidRDefault="003F356D" w:rsidP="003F356D">
            <w:pPr>
              <w:tabs>
                <w:tab w:val="left" w:pos="7675"/>
              </w:tabs>
              <w:rPr>
                <w:color w:val="004F88"/>
                <w:sz w:val="28"/>
                <w:szCs w:val="28"/>
              </w:rPr>
            </w:pPr>
            <w:r w:rsidRPr="00D54456">
              <w:rPr>
                <w:color w:val="004F88"/>
                <w:sz w:val="28"/>
                <w:szCs w:val="28"/>
              </w:rPr>
              <w:t>Identify strength &amp; direction of linear relation</w:t>
            </w:r>
          </w:p>
        </w:tc>
        <w:tc>
          <w:tcPr>
            <w:tcW w:w="0" w:type="auto"/>
            <w:vAlign w:val="center"/>
            <w:hideMark/>
          </w:tcPr>
          <w:p w14:paraId="5322DB56" w14:textId="77777777" w:rsidR="003F356D" w:rsidRPr="00D54456" w:rsidRDefault="003F356D" w:rsidP="003F356D">
            <w:pPr>
              <w:tabs>
                <w:tab w:val="left" w:pos="7675"/>
              </w:tabs>
              <w:rPr>
                <w:color w:val="004F88"/>
                <w:sz w:val="28"/>
                <w:szCs w:val="28"/>
              </w:rPr>
            </w:pPr>
            <w:r w:rsidRPr="00D54456">
              <w:rPr>
                <w:color w:val="004F88"/>
                <w:sz w:val="28"/>
                <w:szCs w:val="28"/>
              </w:rPr>
              <w:t>Budget and Revenue: r ~ 0.68 (strong positive)</w:t>
            </w:r>
          </w:p>
        </w:tc>
      </w:tr>
      <w:tr w:rsidR="003F356D" w:rsidRPr="003F356D" w14:paraId="38174624" w14:textId="77777777" w:rsidTr="003F356D">
        <w:trPr>
          <w:trHeight w:val="1125"/>
          <w:tblCellSpacing w:w="15" w:type="dxa"/>
        </w:trPr>
        <w:tc>
          <w:tcPr>
            <w:tcW w:w="0" w:type="auto"/>
            <w:vAlign w:val="center"/>
            <w:hideMark/>
          </w:tcPr>
          <w:p w14:paraId="2DE62365" w14:textId="77777777" w:rsidR="003F356D" w:rsidRPr="00CD18DF" w:rsidRDefault="003F356D" w:rsidP="003F356D">
            <w:pPr>
              <w:tabs>
                <w:tab w:val="left" w:pos="7675"/>
              </w:tabs>
              <w:rPr>
                <w:b/>
                <w:bCs/>
                <w:sz w:val="28"/>
                <w:szCs w:val="28"/>
              </w:rPr>
            </w:pPr>
            <w:r w:rsidRPr="00CD18DF">
              <w:rPr>
                <w:b/>
                <w:bCs/>
                <w:sz w:val="28"/>
                <w:szCs w:val="28"/>
              </w:rPr>
              <w:t>Linear Regression</w:t>
            </w:r>
          </w:p>
        </w:tc>
        <w:tc>
          <w:tcPr>
            <w:tcW w:w="0" w:type="auto"/>
            <w:vAlign w:val="center"/>
            <w:hideMark/>
          </w:tcPr>
          <w:p w14:paraId="70E8AAFC" w14:textId="77777777" w:rsidR="003F356D" w:rsidRPr="00D54456" w:rsidRDefault="003F356D" w:rsidP="003F356D">
            <w:pPr>
              <w:tabs>
                <w:tab w:val="left" w:pos="7675"/>
              </w:tabs>
              <w:rPr>
                <w:color w:val="004F88"/>
                <w:sz w:val="28"/>
                <w:szCs w:val="28"/>
              </w:rPr>
            </w:pPr>
            <w:r w:rsidRPr="00D54456">
              <w:rPr>
                <w:color w:val="004F88"/>
                <w:sz w:val="28"/>
                <w:szCs w:val="28"/>
              </w:rPr>
              <w:t>Revenue ~ Budget</w:t>
            </w:r>
          </w:p>
        </w:tc>
        <w:tc>
          <w:tcPr>
            <w:tcW w:w="0" w:type="auto"/>
            <w:vAlign w:val="center"/>
            <w:hideMark/>
          </w:tcPr>
          <w:p w14:paraId="28F488D3" w14:textId="77777777" w:rsidR="003F356D" w:rsidRPr="00D54456" w:rsidRDefault="003F356D" w:rsidP="003F356D">
            <w:pPr>
              <w:tabs>
                <w:tab w:val="left" w:pos="7675"/>
              </w:tabs>
              <w:rPr>
                <w:color w:val="004F88"/>
                <w:sz w:val="28"/>
                <w:szCs w:val="28"/>
              </w:rPr>
            </w:pPr>
            <w:r w:rsidRPr="00D54456">
              <w:rPr>
                <w:color w:val="004F88"/>
                <w:sz w:val="28"/>
                <w:szCs w:val="28"/>
              </w:rPr>
              <w:t>Predict revenue from budget</w:t>
            </w:r>
          </w:p>
        </w:tc>
        <w:tc>
          <w:tcPr>
            <w:tcW w:w="0" w:type="auto"/>
            <w:vAlign w:val="center"/>
            <w:hideMark/>
          </w:tcPr>
          <w:p w14:paraId="4831C31F" w14:textId="77777777" w:rsidR="003F356D" w:rsidRPr="00D54456" w:rsidRDefault="003F356D" w:rsidP="003F356D">
            <w:pPr>
              <w:tabs>
                <w:tab w:val="left" w:pos="7675"/>
              </w:tabs>
              <w:rPr>
                <w:color w:val="004F88"/>
                <w:sz w:val="28"/>
                <w:szCs w:val="28"/>
              </w:rPr>
            </w:pPr>
            <w:r w:rsidRPr="00D54456">
              <w:rPr>
                <w:color w:val="004F88"/>
                <w:sz w:val="28"/>
                <w:szCs w:val="28"/>
              </w:rPr>
              <w:t>Budget explains ~46% of revenue variation</w:t>
            </w:r>
          </w:p>
        </w:tc>
      </w:tr>
    </w:tbl>
    <w:p w14:paraId="14F06A1A" w14:textId="3AAEBC86" w:rsidR="003F356D" w:rsidRDefault="003F356D" w:rsidP="00117E7D">
      <w:pPr>
        <w:tabs>
          <w:tab w:val="left" w:pos="7675"/>
        </w:tabs>
        <w:rPr>
          <w:sz w:val="36"/>
          <w:szCs w:val="36"/>
        </w:rPr>
      </w:pPr>
      <w:r>
        <w:rPr>
          <w:noProof/>
          <w:sz w:val="36"/>
          <w:szCs w:val="36"/>
        </w:rPr>
        <w:drawing>
          <wp:inline distT="0" distB="0" distL="0" distR="0" wp14:anchorId="5C8328E9" wp14:editId="1BED8D05">
            <wp:extent cx="6644425" cy="3931383"/>
            <wp:effectExtent l="0" t="0" r="4445" b="0"/>
            <wp:docPr id="639740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40121" name="Picture 639740121"/>
                    <pic:cNvPicPr/>
                  </pic:nvPicPr>
                  <pic:blipFill rotWithShape="1">
                    <a:blip r:embed="rId30">
                      <a:extLst>
                        <a:ext uri="{28A0092B-C50C-407E-A947-70E740481C1C}">
                          <a14:useLocalDpi xmlns:a14="http://schemas.microsoft.com/office/drawing/2010/main" val="0"/>
                        </a:ext>
                      </a:extLst>
                    </a:blip>
                    <a:srcRect t="5813" b="3592"/>
                    <a:stretch/>
                  </pic:blipFill>
                  <pic:spPr bwMode="auto">
                    <a:xfrm>
                      <a:off x="0" y="0"/>
                      <a:ext cx="6656006" cy="3938235"/>
                    </a:xfrm>
                    <a:prstGeom prst="rect">
                      <a:avLst/>
                    </a:prstGeom>
                    <a:ln>
                      <a:noFill/>
                    </a:ln>
                    <a:extLst>
                      <a:ext uri="{53640926-AAD7-44D8-BBD7-CCE9431645EC}">
                        <a14:shadowObscured xmlns:a14="http://schemas.microsoft.com/office/drawing/2010/main"/>
                      </a:ext>
                    </a:extLst>
                  </pic:spPr>
                </pic:pic>
              </a:graphicData>
            </a:graphic>
          </wp:inline>
        </w:drawing>
      </w:r>
    </w:p>
    <w:p w14:paraId="3B3C6AF0" w14:textId="69710348" w:rsidR="003F356D" w:rsidRDefault="003F356D" w:rsidP="00117E7D">
      <w:pPr>
        <w:tabs>
          <w:tab w:val="left" w:pos="7675"/>
        </w:tabs>
        <w:rPr>
          <w:sz w:val="36"/>
          <w:szCs w:val="36"/>
        </w:rPr>
      </w:pPr>
      <w:r>
        <w:rPr>
          <w:noProof/>
          <w:sz w:val="36"/>
          <w:szCs w:val="36"/>
        </w:rPr>
        <w:drawing>
          <wp:inline distT="0" distB="0" distL="0" distR="0" wp14:anchorId="2F97E2A2" wp14:editId="3C219196">
            <wp:extent cx="6218613" cy="2518117"/>
            <wp:effectExtent l="0" t="0" r="0" b="0"/>
            <wp:docPr id="2261570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57031" name="Picture 226157031"/>
                    <pic:cNvPicPr/>
                  </pic:nvPicPr>
                  <pic:blipFill>
                    <a:blip r:embed="rId31">
                      <a:extLst>
                        <a:ext uri="{28A0092B-C50C-407E-A947-70E740481C1C}">
                          <a14:useLocalDpi xmlns:a14="http://schemas.microsoft.com/office/drawing/2010/main" val="0"/>
                        </a:ext>
                      </a:extLst>
                    </a:blip>
                    <a:stretch>
                      <a:fillRect/>
                    </a:stretch>
                  </pic:blipFill>
                  <pic:spPr>
                    <a:xfrm>
                      <a:off x="0" y="0"/>
                      <a:ext cx="6233548" cy="2524165"/>
                    </a:xfrm>
                    <a:prstGeom prst="rect">
                      <a:avLst/>
                    </a:prstGeom>
                  </pic:spPr>
                </pic:pic>
              </a:graphicData>
            </a:graphic>
          </wp:inline>
        </w:drawing>
      </w:r>
    </w:p>
    <w:p w14:paraId="5EAE0E82" w14:textId="2A566C5E" w:rsidR="003F356D" w:rsidRDefault="003F356D" w:rsidP="00117E7D">
      <w:pPr>
        <w:tabs>
          <w:tab w:val="left" w:pos="7675"/>
        </w:tabs>
        <w:rPr>
          <w:sz w:val="36"/>
          <w:szCs w:val="36"/>
        </w:rPr>
      </w:pPr>
      <w:r>
        <w:rPr>
          <w:noProof/>
          <w:sz w:val="36"/>
          <w:szCs w:val="36"/>
        </w:rPr>
        <w:lastRenderedPageBreak/>
        <w:drawing>
          <wp:inline distT="0" distB="0" distL="0" distR="0" wp14:anchorId="50882D43" wp14:editId="40060124">
            <wp:extent cx="5020376" cy="2333951"/>
            <wp:effectExtent l="0" t="0" r="8890" b="9525"/>
            <wp:docPr id="10747980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98065" name="Picture 1074798065"/>
                    <pic:cNvPicPr/>
                  </pic:nvPicPr>
                  <pic:blipFill>
                    <a:blip r:embed="rId32">
                      <a:extLst>
                        <a:ext uri="{28A0092B-C50C-407E-A947-70E740481C1C}">
                          <a14:useLocalDpi xmlns:a14="http://schemas.microsoft.com/office/drawing/2010/main" val="0"/>
                        </a:ext>
                      </a:extLst>
                    </a:blip>
                    <a:stretch>
                      <a:fillRect/>
                    </a:stretch>
                  </pic:blipFill>
                  <pic:spPr>
                    <a:xfrm>
                      <a:off x="0" y="0"/>
                      <a:ext cx="5020376" cy="2333951"/>
                    </a:xfrm>
                    <a:prstGeom prst="rect">
                      <a:avLst/>
                    </a:prstGeom>
                  </pic:spPr>
                </pic:pic>
              </a:graphicData>
            </a:graphic>
          </wp:inline>
        </w:drawing>
      </w:r>
    </w:p>
    <w:p w14:paraId="1FC92C88" w14:textId="77777777" w:rsidR="003F356D" w:rsidRDefault="003F356D" w:rsidP="003F356D">
      <w:pPr>
        <w:tabs>
          <w:tab w:val="left" w:pos="7675"/>
        </w:tabs>
        <w:rPr>
          <w:b/>
          <w:bCs/>
          <w:sz w:val="36"/>
          <w:szCs w:val="36"/>
        </w:rPr>
      </w:pPr>
      <w:r w:rsidRPr="003F356D">
        <w:rPr>
          <w:b/>
          <w:bCs/>
          <w:sz w:val="36"/>
          <w:szCs w:val="36"/>
        </w:rPr>
        <w:t>Group Analysis for Strategic Segmentation:</w:t>
      </w:r>
    </w:p>
    <w:p w14:paraId="0F94A843" w14:textId="77777777" w:rsidR="00995D18" w:rsidRPr="00995D18" w:rsidRDefault="00995D18" w:rsidP="003F356D">
      <w:pPr>
        <w:tabs>
          <w:tab w:val="left" w:pos="7675"/>
        </w:tabs>
        <w:rPr>
          <w:b/>
          <w:bCs/>
          <w:sz w:val="32"/>
          <w:szCs w:val="3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1"/>
        <w:gridCol w:w="3582"/>
        <w:gridCol w:w="2786"/>
        <w:gridCol w:w="2567"/>
      </w:tblGrid>
      <w:tr w:rsidR="00995D18" w:rsidRPr="00995D18" w14:paraId="569B9815" w14:textId="77777777" w:rsidTr="00995D18">
        <w:trPr>
          <w:tblCellSpacing w:w="15" w:type="dxa"/>
        </w:trPr>
        <w:tc>
          <w:tcPr>
            <w:tcW w:w="0" w:type="auto"/>
            <w:vAlign w:val="center"/>
            <w:hideMark/>
          </w:tcPr>
          <w:p w14:paraId="0DDDB6A5" w14:textId="77777777" w:rsidR="00995D18" w:rsidRPr="00995D18" w:rsidRDefault="00995D18" w:rsidP="00995D18">
            <w:pPr>
              <w:tabs>
                <w:tab w:val="left" w:pos="7675"/>
              </w:tabs>
              <w:rPr>
                <w:b/>
                <w:bCs/>
              </w:rPr>
            </w:pPr>
            <w:r w:rsidRPr="00995D18">
              <w:rPr>
                <w:b/>
                <w:bCs/>
              </w:rPr>
              <w:t>Test Type</w:t>
            </w:r>
          </w:p>
        </w:tc>
        <w:tc>
          <w:tcPr>
            <w:tcW w:w="0" w:type="auto"/>
            <w:vAlign w:val="center"/>
            <w:hideMark/>
          </w:tcPr>
          <w:p w14:paraId="0DB49B75" w14:textId="77777777" w:rsidR="00995D18" w:rsidRPr="00995D18" w:rsidRDefault="00995D18" w:rsidP="00995D18">
            <w:pPr>
              <w:tabs>
                <w:tab w:val="left" w:pos="7675"/>
              </w:tabs>
              <w:rPr>
                <w:b/>
                <w:bCs/>
              </w:rPr>
            </w:pPr>
            <w:r w:rsidRPr="00995D18">
              <w:rPr>
                <w:b/>
                <w:bCs/>
              </w:rPr>
              <w:t>Groups/Variables Compared</w:t>
            </w:r>
          </w:p>
        </w:tc>
        <w:tc>
          <w:tcPr>
            <w:tcW w:w="0" w:type="auto"/>
            <w:vAlign w:val="center"/>
            <w:hideMark/>
          </w:tcPr>
          <w:p w14:paraId="64BC7DDE" w14:textId="77777777" w:rsidR="00995D18" w:rsidRPr="00995D18" w:rsidRDefault="00995D18" w:rsidP="00995D18">
            <w:pPr>
              <w:tabs>
                <w:tab w:val="left" w:pos="7675"/>
              </w:tabs>
              <w:rPr>
                <w:b/>
                <w:bCs/>
              </w:rPr>
            </w:pPr>
            <w:r w:rsidRPr="00995D18">
              <w:rPr>
                <w:b/>
                <w:bCs/>
              </w:rPr>
              <w:t>Purpose</w:t>
            </w:r>
          </w:p>
        </w:tc>
        <w:tc>
          <w:tcPr>
            <w:tcW w:w="0" w:type="auto"/>
            <w:vAlign w:val="center"/>
            <w:hideMark/>
          </w:tcPr>
          <w:p w14:paraId="2E35877D" w14:textId="77777777" w:rsidR="00995D18" w:rsidRPr="00995D18" w:rsidRDefault="00995D18" w:rsidP="00995D18">
            <w:pPr>
              <w:tabs>
                <w:tab w:val="left" w:pos="7675"/>
              </w:tabs>
              <w:rPr>
                <w:b/>
                <w:bCs/>
              </w:rPr>
            </w:pPr>
            <w:r w:rsidRPr="00995D18">
              <w:rPr>
                <w:b/>
                <w:bCs/>
              </w:rPr>
              <w:t>Outcome</w:t>
            </w:r>
          </w:p>
        </w:tc>
      </w:tr>
      <w:tr w:rsidR="00995D18" w:rsidRPr="00995D18" w14:paraId="2D13D374" w14:textId="77777777" w:rsidTr="00995D18">
        <w:trPr>
          <w:tblCellSpacing w:w="15" w:type="dxa"/>
        </w:trPr>
        <w:tc>
          <w:tcPr>
            <w:tcW w:w="0" w:type="auto"/>
            <w:vAlign w:val="center"/>
            <w:hideMark/>
          </w:tcPr>
          <w:p w14:paraId="2A263705" w14:textId="77777777" w:rsidR="00995D18" w:rsidRPr="00995D18" w:rsidRDefault="00995D18" w:rsidP="00995D18">
            <w:pPr>
              <w:tabs>
                <w:tab w:val="left" w:pos="7675"/>
              </w:tabs>
              <w:rPr>
                <w:b/>
                <w:bCs/>
              </w:rPr>
            </w:pPr>
            <w:r w:rsidRPr="00995D18">
              <w:rPr>
                <w:b/>
                <w:bCs/>
              </w:rPr>
              <w:t>Chi-Square Test</w:t>
            </w:r>
          </w:p>
        </w:tc>
        <w:tc>
          <w:tcPr>
            <w:tcW w:w="0" w:type="auto"/>
            <w:vAlign w:val="center"/>
            <w:hideMark/>
          </w:tcPr>
          <w:p w14:paraId="1719890B" w14:textId="77777777" w:rsidR="00995D18" w:rsidRPr="00D54456" w:rsidRDefault="00995D18" w:rsidP="00995D18">
            <w:pPr>
              <w:tabs>
                <w:tab w:val="left" w:pos="7675"/>
              </w:tabs>
              <w:rPr>
                <w:color w:val="004F88"/>
              </w:rPr>
            </w:pPr>
            <w:r w:rsidRPr="00D54456">
              <w:rPr>
                <w:color w:val="004F88"/>
              </w:rPr>
              <w:t>IMDb Rating Category vs Revenue Category</w:t>
            </w:r>
          </w:p>
        </w:tc>
        <w:tc>
          <w:tcPr>
            <w:tcW w:w="0" w:type="auto"/>
            <w:vAlign w:val="center"/>
            <w:hideMark/>
          </w:tcPr>
          <w:p w14:paraId="49AB36C0" w14:textId="77777777" w:rsidR="00995D18" w:rsidRPr="00D54456" w:rsidRDefault="00995D18" w:rsidP="00995D18">
            <w:pPr>
              <w:tabs>
                <w:tab w:val="left" w:pos="7675"/>
              </w:tabs>
              <w:rPr>
                <w:color w:val="004F88"/>
              </w:rPr>
            </w:pPr>
            <w:r w:rsidRPr="00D54456">
              <w:rPr>
                <w:color w:val="004F88"/>
              </w:rPr>
              <w:t>Association between rating and success</w:t>
            </w:r>
          </w:p>
        </w:tc>
        <w:tc>
          <w:tcPr>
            <w:tcW w:w="0" w:type="auto"/>
            <w:vAlign w:val="center"/>
            <w:hideMark/>
          </w:tcPr>
          <w:p w14:paraId="48602FBA" w14:textId="77777777" w:rsidR="00995D18" w:rsidRPr="00D54456" w:rsidRDefault="00995D18" w:rsidP="00995D18">
            <w:pPr>
              <w:tabs>
                <w:tab w:val="left" w:pos="7675"/>
              </w:tabs>
              <w:rPr>
                <w:color w:val="004F88"/>
              </w:rPr>
            </w:pPr>
            <w:r w:rsidRPr="00D54456">
              <w:rPr>
                <w:color w:val="004F88"/>
              </w:rPr>
              <w:t>Significant association (p &lt; 0.05)</w:t>
            </w:r>
          </w:p>
        </w:tc>
      </w:tr>
      <w:tr w:rsidR="00995D18" w:rsidRPr="00995D18" w14:paraId="3EFE494F" w14:textId="77777777" w:rsidTr="00995D18">
        <w:trPr>
          <w:tblCellSpacing w:w="15" w:type="dxa"/>
        </w:trPr>
        <w:tc>
          <w:tcPr>
            <w:tcW w:w="0" w:type="auto"/>
            <w:vAlign w:val="center"/>
            <w:hideMark/>
          </w:tcPr>
          <w:p w14:paraId="6CA3DDA8" w14:textId="77777777" w:rsidR="00995D18" w:rsidRPr="00995D18" w:rsidRDefault="00995D18" w:rsidP="00995D18">
            <w:pPr>
              <w:tabs>
                <w:tab w:val="left" w:pos="7675"/>
              </w:tabs>
              <w:rPr>
                <w:b/>
                <w:bCs/>
              </w:rPr>
            </w:pPr>
            <w:r w:rsidRPr="00995D18">
              <w:rPr>
                <w:b/>
                <w:bCs/>
              </w:rPr>
              <w:t>ANOVA</w:t>
            </w:r>
          </w:p>
        </w:tc>
        <w:tc>
          <w:tcPr>
            <w:tcW w:w="0" w:type="auto"/>
            <w:vAlign w:val="center"/>
            <w:hideMark/>
          </w:tcPr>
          <w:p w14:paraId="657B7209" w14:textId="77777777" w:rsidR="00995D18" w:rsidRPr="00D54456" w:rsidRDefault="00995D18" w:rsidP="00995D18">
            <w:pPr>
              <w:tabs>
                <w:tab w:val="left" w:pos="7675"/>
              </w:tabs>
              <w:rPr>
                <w:color w:val="004F88"/>
              </w:rPr>
            </w:pPr>
            <w:r w:rsidRPr="00D54456">
              <w:rPr>
                <w:color w:val="004F88"/>
              </w:rPr>
              <w:t>Revenue across Low, Med, High IMDb Categories</w:t>
            </w:r>
          </w:p>
        </w:tc>
        <w:tc>
          <w:tcPr>
            <w:tcW w:w="0" w:type="auto"/>
            <w:vAlign w:val="center"/>
            <w:hideMark/>
          </w:tcPr>
          <w:p w14:paraId="4BD2B4C9" w14:textId="77777777" w:rsidR="00995D18" w:rsidRPr="00D54456" w:rsidRDefault="00995D18" w:rsidP="00995D18">
            <w:pPr>
              <w:tabs>
                <w:tab w:val="left" w:pos="7675"/>
              </w:tabs>
              <w:rPr>
                <w:color w:val="004F88"/>
              </w:rPr>
            </w:pPr>
            <w:r w:rsidRPr="00D54456">
              <w:rPr>
                <w:color w:val="004F88"/>
              </w:rPr>
              <w:t>Compare group means</w:t>
            </w:r>
          </w:p>
        </w:tc>
        <w:tc>
          <w:tcPr>
            <w:tcW w:w="0" w:type="auto"/>
            <w:vAlign w:val="center"/>
            <w:hideMark/>
          </w:tcPr>
          <w:p w14:paraId="6D6E63F9" w14:textId="3BD1FB01" w:rsidR="00995D18" w:rsidRPr="00D54456" w:rsidRDefault="00B4214A" w:rsidP="00995D18">
            <w:pPr>
              <w:tabs>
                <w:tab w:val="left" w:pos="7675"/>
              </w:tabs>
              <w:rPr>
                <w:color w:val="004F88"/>
              </w:rPr>
            </w:pPr>
            <w:r w:rsidRPr="00D54456">
              <w:rPr>
                <w:color w:val="004F88"/>
              </w:rPr>
              <w:t xml:space="preserve">No </w:t>
            </w:r>
            <w:r w:rsidR="00995D18" w:rsidRPr="00D54456">
              <w:rPr>
                <w:color w:val="004F88"/>
              </w:rPr>
              <w:t>Significant difference found</w:t>
            </w:r>
          </w:p>
        </w:tc>
      </w:tr>
      <w:tr w:rsidR="00995D18" w:rsidRPr="00995D18" w14:paraId="48ACFFEC" w14:textId="77777777" w:rsidTr="00995D18">
        <w:trPr>
          <w:tblCellSpacing w:w="15" w:type="dxa"/>
        </w:trPr>
        <w:tc>
          <w:tcPr>
            <w:tcW w:w="0" w:type="auto"/>
            <w:vAlign w:val="center"/>
            <w:hideMark/>
          </w:tcPr>
          <w:p w14:paraId="3C4F2D4C" w14:textId="77777777" w:rsidR="00995D18" w:rsidRPr="00995D18" w:rsidRDefault="00995D18" w:rsidP="00995D18">
            <w:pPr>
              <w:tabs>
                <w:tab w:val="left" w:pos="7675"/>
              </w:tabs>
              <w:rPr>
                <w:b/>
                <w:bCs/>
              </w:rPr>
            </w:pPr>
            <w:r w:rsidRPr="00995D18">
              <w:rPr>
                <w:b/>
                <w:bCs/>
              </w:rPr>
              <w:t>F-Test (via ANOVA)</w:t>
            </w:r>
          </w:p>
        </w:tc>
        <w:tc>
          <w:tcPr>
            <w:tcW w:w="0" w:type="auto"/>
            <w:vAlign w:val="center"/>
            <w:hideMark/>
          </w:tcPr>
          <w:p w14:paraId="44898F08" w14:textId="77777777" w:rsidR="00995D18" w:rsidRPr="00D54456" w:rsidRDefault="00995D18" w:rsidP="00995D18">
            <w:pPr>
              <w:tabs>
                <w:tab w:val="left" w:pos="7675"/>
              </w:tabs>
              <w:rPr>
                <w:color w:val="004F88"/>
              </w:rPr>
            </w:pPr>
            <w:r w:rsidRPr="00D54456">
              <w:rPr>
                <w:color w:val="004F88"/>
              </w:rPr>
              <w:t>Revenue variance between High vs Low ratings</w:t>
            </w:r>
          </w:p>
        </w:tc>
        <w:tc>
          <w:tcPr>
            <w:tcW w:w="0" w:type="auto"/>
            <w:vAlign w:val="center"/>
            <w:hideMark/>
          </w:tcPr>
          <w:p w14:paraId="6C40F840" w14:textId="77777777" w:rsidR="00995D18" w:rsidRPr="00D54456" w:rsidRDefault="00995D18" w:rsidP="00995D18">
            <w:pPr>
              <w:tabs>
                <w:tab w:val="left" w:pos="7675"/>
              </w:tabs>
              <w:rPr>
                <w:color w:val="004F88"/>
              </w:rPr>
            </w:pPr>
            <w:r w:rsidRPr="00D54456">
              <w:rPr>
                <w:color w:val="004F88"/>
              </w:rPr>
              <w:t>Test variance similarity</w:t>
            </w:r>
          </w:p>
        </w:tc>
        <w:tc>
          <w:tcPr>
            <w:tcW w:w="0" w:type="auto"/>
            <w:vAlign w:val="center"/>
            <w:hideMark/>
          </w:tcPr>
          <w:p w14:paraId="1380A0FF" w14:textId="77777777" w:rsidR="00995D18" w:rsidRPr="00D54456" w:rsidRDefault="00995D18" w:rsidP="00995D18">
            <w:pPr>
              <w:tabs>
                <w:tab w:val="left" w:pos="7675"/>
              </w:tabs>
              <w:rPr>
                <w:color w:val="004F88"/>
              </w:rPr>
            </w:pPr>
            <w:r w:rsidRPr="00D54456">
              <w:rPr>
                <w:color w:val="004F88"/>
              </w:rPr>
              <w:t>No significant difference in variance</w:t>
            </w:r>
          </w:p>
        </w:tc>
      </w:tr>
    </w:tbl>
    <w:p w14:paraId="496D1D7C" w14:textId="77777777" w:rsidR="00995D18" w:rsidRPr="003F356D" w:rsidRDefault="00995D18" w:rsidP="003F356D">
      <w:pPr>
        <w:tabs>
          <w:tab w:val="left" w:pos="7675"/>
        </w:tabs>
        <w:rPr>
          <w:b/>
          <w:bCs/>
          <w:sz w:val="36"/>
          <w:szCs w:val="36"/>
        </w:rPr>
      </w:pPr>
    </w:p>
    <w:p w14:paraId="6386E346" w14:textId="255BF473" w:rsidR="003F356D" w:rsidRDefault="003F356D" w:rsidP="00117E7D">
      <w:pPr>
        <w:tabs>
          <w:tab w:val="left" w:pos="7675"/>
        </w:tabs>
        <w:rPr>
          <w:sz w:val="36"/>
          <w:szCs w:val="36"/>
        </w:rPr>
      </w:pPr>
      <w:r>
        <w:rPr>
          <w:noProof/>
          <w:sz w:val="36"/>
          <w:szCs w:val="36"/>
        </w:rPr>
        <w:drawing>
          <wp:inline distT="0" distB="0" distL="0" distR="0" wp14:anchorId="53BDAF20" wp14:editId="4258B0E0">
            <wp:extent cx="6645780" cy="3854548"/>
            <wp:effectExtent l="0" t="0" r="3175" b="0"/>
            <wp:docPr id="21468721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165" name="Picture 2146872165"/>
                    <pic:cNvPicPr/>
                  </pic:nvPicPr>
                  <pic:blipFill>
                    <a:blip r:embed="rId33">
                      <a:extLst>
                        <a:ext uri="{28A0092B-C50C-407E-A947-70E740481C1C}">
                          <a14:useLocalDpi xmlns:a14="http://schemas.microsoft.com/office/drawing/2010/main" val="0"/>
                        </a:ext>
                      </a:extLst>
                    </a:blip>
                    <a:stretch>
                      <a:fillRect/>
                    </a:stretch>
                  </pic:blipFill>
                  <pic:spPr>
                    <a:xfrm>
                      <a:off x="0" y="0"/>
                      <a:ext cx="6663438" cy="3864790"/>
                    </a:xfrm>
                    <a:prstGeom prst="rect">
                      <a:avLst/>
                    </a:prstGeom>
                  </pic:spPr>
                </pic:pic>
              </a:graphicData>
            </a:graphic>
          </wp:inline>
        </w:drawing>
      </w:r>
    </w:p>
    <w:p w14:paraId="07E7730E" w14:textId="041A2519" w:rsidR="003F356D" w:rsidRDefault="003F356D" w:rsidP="00117E7D">
      <w:pPr>
        <w:tabs>
          <w:tab w:val="left" w:pos="7675"/>
        </w:tabs>
        <w:rPr>
          <w:sz w:val="36"/>
          <w:szCs w:val="36"/>
        </w:rPr>
      </w:pPr>
      <w:r>
        <w:rPr>
          <w:noProof/>
          <w:sz w:val="36"/>
          <w:szCs w:val="36"/>
        </w:rPr>
        <w:lastRenderedPageBreak/>
        <w:drawing>
          <wp:inline distT="0" distB="0" distL="0" distR="0" wp14:anchorId="7A0DF443" wp14:editId="071C946D">
            <wp:extent cx="5029200" cy="2848242"/>
            <wp:effectExtent l="0" t="0" r="0" b="9525"/>
            <wp:docPr id="9431718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71870" name="Picture 943171870"/>
                    <pic:cNvPicPr/>
                  </pic:nvPicPr>
                  <pic:blipFill>
                    <a:blip r:embed="rId34">
                      <a:extLst>
                        <a:ext uri="{28A0092B-C50C-407E-A947-70E740481C1C}">
                          <a14:useLocalDpi xmlns:a14="http://schemas.microsoft.com/office/drawing/2010/main" val="0"/>
                        </a:ext>
                      </a:extLst>
                    </a:blip>
                    <a:stretch>
                      <a:fillRect/>
                    </a:stretch>
                  </pic:blipFill>
                  <pic:spPr>
                    <a:xfrm>
                      <a:off x="0" y="0"/>
                      <a:ext cx="5094552" cy="2885253"/>
                    </a:xfrm>
                    <a:prstGeom prst="rect">
                      <a:avLst/>
                    </a:prstGeom>
                  </pic:spPr>
                </pic:pic>
              </a:graphicData>
            </a:graphic>
          </wp:inline>
        </w:drawing>
      </w:r>
    </w:p>
    <w:p w14:paraId="763EDE67" w14:textId="1C041CE4" w:rsidR="003F356D" w:rsidRDefault="00995D18" w:rsidP="00117E7D">
      <w:pPr>
        <w:tabs>
          <w:tab w:val="left" w:pos="7675"/>
        </w:tabs>
        <w:rPr>
          <w:sz w:val="36"/>
          <w:szCs w:val="36"/>
        </w:rPr>
      </w:pPr>
      <w:r>
        <w:rPr>
          <w:noProof/>
          <w:sz w:val="36"/>
          <w:szCs w:val="36"/>
        </w:rPr>
        <w:drawing>
          <wp:inline distT="0" distB="0" distL="0" distR="0" wp14:anchorId="64D50E7F" wp14:editId="008AD053">
            <wp:extent cx="6645337" cy="4501662"/>
            <wp:effectExtent l="0" t="0" r="3175" b="0"/>
            <wp:docPr id="2583773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77324" name="Picture 258377324"/>
                    <pic:cNvPicPr/>
                  </pic:nvPicPr>
                  <pic:blipFill>
                    <a:blip r:embed="rId35">
                      <a:extLst>
                        <a:ext uri="{28A0092B-C50C-407E-A947-70E740481C1C}">
                          <a14:useLocalDpi xmlns:a14="http://schemas.microsoft.com/office/drawing/2010/main" val="0"/>
                        </a:ext>
                      </a:extLst>
                    </a:blip>
                    <a:stretch>
                      <a:fillRect/>
                    </a:stretch>
                  </pic:blipFill>
                  <pic:spPr>
                    <a:xfrm>
                      <a:off x="0" y="0"/>
                      <a:ext cx="6656103" cy="4508955"/>
                    </a:xfrm>
                    <a:prstGeom prst="rect">
                      <a:avLst/>
                    </a:prstGeom>
                  </pic:spPr>
                </pic:pic>
              </a:graphicData>
            </a:graphic>
          </wp:inline>
        </w:drawing>
      </w:r>
    </w:p>
    <w:p w14:paraId="4C7A67DD" w14:textId="115C0678" w:rsidR="00995D18" w:rsidRDefault="00995D18" w:rsidP="00117E7D">
      <w:pPr>
        <w:tabs>
          <w:tab w:val="left" w:pos="7675"/>
        </w:tabs>
        <w:rPr>
          <w:sz w:val="36"/>
          <w:szCs w:val="36"/>
        </w:rPr>
      </w:pPr>
      <w:r w:rsidRPr="00995D18">
        <w:rPr>
          <w:noProof/>
          <w:sz w:val="36"/>
          <w:szCs w:val="36"/>
        </w:rPr>
        <w:drawing>
          <wp:inline distT="0" distB="0" distL="0" distR="0" wp14:anchorId="1270D701" wp14:editId="7829D84C">
            <wp:extent cx="5563235" cy="2096086"/>
            <wp:effectExtent l="0" t="0" r="0" b="0"/>
            <wp:docPr id="26230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0274" name=""/>
                    <pic:cNvPicPr/>
                  </pic:nvPicPr>
                  <pic:blipFill>
                    <a:blip r:embed="rId36"/>
                    <a:stretch>
                      <a:fillRect/>
                    </a:stretch>
                  </pic:blipFill>
                  <pic:spPr>
                    <a:xfrm>
                      <a:off x="0" y="0"/>
                      <a:ext cx="5585629" cy="2104523"/>
                    </a:xfrm>
                    <a:prstGeom prst="rect">
                      <a:avLst/>
                    </a:prstGeom>
                  </pic:spPr>
                </pic:pic>
              </a:graphicData>
            </a:graphic>
          </wp:inline>
        </w:drawing>
      </w:r>
    </w:p>
    <w:p w14:paraId="77E9E246" w14:textId="2AAD16ED" w:rsidR="00995D18" w:rsidRDefault="00995D18" w:rsidP="00117E7D">
      <w:pPr>
        <w:tabs>
          <w:tab w:val="left" w:pos="7675"/>
        </w:tabs>
        <w:rPr>
          <w:sz w:val="36"/>
          <w:szCs w:val="36"/>
        </w:rPr>
      </w:pPr>
      <w:r w:rsidRPr="00995D18">
        <w:rPr>
          <w:noProof/>
          <w:sz w:val="36"/>
          <w:szCs w:val="36"/>
        </w:rPr>
        <w:lastRenderedPageBreak/>
        <w:drawing>
          <wp:inline distT="0" distB="0" distL="0" distR="0" wp14:anchorId="4D553B58" wp14:editId="59D2701D">
            <wp:extent cx="5706271" cy="3496163"/>
            <wp:effectExtent l="0" t="0" r="8890" b="9525"/>
            <wp:docPr id="1362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611" name=""/>
                    <pic:cNvPicPr/>
                  </pic:nvPicPr>
                  <pic:blipFill>
                    <a:blip r:embed="rId37"/>
                    <a:stretch>
                      <a:fillRect/>
                    </a:stretch>
                  </pic:blipFill>
                  <pic:spPr>
                    <a:xfrm>
                      <a:off x="0" y="0"/>
                      <a:ext cx="5706271" cy="3496163"/>
                    </a:xfrm>
                    <a:prstGeom prst="rect">
                      <a:avLst/>
                    </a:prstGeom>
                  </pic:spPr>
                </pic:pic>
              </a:graphicData>
            </a:graphic>
          </wp:inline>
        </w:drawing>
      </w:r>
    </w:p>
    <w:p w14:paraId="47753008" w14:textId="06175736" w:rsidR="008D1183" w:rsidRDefault="001B7D93" w:rsidP="00117E7D">
      <w:pPr>
        <w:tabs>
          <w:tab w:val="left" w:pos="7675"/>
        </w:tabs>
        <w:rPr>
          <w:b/>
          <w:bCs/>
          <w:sz w:val="44"/>
          <w:szCs w:val="44"/>
        </w:rPr>
      </w:pPr>
      <w:r>
        <w:rPr>
          <w:b/>
          <w:bCs/>
          <w:sz w:val="44"/>
          <w:szCs w:val="44"/>
        </w:rPr>
        <w:t xml:space="preserve">5.2 </w:t>
      </w:r>
      <w:r w:rsidR="008D1183" w:rsidRPr="008D1183">
        <w:rPr>
          <w:b/>
          <w:bCs/>
          <w:sz w:val="44"/>
          <w:szCs w:val="44"/>
        </w:rPr>
        <w:t>Discuss:</w:t>
      </w:r>
    </w:p>
    <w:p w14:paraId="10194582" w14:textId="4D08D7F5" w:rsidR="008912E2" w:rsidRPr="008912E2" w:rsidRDefault="008912E2" w:rsidP="008912E2">
      <w:pPr>
        <w:tabs>
          <w:tab w:val="left" w:pos="7675"/>
        </w:tabs>
        <w:rPr>
          <w:b/>
          <w:bCs/>
          <w:sz w:val="28"/>
          <w:szCs w:val="28"/>
        </w:rPr>
      </w:pPr>
      <w:r w:rsidRPr="008912E2">
        <w:rPr>
          <w:b/>
          <w:bCs/>
          <w:sz w:val="28"/>
          <w:szCs w:val="28"/>
        </w:rPr>
        <w:t xml:space="preserve">Poised Statistical Analysis Summation </w:t>
      </w:r>
    </w:p>
    <w:p w14:paraId="348C4805" w14:textId="77777777" w:rsidR="008912E2" w:rsidRPr="008912E2" w:rsidRDefault="008912E2" w:rsidP="008912E2">
      <w:pPr>
        <w:tabs>
          <w:tab w:val="left" w:pos="7675"/>
        </w:tabs>
        <w:rPr>
          <w:b/>
          <w:bCs/>
          <w:sz w:val="28"/>
          <w:szCs w:val="28"/>
        </w:rPr>
      </w:pPr>
      <w:r w:rsidRPr="008912E2">
        <w:rPr>
          <w:sz w:val="28"/>
          <w:szCs w:val="28"/>
        </w:rPr>
        <w:t>Thus, we analysed the crucial parameters of IMDb Ratings, Budget, Revenue, and Average User Watch time towards understanding their distributions and their futures possible upshots concerning revenue. The following insights were derived</w:t>
      </w:r>
      <w:r w:rsidRPr="008912E2">
        <w:rPr>
          <w:b/>
          <w:bCs/>
          <w:sz w:val="28"/>
          <w:szCs w:val="28"/>
        </w:rPr>
        <w:t>:</w:t>
      </w:r>
    </w:p>
    <w:p w14:paraId="04B3BFB6" w14:textId="77777777" w:rsidR="008912E2" w:rsidRPr="008912E2" w:rsidRDefault="008912E2" w:rsidP="008912E2">
      <w:pPr>
        <w:tabs>
          <w:tab w:val="left" w:pos="7675"/>
        </w:tabs>
        <w:rPr>
          <w:b/>
          <w:bCs/>
          <w:sz w:val="28"/>
          <w:szCs w:val="28"/>
        </w:rPr>
      </w:pPr>
      <w:r w:rsidRPr="008912E2">
        <w:rPr>
          <w:b/>
          <w:bCs/>
          <w:sz w:val="28"/>
          <w:szCs w:val="28"/>
        </w:rPr>
        <w:t>Central Measures of Tendency:</w:t>
      </w:r>
    </w:p>
    <w:p w14:paraId="7ECE5F10" w14:textId="77777777" w:rsidR="008912E2" w:rsidRPr="008912E2" w:rsidRDefault="008912E2" w:rsidP="008912E2">
      <w:pPr>
        <w:tabs>
          <w:tab w:val="left" w:pos="7675"/>
        </w:tabs>
        <w:rPr>
          <w:b/>
          <w:bCs/>
          <w:sz w:val="28"/>
          <w:szCs w:val="28"/>
        </w:rPr>
      </w:pPr>
      <w:r w:rsidRPr="008912E2">
        <w:rPr>
          <w:b/>
          <w:bCs/>
          <w:sz w:val="28"/>
          <w:szCs w:val="28"/>
        </w:rPr>
        <w:t>• Mean:</w:t>
      </w:r>
    </w:p>
    <w:p w14:paraId="4E21E09F" w14:textId="77777777" w:rsidR="008912E2" w:rsidRPr="008912E2" w:rsidRDefault="008912E2" w:rsidP="008912E2">
      <w:pPr>
        <w:tabs>
          <w:tab w:val="left" w:pos="7675"/>
        </w:tabs>
        <w:rPr>
          <w:sz w:val="28"/>
          <w:szCs w:val="28"/>
        </w:rPr>
      </w:pPr>
      <w:r w:rsidRPr="008912E2">
        <w:rPr>
          <w:sz w:val="28"/>
          <w:szCs w:val="28"/>
        </w:rPr>
        <w:t xml:space="preserve">o </w:t>
      </w:r>
      <w:proofErr w:type="gramStart"/>
      <w:r w:rsidRPr="008912E2">
        <w:rPr>
          <w:sz w:val="28"/>
          <w:szCs w:val="28"/>
        </w:rPr>
        <w:t>The</w:t>
      </w:r>
      <w:proofErr w:type="gramEnd"/>
      <w:r w:rsidRPr="008912E2">
        <w:rPr>
          <w:sz w:val="28"/>
          <w:szCs w:val="28"/>
        </w:rPr>
        <w:t xml:space="preserve"> mean IMDb Rating is 6.24, the Budget, $150.31M, Revenues are $413.37M, and Watch Time, 120.06 minutes.</w:t>
      </w:r>
    </w:p>
    <w:p w14:paraId="04B31EB0" w14:textId="77777777" w:rsidR="008912E2" w:rsidRDefault="008912E2" w:rsidP="008912E2">
      <w:pPr>
        <w:tabs>
          <w:tab w:val="left" w:pos="7675"/>
        </w:tabs>
        <w:rPr>
          <w:sz w:val="28"/>
          <w:szCs w:val="28"/>
        </w:rPr>
      </w:pPr>
      <w:r w:rsidRPr="008912E2">
        <w:rPr>
          <w:sz w:val="28"/>
          <w:szCs w:val="28"/>
        </w:rPr>
        <w:t xml:space="preserve">o </w:t>
      </w:r>
      <w:proofErr w:type="gramStart"/>
      <w:r w:rsidRPr="008912E2">
        <w:rPr>
          <w:sz w:val="28"/>
          <w:szCs w:val="28"/>
        </w:rPr>
        <w:t>In</w:t>
      </w:r>
      <w:proofErr w:type="gramEnd"/>
      <w:r w:rsidRPr="008912E2">
        <w:rPr>
          <w:sz w:val="28"/>
          <w:szCs w:val="28"/>
        </w:rPr>
        <w:t xml:space="preserve"> revenue, there is a high mean because of a few movies scoring above the average, which reveals the skewed data.</w:t>
      </w:r>
    </w:p>
    <w:p w14:paraId="754DB6A7" w14:textId="4BCCB45F" w:rsidR="0050558C" w:rsidRDefault="0050558C" w:rsidP="008912E2">
      <w:pPr>
        <w:tabs>
          <w:tab w:val="left" w:pos="7675"/>
        </w:tabs>
        <w:rPr>
          <w:sz w:val="28"/>
          <w:szCs w:val="28"/>
        </w:rPr>
      </w:pPr>
      <w:r>
        <w:rPr>
          <w:sz w:val="28"/>
          <w:szCs w:val="28"/>
        </w:rPr>
        <w:t>Formula Used:</w:t>
      </w:r>
    </w:p>
    <w:p w14:paraId="69F7FEAF" w14:textId="14C401FF" w:rsidR="0050558C" w:rsidRDefault="0050558C" w:rsidP="008912E2">
      <w:pPr>
        <w:tabs>
          <w:tab w:val="left" w:pos="7675"/>
        </w:tabs>
        <w:rPr>
          <w:sz w:val="28"/>
          <w:szCs w:val="28"/>
        </w:rPr>
      </w:pPr>
      <w:r>
        <w:rPr>
          <w:noProof/>
          <w:sz w:val="28"/>
          <w:szCs w:val="28"/>
        </w:rPr>
        <w:drawing>
          <wp:inline distT="0" distB="0" distL="0" distR="0" wp14:anchorId="3E8D57F9" wp14:editId="7B9DC882">
            <wp:extent cx="3032911" cy="1670332"/>
            <wp:effectExtent l="0" t="0" r="0" b="6350"/>
            <wp:docPr id="112028717" name="Picture 8" descr="A white paper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717" name="Picture 8" descr="A white paper with black text and black tex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3039492" cy="1673957"/>
                    </a:xfrm>
                    <a:prstGeom prst="rect">
                      <a:avLst/>
                    </a:prstGeom>
                  </pic:spPr>
                </pic:pic>
              </a:graphicData>
            </a:graphic>
          </wp:inline>
        </w:drawing>
      </w:r>
    </w:p>
    <w:p w14:paraId="38A39F42" w14:textId="38EDA9D9" w:rsidR="0050558C" w:rsidRPr="008912E2" w:rsidRDefault="0050558C" w:rsidP="008912E2">
      <w:pPr>
        <w:tabs>
          <w:tab w:val="left" w:pos="7675"/>
        </w:tabs>
        <w:rPr>
          <w:sz w:val="28"/>
          <w:szCs w:val="28"/>
        </w:rPr>
      </w:pPr>
    </w:p>
    <w:p w14:paraId="66AD0121" w14:textId="77777777" w:rsidR="008912E2" w:rsidRPr="008912E2" w:rsidRDefault="008912E2" w:rsidP="008912E2">
      <w:pPr>
        <w:tabs>
          <w:tab w:val="left" w:pos="7675"/>
        </w:tabs>
        <w:rPr>
          <w:sz w:val="28"/>
          <w:szCs w:val="28"/>
        </w:rPr>
      </w:pPr>
      <w:r w:rsidRPr="008912E2">
        <w:rPr>
          <w:sz w:val="28"/>
          <w:szCs w:val="28"/>
        </w:rPr>
        <w:lastRenderedPageBreak/>
        <w:t xml:space="preserve">• </w:t>
      </w:r>
      <w:r w:rsidRPr="0050558C">
        <w:rPr>
          <w:b/>
          <w:bCs/>
          <w:sz w:val="28"/>
          <w:szCs w:val="28"/>
        </w:rPr>
        <w:t>Median:</w:t>
      </w:r>
    </w:p>
    <w:p w14:paraId="16113BDD" w14:textId="77777777" w:rsidR="008912E2" w:rsidRPr="008912E2" w:rsidRDefault="008912E2" w:rsidP="008912E2">
      <w:pPr>
        <w:tabs>
          <w:tab w:val="left" w:pos="7675"/>
        </w:tabs>
        <w:rPr>
          <w:sz w:val="28"/>
          <w:szCs w:val="28"/>
        </w:rPr>
      </w:pPr>
      <w:r w:rsidRPr="008912E2">
        <w:rPr>
          <w:sz w:val="28"/>
          <w:szCs w:val="28"/>
        </w:rPr>
        <w:t xml:space="preserve">o </w:t>
      </w:r>
      <w:proofErr w:type="gramStart"/>
      <w:r w:rsidRPr="008912E2">
        <w:rPr>
          <w:sz w:val="28"/>
          <w:szCs w:val="28"/>
        </w:rPr>
        <w:t>The</w:t>
      </w:r>
      <w:proofErr w:type="gramEnd"/>
      <w:r w:rsidRPr="008912E2">
        <w:rPr>
          <w:sz w:val="28"/>
          <w:szCs w:val="28"/>
        </w:rPr>
        <w:t xml:space="preserve"> median for IMDb Ratings rests at 6.3 while that for Budget and Revenue stands at $196M and $91.3M, respectively.</w:t>
      </w:r>
    </w:p>
    <w:p w14:paraId="2E323DD7" w14:textId="77777777" w:rsidR="008912E2" w:rsidRDefault="008912E2" w:rsidP="008912E2">
      <w:pPr>
        <w:tabs>
          <w:tab w:val="left" w:pos="7675"/>
        </w:tabs>
        <w:rPr>
          <w:sz w:val="28"/>
          <w:szCs w:val="28"/>
        </w:rPr>
      </w:pPr>
      <w:r w:rsidRPr="008912E2">
        <w:rPr>
          <w:sz w:val="28"/>
          <w:szCs w:val="28"/>
        </w:rPr>
        <w:t xml:space="preserve">o </w:t>
      </w:r>
      <w:proofErr w:type="gramStart"/>
      <w:r w:rsidRPr="008912E2">
        <w:rPr>
          <w:sz w:val="28"/>
          <w:szCs w:val="28"/>
        </w:rPr>
        <w:t>The</w:t>
      </w:r>
      <w:proofErr w:type="gramEnd"/>
      <w:r w:rsidRPr="008912E2">
        <w:rPr>
          <w:sz w:val="28"/>
          <w:szCs w:val="28"/>
        </w:rPr>
        <w:t xml:space="preserve"> median Revenue is highly below the mean showing a right-skewed distribution.</w:t>
      </w:r>
    </w:p>
    <w:p w14:paraId="54BB6323" w14:textId="77777777" w:rsidR="0050558C" w:rsidRPr="0086431B" w:rsidRDefault="0050558C" w:rsidP="0050558C">
      <w:pPr>
        <w:tabs>
          <w:tab w:val="left" w:pos="7675"/>
        </w:tabs>
        <w:rPr>
          <w:sz w:val="28"/>
          <w:szCs w:val="28"/>
        </w:rPr>
      </w:pPr>
      <w:r>
        <w:rPr>
          <w:sz w:val="28"/>
          <w:szCs w:val="28"/>
        </w:rPr>
        <w:t>Formula used</w:t>
      </w:r>
    </w:p>
    <w:p w14:paraId="3CD50F5E" w14:textId="34EC4302" w:rsidR="0050558C" w:rsidRDefault="0050558C" w:rsidP="008912E2">
      <w:pPr>
        <w:tabs>
          <w:tab w:val="left" w:pos="7675"/>
        </w:tabs>
        <w:rPr>
          <w:sz w:val="28"/>
          <w:szCs w:val="28"/>
        </w:rPr>
      </w:pPr>
      <w:r>
        <w:rPr>
          <w:noProof/>
          <w:sz w:val="28"/>
          <w:szCs w:val="28"/>
        </w:rPr>
        <w:drawing>
          <wp:inline distT="0" distB="0" distL="0" distR="0" wp14:anchorId="66D37566" wp14:editId="33A15CE3">
            <wp:extent cx="3204926" cy="1658196"/>
            <wp:effectExtent l="0" t="0" r="0" b="0"/>
            <wp:docPr id="991597805" name="Picture 9" descr="A math proble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97805" name="Picture 9" descr="A math problem with black tex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5510" cy="1674020"/>
                    </a:xfrm>
                    <a:prstGeom prst="rect">
                      <a:avLst/>
                    </a:prstGeom>
                  </pic:spPr>
                </pic:pic>
              </a:graphicData>
            </a:graphic>
          </wp:inline>
        </w:drawing>
      </w:r>
    </w:p>
    <w:p w14:paraId="5E070BFB" w14:textId="77777777" w:rsidR="0050558C" w:rsidRPr="008912E2" w:rsidRDefault="0050558C" w:rsidP="008912E2">
      <w:pPr>
        <w:tabs>
          <w:tab w:val="left" w:pos="7675"/>
        </w:tabs>
        <w:rPr>
          <w:sz w:val="28"/>
          <w:szCs w:val="28"/>
        </w:rPr>
      </w:pPr>
    </w:p>
    <w:p w14:paraId="587B2F8E" w14:textId="77777777" w:rsidR="008912E2" w:rsidRPr="008912E2" w:rsidRDefault="008912E2" w:rsidP="008912E2">
      <w:pPr>
        <w:tabs>
          <w:tab w:val="left" w:pos="7675"/>
        </w:tabs>
        <w:rPr>
          <w:b/>
          <w:bCs/>
          <w:sz w:val="28"/>
          <w:szCs w:val="28"/>
        </w:rPr>
      </w:pPr>
      <w:r w:rsidRPr="008912E2">
        <w:rPr>
          <w:b/>
          <w:bCs/>
          <w:sz w:val="28"/>
          <w:szCs w:val="28"/>
        </w:rPr>
        <w:t>• Mode:</w:t>
      </w:r>
    </w:p>
    <w:p w14:paraId="08DC3B3F" w14:textId="422C324D" w:rsidR="008912E2" w:rsidRDefault="008912E2" w:rsidP="008912E2">
      <w:pPr>
        <w:tabs>
          <w:tab w:val="left" w:pos="7675"/>
        </w:tabs>
        <w:rPr>
          <w:b/>
          <w:bCs/>
          <w:sz w:val="28"/>
          <w:szCs w:val="28"/>
        </w:rPr>
      </w:pPr>
      <w:r w:rsidRPr="008912E2">
        <w:rPr>
          <w:sz w:val="28"/>
          <w:szCs w:val="28"/>
        </w:rPr>
        <w:t>o Mode: which denotes the most found values, has as its maximum a value of clustering at 6.2 for the IMDb Ratings, $150M for the Budget, and 239M for Revenue indicating the presence of a general tendency in these modes' frequent values' distribution</w:t>
      </w:r>
      <w:r w:rsidRPr="008912E2">
        <w:rPr>
          <w:b/>
          <w:bCs/>
          <w:sz w:val="28"/>
          <w:szCs w:val="28"/>
        </w:rPr>
        <w:t>.</w:t>
      </w:r>
    </w:p>
    <w:p w14:paraId="03D99F81" w14:textId="77777777" w:rsidR="008912E2" w:rsidRPr="008912E2" w:rsidRDefault="008912E2" w:rsidP="008912E2">
      <w:pPr>
        <w:tabs>
          <w:tab w:val="left" w:pos="7675"/>
        </w:tabs>
        <w:rPr>
          <w:b/>
          <w:bCs/>
          <w:sz w:val="28"/>
          <w:szCs w:val="28"/>
        </w:rPr>
      </w:pPr>
      <w:r w:rsidRPr="008912E2">
        <w:rPr>
          <w:b/>
          <w:bCs/>
          <w:sz w:val="28"/>
          <w:szCs w:val="28"/>
        </w:rPr>
        <w:t>Dispersion Measures:</w:t>
      </w:r>
    </w:p>
    <w:p w14:paraId="4EC8D381" w14:textId="77777777" w:rsidR="008912E2" w:rsidRPr="008912E2" w:rsidRDefault="008912E2" w:rsidP="008912E2">
      <w:pPr>
        <w:tabs>
          <w:tab w:val="left" w:pos="7675"/>
        </w:tabs>
        <w:rPr>
          <w:b/>
          <w:bCs/>
          <w:sz w:val="28"/>
          <w:szCs w:val="28"/>
        </w:rPr>
      </w:pPr>
      <w:r w:rsidRPr="008912E2">
        <w:rPr>
          <w:b/>
          <w:bCs/>
          <w:sz w:val="28"/>
          <w:szCs w:val="28"/>
        </w:rPr>
        <w:t>• Range:</w:t>
      </w:r>
    </w:p>
    <w:p w14:paraId="0966EC2F" w14:textId="77777777" w:rsidR="008912E2" w:rsidRPr="0086431B" w:rsidRDefault="008912E2" w:rsidP="008912E2">
      <w:pPr>
        <w:tabs>
          <w:tab w:val="left" w:pos="7675"/>
        </w:tabs>
        <w:rPr>
          <w:sz w:val="28"/>
          <w:szCs w:val="28"/>
        </w:rPr>
      </w:pPr>
      <w:r w:rsidRPr="0086431B">
        <w:rPr>
          <w:sz w:val="28"/>
          <w:szCs w:val="28"/>
        </w:rPr>
        <w:t>o Revenue is having the maximum range ($1484.3M), which confirms the high variability of the earning in movie distribution.</w:t>
      </w:r>
    </w:p>
    <w:p w14:paraId="4C7F8544" w14:textId="77777777" w:rsidR="008912E2" w:rsidRDefault="008912E2" w:rsidP="008912E2">
      <w:pPr>
        <w:tabs>
          <w:tab w:val="left" w:pos="7675"/>
        </w:tabs>
        <w:rPr>
          <w:sz w:val="28"/>
          <w:szCs w:val="28"/>
        </w:rPr>
      </w:pPr>
      <w:r w:rsidRPr="0086431B">
        <w:rPr>
          <w:sz w:val="28"/>
          <w:szCs w:val="28"/>
        </w:rPr>
        <w:t>o Watch time is variable by 120 minutes, which would suggest that they have quite different levels of engagement by the audience.</w:t>
      </w:r>
    </w:p>
    <w:p w14:paraId="0A2ACBD0" w14:textId="44CFBE23" w:rsidR="0050558C" w:rsidRDefault="0050558C" w:rsidP="008912E2">
      <w:pPr>
        <w:tabs>
          <w:tab w:val="left" w:pos="7675"/>
        </w:tabs>
        <w:rPr>
          <w:sz w:val="28"/>
          <w:szCs w:val="28"/>
        </w:rPr>
      </w:pPr>
      <w:r>
        <w:rPr>
          <w:sz w:val="28"/>
          <w:szCs w:val="28"/>
        </w:rPr>
        <w:t>Formula used:</w:t>
      </w:r>
    </w:p>
    <w:p w14:paraId="16B2D993" w14:textId="651FF8D8" w:rsidR="0050558C" w:rsidRPr="0086431B" w:rsidRDefault="0050558C" w:rsidP="008912E2">
      <w:pPr>
        <w:tabs>
          <w:tab w:val="left" w:pos="7675"/>
        </w:tabs>
        <w:rPr>
          <w:sz w:val="28"/>
          <w:szCs w:val="28"/>
        </w:rPr>
      </w:pPr>
      <w:r>
        <w:rPr>
          <w:noProof/>
          <w:sz w:val="28"/>
          <w:szCs w:val="28"/>
        </w:rPr>
        <w:drawing>
          <wp:inline distT="0" distB="0" distL="0" distR="0" wp14:anchorId="169A6178" wp14:editId="5A1419B2">
            <wp:extent cx="6074410" cy="1946495"/>
            <wp:effectExtent l="0" t="0" r="2540" b="0"/>
            <wp:docPr id="965280882" name="Picture 10"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80882" name="Picture 10" descr="A white paper with black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6160286" cy="1974013"/>
                    </a:xfrm>
                    <a:prstGeom prst="rect">
                      <a:avLst/>
                    </a:prstGeom>
                  </pic:spPr>
                </pic:pic>
              </a:graphicData>
            </a:graphic>
          </wp:inline>
        </w:drawing>
      </w:r>
    </w:p>
    <w:p w14:paraId="53285266" w14:textId="77777777" w:rsidR="008912E2" w:rsidRPr="008912E2" w:rsidRDefault="008912E2" w:rsidP="008912E2">
      <w:pPr>
        <w:tabs>
          <w:tab w:val="left" w:pos="7675"/>
        </w:tabs>
        <w:rPr>
          <w:b/>
          <w:bCs/>
          <w:sz w:val="28"/>
          <w:szCs w:val="28"/>
        </w:rPr>
      </w:pPr>
      <w:r w:rsidRPr="008912E2">
        <w:rPr>
          <w:b/>
          <w:bCs/>
          <w:sz w:val="28"/>
          <w:szCs w:val="28"/>
        </w:rPr>
        <w:lastRenderedPageBreak/>
        <w:t>• Variance &amp; Standard Deviation:</w:t>
      </w:r>
    </w:p>
    <w:p w14:paraId="4CEE04F2" w14:textId="77777777" w:rsidR="008912E2" w:rsidRPr="0086431B" w:rsidRDefault="008912E2" w:rsidP="008912E2">
      <w:pPr>
        <w:tabs>
          <w:tab w:val="left" w:pos="7675"/>
        </w:tabs>
        <w:rPr>
          <w:sz w:val="28"/>
          <w:szCs w:val="28"/>
        </w:rPr>
      </w:pPr>
      <w:r w:rsidRPr="0086431B">
        <w:rPr>
          <w:sz w:val="28"/>
          <w:szCs w:val="28"/>
        </w:rPr>
        <w:t>o Revenue has been found to have the highest variance (106,649.48) as well as the highest standard deviation (326.57M).</w:t>
      </w:r>
    </w:p>
    <w:p w14:paraId="62409559" w14:textId="77777777" w:rsidR="008912E2" w:rsidRDefault="008912E2" w:rsidP="008912E2">
      <w:pPr>
        <w:tabs>
          <w:tab w:val="left" w:pos="7675"/>
        </w:tabs>
        <w:rPr>
          <w:sz w:val="28"/>
          <w:szCs w:val="28"/>
        </w:rPr>
      </w:pPr>
      <w:r w:rsidRPr="0086431B">
        <w:rPr>
          <w:sz w:val="28"/>
          <w:szCs w:val="28"/>
        </w:rPr>
        <w:t>o Even then, standard deviation is the lowest for IMDb Ratings (1.875), signifying greater consistency in ratings as compared with revenue.</w:t>
      </w:r>
    </w:p>
    <w:p w14:paraId="04A7C17D" w14:textId="77777777" w:rsidR="0050558C" w:rsidRPr="0086431B" w:rsidRDefault="0050558C" w:rsidP="0050558C">
      <w:pPr>
        <w:tabs>
          <w:tab w:val="left" w:pos="7675"/>
        </w:tabs>
        <w:rPr>
          <w:sz w:val="28"/>
          <w:szCs w:val="28"/>
        </w:rPr>
      </w:pPr>
      <w:r>
        <w:rPr>
          <w:sz w:val="28"/>
          <w:szCs w:val="28"/>
        </w:rPr>
        <w:t>Formula used:</w:t>
      </w:r>
    </w:p>
    <w:p w14:paraId="501C8C48" w14:textId="77777777" w:rsidR="0050558C" w:rsidRDefault="0050558C" w:rsidP="008912E2">
      <w:pPr>
        <w:tabs>
          <w:tab w:val="left" w:pos="7675"/>
        </w:tabs>
        <w:rPr>
          <w:sz w:val="28"/>
          <w:szCs w:val="28"/>
        </w:rPr>
      </w:pPr>
      <w:r>
        <w:rPr>
          <w:noProof/>
          <w:sz w:val="28"/>
          <w:szCs w:val="28"/>
        </w:rPr>
        <w:drawing>
          <wp:inline distT="0" distB="0" distL="0" distR="0" wp14:anchorId="0647E0A1" wp14:editId="78A6D75F">
            <wp:extent cx="3838669" cy="1913099"/>
            <wp:effectExtent l="0" t="0" r="0" b="0"/>
            <wp:docPr id="101866283" name="Picture 1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6283" name="Picture 11" descr="A math equations and formula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1056" cy="1919273"/>
                    </a:xfrm>
                    <a:prstGeom prst="rect">
                      <a:avLst/>
                    </a:prstGeom>
                  </pic:spPr>
                </pic:pic>
              </a:graphicData>
            </a:graphic>
          </wp:inline>
        </w:drawing>
      </w:r>
    </w:p>
    <w:p w14:paraId="63DADEA2" w14:textId="77777777" w:rsidR="0050558C" w:rsidRDefault="0050558C" w:rsidP="008912E2">
      <w:pPr>
        <w:tabs>
          <w:tab w:val="left" w:pos="7675"/>
        </w:tabs>
        <w:rPr>
          <w:sz w:val="28"/>
          <w:szCs w:val="28"/>
        </w:rPr>
      </w:pPr>
    </w:p>
    <w:p w14:paraId="11C9C56E" w14:textId="723E8756" w:rsidR="0050558C" w:rsidRPr="0086431B" w:rsidRDefault="0050558C" w:rsidP="008912E2">
      <w:pPr>
        <w:tabs>
          <w:tab w:val="left" w:pos="7675"/>
        </w:tabs>
        <w:rPr>
          <w:sz w:val="28"/>
          <w:szCs w:val="28"/>
        </w:rPr>
      </w:pPr>
      <w:r>
        <w:rPr>
          <w:noProof/>
          <w:sz w:val="28"/>
          <w:szCs w:val="28"/>
        </w:rPr>
        <w:drawing>
          <wp:inline distT="0" distB="0" distL="0" distR="0" wp14:anchorId="4AE164DC" wp14:editId="5D950DE6">
            <wp:extent cx="3603261" cy="1505223"/>
            <wp:effectExtent l="0" t="0" r="0" b="0"/>
            <wp:docPr id="108685975" name="Picture 1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975" name="Picture 12" descr="A black text on a white background&#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608114" cy="1507250"/>
                    </a:xfrm>
                    <a:prstGeom prst="rect">
                      <a:avLst/>
                    </a:prstGeom>
                  </pic:spPr>
                </pic:pic>
              </a:graphicData>
            </a:graphic>
          </wp:inline>
        </w:drawing>
      </w:r>
    </w:p>
    <w:p w14:paraId="62AE6493" w14:textId="77777777" w:rsidR="008912E2" w:rsidRPr="008912E2" w:rsidRDefault="008912E2" w:rsidP="008912E2">
      <w:pPr>
        <w:tabs>
          <w:tab w:val="left" w:pos="7675"/>
        </w:tabs>
        <w:rPr>
          <w:b/>
          <w:bCs/>
          <w:sz w:val="28"/>
          <w:szCs w:val="28"/>
        </w:rPr>
      </w:pPr>
      <w:r w:rsidRPr="008912E2">
        <w:rPr>
          <w:b/>
          <w:bCs/>
          <w:sz w:val="28"/>
          <w:szCs w:val="28"/>
        </w:rPr>
        <w:t>• Coefficient of Variation (CV):</w:t>
      </w:r>
    </w:p>
    <w:p w14:paraId="57555529" w14:textId="77777777" w:rsidR="008912E2" w:rsidRPr="0086431B" w:rsidRDefault="008912E2" w:rsidP="008912E2">
      <w:pPr>
        <w:tabs>
          <w:tab w:val="left" w:pos="7675"/>
        </w:tabs>
        <w:rPr>
          <w:sz w:val="28"/>
          <w:szCs w:val="28"/>
        </w:rPr>
      </w:pPr>
      <w:r w:rsidRPr="0086431B">
        <w:rPr>
          <w:sz w:val="28"/>
          <w:szCs w:val="28"/>
        </w:rPr>
        <w:t>o Revenue has the greatest CV (79%), which means it is very heterogeneous about the mean.</w:t>
      </w:r>
    </w:p>
    <w:p w14:paraId="7FB0E619" w14:textId="77777777" w:rsidR="008912E2" w:rsidRDefault="008912E2" w:rsidP="008912E2">
      <w:pPr>
        <w:tabs>
          <w:tab w:val="left" w:pos="7675"/>
        </w:tabs>
        <w:rPr>
          <w:sz w:val="28"/>
          <w:szCs w:val="28"/>
        </w:rPr>
      </w:pPr>
      <w:r w:rsidRPr="0086431B">
        <w:rPr>
          <w:sz w:val="28"/>
          <w:szCs w:val="28"/>
        </w:rPr>
        <w:t>o Lower CVs (30% and 28.66%) are reported for both IMDb Ratings and Watch Time thus indicating a better stability.</w:t>
      </w:r>
    </w:p>
    <w:p w14:paraId="7BCCD90A" w14:textId="77777777" w:rsidR="0050558C" w:rsidRPr="0086431B" w:rsidRDefault="0050558C" w:rsidP="0050558C">
      <w:pPr>
        <w:tabs>
          <w:tab w:val="left" w:pos="7675"/>
        </w:tabs>
        <w:rPr>
          <w:sz w:val="28"/>
          <w:szCs w:val="28"/>
        </w:rPr>
      </w:pPr>
      <w:r>
        <w:rPr>
          <w:sz w:val="28"/>
          <w:szCs w:val="28"/>
        </w:rPr>
        <w:t>Formula used:</w:t>
      </w:r>
    </w:p>
    <w:p w14:paraId="1BC8A774" w14:textId="6D594748" w:rsidR="0050558C" w:rsidRPr="0086431B" w:rsidRDefault="0050558C" w:rsidP="008912E2">
      <w:pPr>
        <w:tabs>
          <w:tab w:val="left" w:pos="7675"/>
        </w:tabs>
        <w:rPr>
          <w:sz w:val="28"/>
          <w:szCs w:val="28"/>
        </w:rPr>
      </w:pPr>
      <w:r>
        <w:rPr>
          <w:noProof/>
          <w:sz w:val="28"/>
          <w:szCs w:val="28"/>
        </w:rPr>
        <w:drawing>
          <wp:inline distT="0" distB="0" distL="0" distR="0" wp14:anchorId="151090DE" wp14:editId="2831A0D0">
            <wp:extent cx="5961321" cy="1720159"/>
            <wp:effectExtent l="0" t="0" r="1905" b="0"/>
            <wp:docPr id="340265001" name="Picture 13" descr="A close-up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65001" name="Picture 13" descr="A close-up of a question&#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81972" cy="1726118"/>
                    </a:xfrm>
                    <a:prstGeom prst="rect">
                      <a:avLst/>
                    </a:prstGeom>
                  </pic:spPr>
                </pic:pic>
              </a:graphicData>
            </a:graphic>
          </wp:inline>
        </w:drawing>
      </w:r>
    </w:p>
    <w:p w14:paraId="407855FA" w14:textId="77777777" w:rsidR="008912E2" w:rsidRPr="008912E2" w:rsidRDefault="008912E2" w:rsidP="008912E2">
      <w:pPr>
        <w:tabs>
          <w:tab w:val="left" w:pos="7675"/>
        </w:tabs>
        <w:rPr>
          <w:b/>
          <w:bCs/>
          <w:sz w:val="28"/>
          <w:szCs w:val="28"/>
        </w:rPr>
      </w:pPr>
      <w:r w:rsidRPr="008912E2">
        <w:rPr>
          <w:b/>
          <w:bCs/>
          <w:sz w:val="28"/>
          <w:szCs w:val="28"/>
        </w:rPr>
        <w:lastRenderedPageBreak/>
        <w:t xml:space="preserve">Distribution Characteristics: </w:t>
      </w:r>
    </w:p>
    <w:p w14:paraId="63872C43" w14:textId="77777777" w:rsidR="008912E2" w:rsidRPr="008912E2" w:rsidRDefault="008912E2" w:rsidP="008912E2">
      <w:pPr>
        <w:tabs>
          <w:tab w:val="left" w:pos="7675"/>
        </w:tabs>
        <w:rPr>
          <w:b/>
          <w:bCs/>
          <w:sz w:val="28"/>
          <w:szCs w:val="28"/>
        </w:rPr>
      </w:pPr>
      <w:r w:rsidRPr="008912E2">
        <w:rPr>
          <w:b/>
          <w:bCs/>
          <w:sz w:val="28"/>
          <w:szCs w:val="28"/>
        </w:rPr>
        <w:t>• Skewness:</w:t>
      </w:r>
    </w:p>
    <w:p w14:paraId="53B9FB61" w14:textId="77777777" w:rsidR="008912E2" w:rsidRPr="0086431B" w:rsidRDefault="008912E2" w:rsidP="008912E2">
      <w:pPr>
        <w:tabs>
          <w:tab w:val="left" w:pos="7675"/>
        </w:tabs>
        <w:rPr>
          <w:sz w:val="28"/>
          <w:szCs w:val="28"/>
        </w:rPr>
      </w:pPr>
      <w:r w:rsidRPr="0086431B">
        <w:rPr>
          <w:sz w:val="28"/>
          <w:szCs w:val="28"/>
        </w:rPr>
        <w:t xml:space="preserve">o Thus these may be considered the dimensions of skewness. </w:t>
      </w:r>
    </w:p>
    <w:p w14:paraId="20ED8771" w14:textId="77777777" w:rsidR="008912E2" w:rsidRPr="0086431B" w:rsidRDefault="008912E2" w:rsidP="008912E2">
      <w:pPr>
        <w:tabs>
          <w:tab w:val="left" w:pos="7675"/>
        </w:tabs>
        <w:rPr>
          <w:sz w:val="28"/>
          <w:szCs w:val="28"/>
        </w:rPr>
      </w:pPr>
      <w:r w:rsidRPr="0086431B">
        <w:rPr>
          <w:sz w:val="28"/>
          <w:szCs w:val="28"/>
        </w:rPr>
        <w:t xml:space="preserve">o IMDb Ratings (0.00301) are nearly symmetrical to Budget (0.001156). </w:t>
      </w:r>
    </w:p>
    <w:p w14:paraId="5371AD4D" w14:textId="77777777" w:rsidR="008912E2" w:rsidRPr="0086431B" w:rsidRDefault="008912E2" w:rsidP="008912E2">
      <w:pPr>
        <w:tabs>
          <w:tab w:val="left" w:pos="7675"/>
        </w:tabs>
        <w:rPr>
          <w:sz w:val="28"/>
          <w:szCs w:val="28"/>
        </w:rPr>
      </w:pPr>
      <w:r w:rsidRPr="0086431B">
        <w:rPr>
          <w:sz w:val="28"/>
          <w:szCs w:val="28"/>
        </w:rPr>
        <w:t>o Revenue (0.89189) is positively skewed, which shows the high-grossing movies that affect the mean value significantly.</w:t>
      </w:r>
    </w:p>
    <w:p w14:paraId="30781543" w14:textId="4B12461A" w:rsidR="0048287C" w:rsidRPr="0086431B" w:rsidRDefault="008912E2" w:rsidP="008912E2">
      <w:pPr>
        <w:tabs>
          <w:tab w:val="left" w:pos="7675"/>
        </w:tabs>
        <w:rPr>
          <w:sz w:val="28"/>
          <w:szCs w:val="28"/>
        </w:rPr>
      </w:pPr>
      <w:r w:rsidRPr="0086431B">
        <w:rPr>
          <w:sz w:val="28"/>
          <w:szCs w:val="28"/>
        </w:rPr>
        <w:t>o Watch Time is slightly negatively skewed (-0.00938</w:t>
      </w:r>
      <w:proofErr w:type="gramStart"/>
      <w:r w:rsidRPr="0086431B">
        <w:rPr>
          <w:sz w:val="28"/>
          <w:szCs w:val="28"/>
        </w:rPr>
        <w:t>).</w:t>
      </w:r>
      <w:r w:rsidR="0048287C" w:rsidRPr="0086431B">
        <w:rPr>
          <w:sz w:val="28"/>
          <w:szCs w:val="28"/>
        </w:rPr>
        <w:t>Key</w:t>
      </w:r>
      <w:proofErr w:type="gramEnd"/>
      <w:r w:rsidR="0048287C" w:rsidRPr="0086431B">
        <w:rPr>
          <w:sz w:val="28"/>
          <w:szCs w:val="28"/>
        </w:rPr>
        <w:t xml:space="preserve"> Takeaways:</w:t>
      </w:r>
    </w:p>
    <w:p w14:paraId="09D478F8" w14:textId="77777777" w:rsidR="0048287C" w:rsidRPr="0086431B" w:rsidRDefault="0048287C" w:rsidP="0048287C">
      <w:pPr>
        <w:numPr>
          <w:ilvl w:val="0"/>
          <w:numId w:val="10"/>
        </w:numPr>
        <w:tabs>
          <w:tab w:val="left" w:pos="7675"/>
        </w:tabs>
        <w:rPr>
          <w:sz w:val="28"/>
          <w:szCs w:val="28"/>
        </w:rPr>
      </w:pPr>
      <w:r w:rsidRPr="0086431B">
        <w:rPr>
          <w:sz w:val="28"/>
          <w:szCs w:val="28"/>
        </w:rPr>
        <w:t>Revenue is highly variable and positively skewed, indicating that a few blockbuster movies dominate earnings.</w:t>
      </w:r>
    </w:p>
    <w:p w14:paraId="37317C77" w14:textId="77777777" w:rsidR="0048287C" w:rsidRPr="0086431B" w:rsidRDefault="0048287C" w:rsidP="0048287C">
      <w:pPr>
        <w:numPr>
          <w:ilvl w:val="0"/>
          <w:numId w:val="10"/>
        </w:numPr>
        <w:tabs>
          <w:tab w:val="left" w:pos="7675"/>
        </w:tabs>
        <w:rPr>
          <w:sz w:val="28"/>
          <w:szCs w:val="28"/>
        </w:rPr>
      </w:pPr>
      <w:r w:rsidRPr="0086431B">
        <w:rPr>
          <w:sz w:val="28"/>
          <w:szCs w:val="28"/>
        </w:rPr>
        <w:t>Budget does not seem to have extreme variations, but its distribution is nearly symmetrical.</w:t>
      </w:r>
    </w:p>
    <w:p w14:paraId="0080A7D1" w14:textId="77777777" w:rsidR="0048287C" w:rsidRPr="0086431B" w:rsidRDefault="0048287C" w:rsidP="0048287C">
      <w:pPr>
        <w:numPr>
          <w:ilvl w:val="0"/>
          <w:numId w:val="10"/>
        </w:numPr>
        <w:tabs>
          <w:tab w:val="left" w:pos="7675"/>
        </w:tabs>
        <w:rPr>
          <w:sz w:val="28"/>
          <w:szCs w:val="28"/>
        </w:rPr>
      </w:pPr>
      <w:r w:rsidRPr="0086431B">
        <w:rPr>
          <w:sz w:val="28"/>
          <w:szCs w:val="28"/>
        </w:rPr>
        <w:t>IMDb Ratings and Watch Time are more stable with lower variability, suggesting audience preferences are relatively consistent.</w:t>
      </w:r>
    </w:p>
    <w:p w14:paraId="62B2B472" w14:textId="77777777" w:rsidR="0048287C" w:rsidRPr="0086431B" w:rsidRDefault="0048287C" w:rsidP="0048287C">
      <w:pPr>
        <w:numPr>
          <w:ilvl w:val="0"/>
          <w:numId w:val="10"/>
        </w:numPr>
        <w:tabs>
          <w:tab w:val="left" w:pos="7675"/>
        </w:tabs>
        <w:rPr>
          <w:sz w:val="28"/>
          <w:szCs w:val="28"/>
        </w:rPr>
      </w:pPr>
      <w:r w:rsidRPr="0086431B">
        <w:rPr>
          <w:sz w:val="28"/>
          <w:szCs w:val="28"/>
        </w:rPr>
        <w:t>High-budget films do not always guarantee high revenue, as seen from the median and skewness differences.</w:t>
      </w:r>
    </w:p>
    <w:p w14:paraId="7CC16A1B" w14:textId="77777777" w:rsidR="0048287C" w:rsidRPr="0050558C" w:rsidRDefault="0048287C" w:rsidP="0048287C">
      <w:pPr>
        <w:numPr>
          <w:ilvl w:val="0"/>
          <w:numId w:val="10"/>
        </w:numPr>
        <w:tabs>
          <w:tab w:val="left" w:pos="7675"/>
        </w:tabs>
        <w:rPr>
          <w:sz w:val="28"/>
          <w:szCs w:val="28"/>
        </w:rPr>
      </w:pPr>
      <w:r w:rsidRPr="0086431B">
        <w:rPr>
          <w:sz w:val="28"/>
          <w:szCs w:val="28"/>
        </w:rPr>
        <w:t xml:space="preserve">Further predictive </w:t>
      </w:r>
      <w:proofErr w:type="spellStart"/>
      <w:r w:rsidRPr="0086431B">
        <w:rPr>
          <w:sz w:val="28"/>
          <w:szCs w:val="28"/>
        </w:rPr>
        <w:t>modeling</w:t>
      </w:r>
      <w:proofErr w:type="spellEnd"/>
      <w:r w:rsidRPr="0086431B">
        <w:rPr>
          <w:sz w:val="28"/>
          <w:szCs w:val="28"/>
        </w:rPr>
        <w:t xml:space="preserve"> is required to establish a clearer relationship between budget, IMDb ratings, watch time, and revenue</w:t>
      </w:r>
      <w:r w:rsidRPr="0048287C">
        <w:rPr>
          <w:b/>
          <w:bCs/>
          <w:sz w:val="28"/>
          <w:szCs w:val="28"/>
        </w:rPr>
        <w:t>.</w:t>
      </w:r>
    </w:p>
    <w:p w14:paraId="15592C8F" w14:textId="77777777" w:rsidR="0050558C" w:rsidRPr="0050558C" w:rsidRDefault="0050558C" w:rsidP="0050558C">
      <w:pPr>
        <w:pStyle w:val="ListParagraph"/>
        <w:numPr>
          <w:ilvl w:val="0"/>
          <w:numId w:val="10"/>
        </w:numPr>
        <w:tabs>
          <w:tab w:val="left" w:pos="7675"/>
        </w:tabs>
        <w:rPr>
          <w:sz w:val="28"/>
          <w:szCs w:val="28"/>
        </w:rPr>
      </w:pPr>
      <w:r w:rsidRPr="0050558C">
        <w:rPr>
          <w:sz w:val="28"/>
          <w:szCs w:val="28"/>
        </w:rPr>
        <w:t>Formula used:</w:t>
      </w:r>
    </w:p>
    <w:p w14:paraId="0F82508F" w14:textId="5912A0C3" w:rsidR="0050558C" w:rsidRPr="00B4214A" w:rsidRDefault="0050558C" w:rsidP="0050558C">
      <w:pPr>
        <w:tabs>
          <w:tab w:val="left" w:pos="7675"/>
        </w:tabs>
        <w:ind w:left="720"/>
        <w:rPr>
          <w:sz w:val="28"/>
          <w:szCs w:val="28"/>
        </w:rPr>
      </w:pPr>
      <w:r>
        <w:rPr>
          <w:noProof/>
          <w:sz w:val="28"/>
          <w:szCs w:val="28"/>
        </w:rPr>
        <w:drawing>
          <wp:inline distT="0" distB="0" distL="0" distR="0" wp14:anchorId="3AAE3E25" wp14:editId="37D16F47">
            <wp:extent cx="6171943" cy="3340728"/>
            <wp:effectExtent l="0" t="0" r="635" b="0"/>
            <wp:docPr id="1889994981" name="Picture 14" descr="A math problem with numbers and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94981" name="Picture 14" descr="A math problem with numbers and equations&#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6194320" cy="3352840"/>
                    </a:xfrm>
                    <a:prstGeom prst="rect">
                      <a:avLst/>
                    </a:prstGeom>
                  </pic:spPr>
                </pic:pic>
              </a:graphicData>
            </a:graphic>
          </wp:inline>
        </w:drawing>
      </w:r>
    </w:p>
    <w:p w14:paraId="27789156" w14:textId="37A5C333" w:rsidR="00320E82" w:rsidRPr="00B4214A" w:rsidRDefault="00320E82" w:rsidP="00B4214A">
      <w:pPr>
        <w:tabs>
          <w:tab w:val="left" w:pos="7675"/>
        </w:tabs>
        <w:rPr>
          <w:sz w:val="28"/>
          <w:szCs w:val="28"/>
        </w:rPr>
      </w:pPr>
      <w:r w:rsidRPr="00B4214A">
        <w:rPr>
          <w:sz w:val="28"/>
          <w:szCs w:val="28"/>
        </w:rPr>
        <w:t>.</w:t>
      </w:r>
    </w:p>
    <w:p w14:paraId="513458A3" w14:textId="218A6FF4" w:rsidR="0048287C" w:rsidRDefault="0048287C" w:rsidP="00117E7D">
      <w:pPr>
        <w:tabs>
          <w:tab w:val="left" w:pos="7675"/>
        </w:tabs>
        <w:rPr>
          <w:b/>
          <w:bCs/>
          <w:sz w:val="36"/>
          <w:szCs w:val="36"/>
          <w:u w:val="single"/>
        </w:rPr>
      </w:pPr>
      <w:proofErr w:type="gramStart"/>
      <w:r>
        <w:rPr>
          <w:b/>
          <w:bCs/>
          <w:sz w:val="36"/>
          <w:szCs w:val="36"/>
          <w:u w:val="single"/>
        </w:rPr>
        <w:lastRenderedPageBreak/>
        <w:t>Mean :</w:t>
      </w:r>
      <w:proofErr w:type="gramEnd"/>
    </w:p>
    <w:p w14:paraId="2A7BDFFD" w14:textId="34383385" w:rsidR="0048287C" w:rsidRPr="0048287C" w:rsidRDefault="0048287C" w:rsidP="00117E7D">
      <w:pPr>
        <w:tabs>
          <w:tab w:val="left" w:pos="7675"/>
        </w:tabs>
        <w:rPr>
          <w:b/>
          <w:bCs/>
          <w:sz w:val="36"/>
          <w:szCs w:val="36"/>
          <w:u w:val="single"/>
        </w:rPr>
      </w:pPr>
      <w:r>
        <w:rPr>
          <w:b/>
          <w:bCs/>
          <w:noProof/>
          <w:sz w:val="36"/>
          <w:szCs w:val="36"/>
          <w:u w:val="single"/>
        </w:rPr>
        <w:drawing>
          <wp:inline distT="0" distB="0" distL="0" distR="0" wp14:anchorId="6B1D439D" wp14:editId="55C0E244">
            <wp:extent cx="4349156" cy="2954216"/>
            <wp:effectExtent l="0" t="0" r="0" b="0"/>
            <wp:docPr id="1171216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891" name="Picture 1171216891"/>
                    <pic:cNvPicPr/>
                  </pic:nvPicPr>
                  <pic:blipFill>
                    <a:blip r:embed="rId45">
                      <a:extLst>
                        <a:ext uri="{28A0092B-C50C-407E-A947-70E740481C1C}">
                          <a14:useLocalDpi xmlns:a14="http://schemas.microsoft.com/office/drawing/2010/main" val="0"/>
                        </a:ext>
                      </a:extLst>
                    </a:blip>
                    <a:stretch>
                      <a:fillRect/>
                    </a:stretch>
                  </pic:blipFill>
                  <pic:spPr>
                    <a:xfrm>
                      <a:off x="0" y="0"/>
                      <a:ext cx="4385533" cy="2978926"/>
                    </a:xfrm>
                    <a:prstGeom prst="rect">
                      <a:avLst/>
                    </a:prstGeom>
                  </pic:spPr>
                </pic:pic>
              </a:graphicData>
            </a:graphic>
          </wp:inline>
        </w:drawing>
      </w:r>
    </w:p>
    <w:p w14:paraId="06B8ABDF" w14:textId="77777777" w:rsidR="008E16B2" w:rsidRPr="008E16B2" w:rsidRDefault="008E16B2" w:rsidP="008E16B2">
      <w:pPr>
        <w:tabs>
          <w:tab w:val="left" w:pos="7675"/>
        </w:tabs>
        <w:rPr>
          <w:b/>
          <w:bCs/>
          <w:sz w:val="36"/>
          <w:szCs w:val="36"/>
        </w:rPr>
      </w:pPr>
      <w:r w:rsidRPr="008E16B2">
        <w:rPr>
          <w:b/>
          <w:bCs/>
          <w:sz w:val="36"/>
          <w:szCs w:val="36"/>
        </w:rPr>
        <w:t>What This Visualization Tells About the Data</w:t>
      </w:r>
    </w:p>
    <w:p w14:paraId="75A64D38" w14:textId="77777777" w:rsidR="008E16B2" w:rsidRPr="008E16B2" w:rsidRDefault="008E16B2" w:rsidP="008E16B2">
      <w:pPr>
        <w:tabs>
          <w:tab w:val="left" w:pos="7675"/>
        </w:tabs>
        <w:rPr>
          <w:sz w:val="28"/>
          <w:szCs w:val="28"/>
        </w:rPr>
      </w:pPr>
      <w:r w:rsidRPr="008E16B2">
        <w:rPr>
          <w:sz w:val="28"/>
          <w:szCs w:val="28"/>
        </w:rPr>
        <w:t>The Mean (Average) values help us understand the central tendency of each variable, offering insights into overall trends and patterns in the dataset. Here's what it tells us about each metric:</w:t>
      </w:r>
    </w:p>
    <w:p w14:paraId="07ED5AED" w14:textId="77777777" w:rsidR="008E16B2" w:rsidRPr="008E16B2" w:rsidRDefault="008E16B2" w:rsidP="008E16B2">
      <w:pPr>
        <w:tabs>
          <w:tab w:val="left" w:pos="7675"/>
        </w:tabs>
        <w:rPr>
          <w:sz w:val="28"/>
          <w:szCs w:val="28"/>
        </w:rPr>
      </w:pPr>
      <w:r w:rsidRPr="008E16B2">
        <w:rPr>
          <w:sz w:val="28"/>
          <w:szCs w:val="28"/>
        </w:rPr>
        <w:t>1. IMDb Rating (Mean = 6.24)</w:t>
      </w:r>
    </w:p>
    <w:p w14:paraId="37C5FA0F" w14:textId="77777777" w:rsidR="008E16B2" w:rsidRPr="008E16B2" w:rsidRDefault="008E16B2" w:rsidP="008E16B2">
      <w:pPr>
        <w:numPr>
          <w:ilvl w:val="0"/>
          <w:numId w:val="11"/>
        </w:numPr>
        <w:tabs>
          <w:tab w:val="left" w:pos="7675"/>
        </w:tabs>
        <w:rPr>
          <w:sz w:val="28"/>
          <w:szCs w:val="28"/>
        </w:rPr>
      </w:pPr>
      <w:r w:rsidRPr="008E16B2">
        <w:rPr>
          <w:sz w:val="28"/>
          <w:szCs w:val="28"/>
        </w:rPr>
        <w:t>The average IMDb rating is around 6.24, which suggests that most movies in the dataset are rated slightly above average (since IMDb ratings usually range from 1 to 10).</w:t>
      </w:r>
    </w:p>
    <w:p w14:paraId="25DA783D" w14:textId="77777777" w:rsidR="008E16B2" w:rsidRPr="008E16B2" w:rsidRDefault="008E16B2" w:rsidP="008E16B2">
      <w:pPr>
        <w:numPr>
          <w:ilvl w:val="0"/>
          <w:numId w:val="11"/>
        </w:numPr>
        <w:tabs>
          <w:tab w:val="left" w:pos="7675"/>
        </w:tabs>
        <w:rPr>
          <w:sz w:val="28"/>
          <w:szCs w:val="28"/>
        </w:rPr>
      </w:pPr>
      <w:r w:rsidRPr="008E16B2">
        <w:rPr>
          <w:sz w:val="28"/>
          <w:szCs w:val="28"/>
        </w:rPr>
        <w:t>Comparing it with median and mode can tell us if the ratings are skewed.</w:t>
      </w:r>
    </w:p>
    <w:p w14:paraId="49439014" w14:textId="77777777" w:rsidR="008E16B2" w:rsidRPr="008E16B2" w:rsidRDefault="008E16B2" w:rsidP="008E16B2">
      <w:pPr>
        <w:tabs>
          <w:tab w:val="left" w:pos="7675"/>
        </w:tabs>
        <w:rPr>
          <w:sz w:val="28"/>
          <w:szCs w:val="28"/>
        </w:rPr>
      </w:pPr>
      <w:r w:rsidRPr="008E16B2">
        <w:rPr>
          <w:sz w:val="28"/>
          <w:szCs w:val="28"/>
        </w:rPr>
        <w:t xml:space="preserve">2. Budget (Mean = 150.31 </w:t>
      </w:r>
      <w:proofErr w:type="gramStart"/>
      <w:r w:rsidRPr="008E16B2">
        <w:rPr>
          <w:sz w:val="28"/>
          <w:szCs w:val="28"/>
        </w:rPr>
        <w:t>Million</w:t>
      </w:r>
      <w:proofErr w:type="gramEnd"/>
      <w:r w:rsidRPr="008E16B2">
        <w:rPr>
          <w:sz w:val="28"/>
          <w:szCs w:val="28"/>
        </w:rPr>
        <w:t xml:space="preserve"> $)</w:t>
      </w:r>
    </w:p>
    <w:p w14:paraId="3FFB39E4" w14:textId="77777777" w:rsidR="008E16B2" w:rsidRPr="008E16B2" w:rsidRDefault="008E16B2" w:rsidP="008E16B2">
      <w:pPr>
        <w:numPr>
          <w:ilvl w:val="0"/>
          <w:numId w:val="12"/>
        </w:numPr>
        <w:tabs>
          <w:tab w:val="left" w:pos="7675"/>
        </w:tabs>
        <w:rPr>
          <w:sz w:val="28"/>
          <w:szCs w:val="28"/>
        </w:rPr>
      </w:pPr>
      <w:r w:rsidRPr="008E16B2">
        <w:rPr>
          <w:sz w:val="28"/>
          <w:szCs w:val="28"/>
        </w:rPr>
        <w:t>The average budget of a movie is $150.31 million, which indicates the general cost of content production.</w:t>
      </w:r>
    </w:p>
    <w:p w14:paraId="2F226995" w14:textId="77777777" w:rsidR="008E16B2" w:rsidRPr="008E16B2" w:rsidRDefault="008E16B2" w:rsidP="008E16B2">
      <w:pPr>
        <w:numPr>
          <w:ilvl w:val="0"/>
          <w:numId w:val="12"/>
        </w:numPr>
        <w:tabs>
          <w:tab w:val="left" w:pos="7675"/>
        </w:tabs>
        <w:rPr>
          <w:sz w:val="28"/>
          <w:szCs w:val="28"/>
        </w:rPr>
      </w:pPr>
      <w:r w:rsidRPr="008E16B2">
        <w:rPr>
          <w:sz w:val="28"/>
          <w:szCs w:val="28"/>
        </w:rPr>
        <w:t>A high variance would indicate that some movies have extremely high or low budgets compared to the average.</w:t>
      </w:r>
    </w:p>
    <w:p w14:paraId="56394E8C" w14:textId="3DF88E92" w:rsidR="008E16B2" w:rsidRPr="008E16B2" w:rsidRDefault="008E16B2" w:rsidP="008E16B2">
      <w:pPr>
        <w:tabs>
          <w:tab w:val="left" w:pos="7675"/>
        </w:tabs>
        <w:rPr>
          <w:sz w:val="28"/>
          <w:szCs w:val="28"/>
        </w:rPr>
      </w:pPr>
      <w:r w:rsidRPr="008E16B2">
        <w:rPr>
          <w:sz w:val="28"/>
          <w:szCs w:val="28"/>
        </w:rPr>
        <w:t>3. Revenue (Mean = 413.37 million $)</w:t>
      </w:r>
    </w:p>
    <w:p w14:paraId="6F872D65" w14:textId="77777777" w:rsidR="008E16B2" w:rsidRPr="008E16B2" w:rsidRDefault="008E16B2" w:rsidP="008E16B2">
      <w:pPr>
        <w:numPr>
          <w:ilvl w:val="0"/>
          <w:numId w:val="13"/>
        </w:numPr>
        <w:tabs>
          <w:tab w:val="left" w:pos="7675"/>
        </w:tabs>
        <w:rPr>
          <w:sz w:val="28"/>
          <w:szCs w:val="28"/>
        </w:rPr>
      </w:pPr>
      <w:r w:rsidRPr="008E16B2">
        <w:rPr>
          <w:sz w:val="28"/>
          <w:szCs w:val="28"/>
        </w:rPr>
        <w:t>The average revenue is $413.37 million, showing the typical earnings per movie.</w:t>
      </w:r>
    </w:p>
    <w:p w14:paraId="0DEF1EA2" w14:textId="77777777" w:rsidR="008E16B2" w:rsidRPr="008E16B2" w:rsidRDefault="008E16B2" w:rsidP="008E16B2">
      <w:pPr>
        <w:numPr>
          <w:ilvl w:val="0"/>
          <w:numId w:val="13"/>
        </w:numPr>
        <w:tabs>
          <w:tab w:val="left" w:pos="7675"/>
        </w:tabs>
        <w:rPr>
          <w:sz w:val="28"/>
          <w:szCs w:val="28"/>
        </w:rPr>
      </w:pPr>
      <w:r w:rsidRPr="008E16B2">
        <w:rPr>
          <w:sz w:val="28"/>
          <w:szCs w:val="28"/>
        </w:rPr>
        <w:t>Comparing budget vs. revenue can help determine Return on Investment (ROI).</w:t>
      </w:r>
    </w:p>
    <w:p w14:paraId="2976F024" w14:textId="77777777" w:rsidR="008E16B2" w:rsidRPr="008E16B2" w:rsidRDefault="008E16B2" w:rsidP="008E16B2">
      <w:pPr>
        <w:tabs>
          <w:tab w:val="left" w:pos="7675"/>
        </w:tabs>
        <w:rPr>
          <w:sz w:val="28"/>
          <w:szCs w:val="28"/>
        </w:rPr>
      </w:pPr>
      <w:r w:rsidRPr="008E16B2">
        <w:rPr>
          <w:sz w:val="28"/>
          <w:szCs w:val="28"/>
        </w:rPr>
        <w:t>4. Average User Watch Time (Mean = 120.06 Minutes)</w:t>
      </w:r>
    </w:p>
    <w:p w14:paraId="52E74CE6" w14:textId="77777777" w:rsidR="008E16B2" w:rsidRPr="008E16B2" w:rsidRDefault="008E16B2" w:rsidP="008E16B2">
      <w:pPr>
        <w:numPr>
          <w:ilvl w:val="0"/>
          <w:numId w:val="14"/>
        </w:numPr>
        <w:tabs>
          <w:tab w:val="left" w:pos="7675"/>
        </w:tabs>
        <w:rPr>
          <w:sz w:val="28"/>
          <w:szCs w:val="28"/>
        </w:rPr>
      </w:pPr>
      <w:r w:rsidRPr="008E16B2">
        <w:rPr>
          <w:sz w:val="28"/>
          <w:szCs w:val="28"/>
        </w:rPr>
        <w:lastRenderedPageBreak/>
        <w:t>On average, users watch content for about 120 minutes, which suggests that movies around 2 hours long are the norm.</w:t>
      </w:r>
    </w:p>
    <w:p w14:paraId="11E35807" w14:textId="77777777" w:rsidR="008E16B2" w:rsidRDefault="008E16B2" w:rsidP="008E16B2">
      <w:pPr>
        <w:numPr>
          <w:ilvl w:val="0"/>
          <w:numId w:val="14"/>
        </w:numPr>
        <w:tabs>
          <w:tab w:val="left" w:pos="7675"/>
        </w:tabs>
        <w:rPr>
          <w:sz w:val="28"/>
          <w:szCs w:val="28"/>
        </w:rPr>
      </w:pPr>
      <w:r w:rsidRPr="008E16B2">
        <w:rPr>
          <w:sz w:val="28"/>
          <w:szCs w:val="28"/>
        </w:rPr>
        <w:t>This can help in predicting engagement and optimizing content length.</w:t>
      </w:r>
    </w:p>
    <w:p w14:paraId="21888B5A" w14:textId="6BA0AB76" w:rsidR="008E16B2" w:rsidRPr="008E16B2" w:rsidRDefault="008E16B2" w:rsidP="008E16B2">
      <w:pPr>
        <w:tabs>
          <w:tab w:val="left" w:pos="7675"/>
        </w:tabs>
        <w:rPr>
          <w:sz w:val="28"/>
          <w:szCs w:val="28"/>
        </w:rPr>
      </w:pPr>
      <w:r>
        <w:rPr>
          <w:b/>
          <w:bCs/>
          <w:sz w:val="28"/>
          <w:szCs w:val="28"/>
        </w:rPr>
        <w:t xml:space="preserve">    </w:t>
      </w:r>
      <w:r w:rsidRPr="008E16B2">
        <w:rPr>
          <w:b/>
          <w:bCs/>
          <w:sz w:val="28"/>
          <w:szCs w:val="28"/>
        </w:rPr>
        <w:t>5.Identifying Outliers:</w:t>
      </w:r>
    </w:p>
    <w:p w14:paraId="0E56BADD"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If the </w:t>
      </w:r>
      <w:r w:rsidRPr="008E16B2">
        <w:rPr>
          <w:b/>
          <w:bCs/>
          <w:sz w:val="28"/>
          <w:szCs w:val="28"/>
        </w:rPr>
        <w:t>mean and median differ significantly</w:t>
      </w:r>
      <w:r w:rsidRPr="008E16B2">
        <w:rPr>
          <w:sz w:val="28"/>
          <w:szCs w:val="28"/>
        </w:rPr>
        <w:t>, it suggests the presence of outliers.</w:t>
      </w:r>
    </w:p>
    <w:p w14:paraId="304B687C"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We can check the </w:t>
      </w:r>
      <w:r w:rsidRPr="008E16B2">
        <w:rPr>
          <w:b/>
          <w:bCs/>
          <w:sz w:val="28"/>
          <w:szCs w:val="28"/>
        </w:rPr>
        <w:t>skewness and kurtosis</w:t>
      </w:r>
      <w:r w:rsidRPr="008E16B2">
        <w:rPr>
          <w:sz w:val="28"/>
          <w:szCs w:val="28"/>
        </w:rPr>
        <w:t xml:space="preserve"> to confirm whether certain movies (e.g., blockbusters) heavily influence the data.</w:t>
      </w:r>
    </w:p>
    <w:p w14:paraId="57F4195D" w14:textId="77777777" w:rsidR="008E16B2" w:rsidRPr="008E16B2" w:rsidRDefault="008E16B2" w:rsidP="008E16B2">
      <w:pPr>
        <w:numPr>
          <w:ilvl w:val="0"/>
          <w:numId w:val="10"/>
        </w:numPr>
        <w:tabs>
          <w:tab w:val="left" w:pos="7675"/>
        </w:tabs>
        <w:rPr>
          <w:sz w:val="28"/>
          <w:szCs w:val="28"/>
        </w:rPr>
      </w:pPr>
      <w:r w:rsidRPr="008E16B2">
        <w:rPr>
          <w:b/>
          <w:bCs/>
          <w:sz w:val="28"/>
          <w:szCs w:val="28"/>
        </w:rPr>
        <w:t>Predicting Profitability:</w:t>
      </w:r>
    </w:p>
    <w:p w14:paraId="4A7DE717"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If a </w:t>
      </w:r>
      <w:r w:rsidRPr="008E16B2">
        <w:rPr>
          <w:b/>
          <w:bCs/>
          <w:sz w:val="28"/>
          <w:szCs w:val="28"/>
        </w:rPr>
        <w:t>higher budget</w:t>
      </w:r>
      <w:r w:rsidRPr="008E16B2">
        <w:rPr>
          <w:sz w:val="28"/>
          <w:szCs w:val="28"/>
        </w:rPr>
        <w:t xml:space="preserve"> consistently leads to </w:t>
      </w:r>
      <w:r w:rsidRPr="008E16B2">
        <w:rPr>
          <w:b/>
          <w:bCs/>
          <w:sz w:val="28"/>
          <w:szCs w:val="28"/>
        </w:rPr>
        <w:t>higher revenue</w:t>
      </w:r>
      <w:r w:rsidRPr="008E16B2">
        <w:rPr>
          <w:sz w:val="28"/>
          <w:szCs w:val="28"/>
        </w:rPr>
        <w:t>, it suggests that investing more in production could yield better returns.</w:t>
      </w:r>
    </w:p>
    <w:p w14:paraId="5B17432F"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However, if </w:t>
      </w:r>
      <w:r w:rsidRPr="008E16B2">
        <w:rPr>
          <w:b/>
          <w:bCs/>
          <w:sz w:val="28"/>
          <w:szCs w:val="28"/>
        </w:rPr>
        <w:t>low-budget movies also generate high revenue</w:t>
      </w:r>
      <w:r w:rsidRPr="008E16B2">
        <w:rPr>
          <w:sz w:val="28"/>
          <w:szCs w:val="28"/>
        </w:rPr>
        <w:t xml:space="preserve">, it indicates opportunities for </w:t>
      </w:r>
      <w:r w:rsidRPr="008E16B2">
        <w:rPr>
          <w:b/>
          <w:bCs/>
          <w:sz w:val="28"/>
          <w:szCs w:val="28"/>
        </w:rPr>
        <w:t>cost-effective content</w:t>
      </w:r>
      <w:r w:rsidRPr="008E16B2">
        <w:rPr>
          <w:sz w:val="28"/>
          <w:szCs w:val="28"/>
        </w:rPr>
        <w:t>.</w:t>
      </w:r>
    </w:p>
    <w:p w14:paraId="26793625" w14:textId="77777777" w:rsidR="008E16B2" w:rsidRPr="008E16B2" w:rsidRDefault="008E16B2" w:rsidP="008E16B2">
      <w:pPr>
        <w:numPr>
          <w:ilvl w:val="0"/>
          <w:numId w:val="10"/>
        </w:numPr>
        <w:tabs>
          <w:tab w:val="left" w:pos="7675"/>
        </w:tabs>
        <w:rPr>
          <w:sz w:val="28"/>
          <w:szCs w:val="28"/>
        </w:rPr>
      </w:pPr>
      <w:r w:rsidRPr="008E16B2">
        <w:rPr>
          <w:b/>
          <w:bCs/>
          <w:sz w:val="28"/>
          <w:szCs w:val="28"/>
        </w:rPr>
        <w:t>Understanding Viewer Engagement:</w:t>
      </w:r>
    </w:p>
    <w:p w14:paraId="131EFBA4"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If movies with </w:t>
      </w:r>
      <w:r w:rsidRPr="008E16B2">
        <w:rPr>
          <w:b/>
          <w:bCs/>
          <w:sz w:val="28"/>
          <w:szCs w:val="28"/>
        </w:rPr>
        <w:t>higher IMDb ratings</w:t>
      </w:r>
      <w:r w:rsidRPr="008E16B2">
        <w:rPr>
          <w:sz w:val="28"/>
          <w:szCs w:val="28"/>
        </w:rPr>
        <w:t xml:space="preserve"> have </w:t>
      </w:r>
      <w:r w:rsidRPr="008E16B2">
        <w:rPr>
          <w:b/>
          <w:bCs/>
          <w:sz w:val="28"/>
          <w:szCs w:val="28"/>
        </w:rPr>
        <w:t>higher watch times</w:t>
      </w:r>
      <w:r w:rsidRPr="008E16B2">
        <w:rPr>
          <w:sz w:val="28"/>
          <w:szCs w:val="28"/>
        </w:rPr>
        <w:t>, it suggests that better-rated content keeps viewers engaged longer.</w:t>
      </w:r>
    </w:p>
    <w:p w14:paraId="26A88005"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This insight can help streaming platforms </w:t>
      </w:r>
      <w:r w:rsidRPr="008E16B2">
        <w:rPr>
          <w:b/>
          <w:bCs/>
          <w:sz w:val="28"/>
          <w:szCs w:val="28"/>
        </w:rPr>
        <w:t>prioritize quality over quantity</w:t>
      </w:r>
      <w:r w:rsidRPr="008E16B2">
        <w:rPr>
          <w:sz w:val="28"/>
          <w:szCs w:val="28"/>
        </w:rPr>
        <w:t>.</w:t>
      </w:r>
    </w:p>
    <w:p w14:paraId="2944178F" w14:textId="77777777" w:rsidR="008E16B2" w:rsidRPr="008E16B2" w:rsidRDefault="008E16B2" w:rsidP="008E16B2">
      <w:pPr>
        <w:numPr>
          <w:ilvl w:val="0"/>
          <w:numId w:val="10"/>
        </w:numPr>
        <w:tabs>
          <w:tab w:val="left" w:pos="7675"/>
        </w:tabs>
        <w:rPr>
          <w:sz w:val="28"/>
          <w:szCs w:val="28"/>
        </w:rPr>
      </w:pPr>
      <w:r w:rsidRPr="008E16B2">
        <w:rPr>
          <w:b/>
          <w:bCs/>
          <w:sz w:val="28"/>
          <w:szCs w:val="28"/>
        </w:rPr>
        <w:t>Revenue vs. Watch Time Relationship:</w:t>
      </w:r>
    </w:p>
    <w:p w14:paraId="34489753"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If movies with </w:t>
      </w:r>
      <w:r w:rsidRPr="008E16B2">
        <w:rPr>
          <w:b/>
          <w:bCs/>
          <w:sz w:val="28"/>
          <w:szCs w:val="28"/>
        </w:rPr>
        <w:t>higher watch times also generate more revenue</w:t>
      </w:r>
      <w:r w:rsidRPr="008E16B2">
        <w:rPr>
          <w:sz w:val="28"/>
          <w:szCs w:val="28"/>
        </w:rPr>
        <w:t xml:space="preserve">, then </w:t>
      </w:r>
      <w:r w:rsidRPr="008E16B2">
        <w:rPr>
          <w:b/>
          <w:bCs/>
          <w:sz w:val="28"/>
          <w:szCs w:val="28"/>
        </w:rPr>
        <w:t>longer content may be more profitable</w:t>
      </w:r>
      <w:r w:rsidRPr="008E16B2">
        <w:rPr>
          <w:sz w:val="28"/>
          <w:szCs w:val="28"/>
        </w:rPr>
        <w:t>.</w:t>
      </w:r>
    </w:p>
    <w:p w14:paraId="5FE224D7" w14:textId="77777777" w:rsidR="008E16B2" w:rsidRPr="008E16B2" w:rsidRDefault="008E16B2" w:rsidP="008E16B2">
      <w:pPr>
        <w:numPr>
          <w:ilvl w:val="1"/>
          <w:numId w:val="10"/>
        </w:numPr>
        <w:tabs>
          <w:tab w:val="left" w:pos="7675"/>
        </w:tabs>
        <w:rPr>
          <w:sz w:val="28"/>
          <w:szCs w:val="28"/>
        </w:rPr>
      </w:pPr>
      <w:r w:rsidRPr="008E16B2">
        <w:rPr>
          <w:sz w:val="28"/>
          <w:szCs w:val="28"/>
        </w:rPr>
        <w:t xml:space="preserve">However, if there’s no clear correlation, it suggests that factors like </w:t>
      </w:r>
      <w:r w:rsidRPr="008E16B2">
        <w:rPr>
          <w:b/>
          <w:bCs/>
          <w:sz w:val="28"/>
          <w:szCs w:val="28"/>
        </w:rPr>
        <w:t>marketing, genre, or audience demographics</w:t>
      </w:r>
      <w:r w:rsidRPr="008E16B2">
        <w:rPr>
          <w:sz w:val="28"/>
          <w:szCs w:val="28"/>
        </w:rPr>
        <w:t xml:space="preserve"> also play a major role.</w:t>
      </w:r>
    </w:p>
    <w:p w14:paraId="46551C54" w14:textId="55BF261C" w:rsidR="008E16B2" w:rsidRDefault="008E16B2" w:rsidP="008E16B2">
      <w:pPr>
        <w:tabs>
          <w:tab w:val="left" w:pos="7675"/>
        </w:tabs>
        <w:rPr>
          <w:b/>
          <w:bCs/>
          <w:sz w:val="36"/>
          <w:szCs w:val="36"/>
        </w:rPr>
      </w:pPr>
      <w:r w:rsidRPr="008E16B2">
        <w:rPr>
          <w:b/>
          <w:bCs/>
          <w:sz w:val="36"/>
          <w:szCs w:val="36"/>
        </w:rPr>
        <w:t>Mode</w:t>
      </w:r>
      <w:r>
        <w:rPr>
          <w:b/>
          <w:bCs/>
          <w:sz w:val="36"/>
          <w:szCs w:val="36"/>
        </w:rPr>
        <w:t>:</w:t>
      </w:r>
    </w:p>
    <w:p w14:paraId="46FDD62C" w14:textId="21D4C8C2" w:rsidR="008E16B2" w:rsidRPr="008E16B2" w:rsidRDefault="008E16B2" w:rsidP="008E16B2">
      <w:pPr>
        <w:tabs>
          <w:tab w:val="left" w:pos="7675"/>
        </w:tabs>
        <w:rPr>
          <w:b/>
          <w:bCs/>
          <w:sz w:val="36"/>
          <w:szCs w:val="36"/>
        </w:rPr>
      </w:pPr>
      <w:r>
        <w:rPr>
          <w:b/>
          <w:bCs/>
          <w:noProof/>
          <w:sz w:val="36"/>
          <w:szCs w:val="36"/>
        </w:rPr>
        <w:lastRenderedPageBreak/>
        <w:drawing>
          <wp:inline distT="0" distB="0" distL="0" distR="0" wp14:anchorId="7B268121" wp14:editId="18EC87D2">
            <wp:extent cx="4526475" cy="3361522"/>
            <wp:effectExtent l="0" t="0" r="7620" b="0"/>
            <wp:docPr id="42401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793" name="Picture 42401793"/>
                    <pic:cNvPicPr/>
                  </pic:nvPicPr>
                  <pic:blipFill>
                    <a:blip r:embed="rId46">
                      <a:extLst>
                        <a:ext uri="{28A0092B-C50C-407E-A947-70E740481C1C}">
                          <a14:useLocalDpi xmlns:a14="http://schemas.microsoft.com/office/drawing/2010/main" val="0"/>
                        </a:ext>
                      </a:extLst>
                    </a:blip>
                    <a:stretch>
                      <a:fillRect/>
                    </a:stretch>
                  </pic:blipFill>
                  <pic:spPr>
                    <a:xfrm>
                      <a:off x="0" y="0"/>
                      <a:ext cx="4530689" cy="3364651"/>
                    </a:xfrm>
                    <a:prstGeom prst="rect">
                      <a:avLst/>
                    </a:prstGeom>
                  </pic:spPr>
                </pic:pic>
              </a:graphicData>
            </a:graphic>
          </wp:inline>
        </w:drawing>
      </w:r>
    </w:p>
    <w:p w14:paraId="5642DDF8" w14:textId="77777777" w:rsidR="008E16B2" w:rsidRPr="008E16B2" w:rsidRDefault="008E16B2" w:rsidP="008E16B2">
      <w:pPr>
        <w:tabs>
          <w:tab w:val="left" w:pos="7675"/>
        </w:tabs>
        <w:ind w:left="720"/>
        <w:rPr>
          <w:sz w:val="28"/>
          <w:szCs w:val="28"/>
        </w:rPr>
      </w:pPr>
    </w:p>
    <w:p w14:paraId="2A62EFE8" w14:textId="77777777" w:rsidR="008E16B2" w:rsidRPr="008E16B2" w:rsidRDefault="008E16B2" w:rsidP="008E16B2">
      <w:pPr>
        <w:numPr>
          <w:ilvl w:val="0"/>
          <w:numId w:val="17"/>
        </w:numPr>
        <w:tabs>
          <w:tab w:val="left" w:pos="7675"/>
        </w:tabs>
        <w:rPr>
          <w:sz w:val="28"/>
          <w:szCs w:val="28"/>
        </w:rPr>
      </w:pPr>
      <w:r w:rsidRPr="008E16B2">
        <w:rPr>
          <w:b/>
          <w:bCs/>
          <w:sz w:val="28"/>
          <w:szCs w:val="28"/>
        </w:rPr>
        <w:t>Frequent Budget &amp; Revenue Levels:</w:t>
      </w:r>
    </w:p>
    <w:p w14:paraId="309A65BC" w14:textId="77777777" w:rsidR="008E16B2" w:rsidRPr="008E16B2" w:rsidRDefault="008E16B2" w:rsidP="008E16B2">
      <w:pPr>
        <w:numPr>
          <w:ilvl w:val="1"/>
          <w:numId w:val="17"/>
        </w:numPr>
        <w:tabs>
          <w:tab w:val="left" w:pos="7675"/>
        </w:tabs>
        <w:rPr>
          <w:sz w:val="28"/>
          <w:szCs w:val="28"/>
        </w:rPr>
      </w:pPr>
      <w:r w:rsidRPr="008E16B2">
        <w:rPr>
          <w:sz w:val="28"/>
          <w:szCs w:val="28"/>
        </w:rPr>
        <w:t xml:space="preserve">Since the most common budget is </w:t>
      </w:r>
      <w:r w:rsidRPr="008E16B2">
        <w:rPr>
          <w:b/>
          <w:bCs/>
          <w:sz w:val="28"/>
          <w:szCs w:val="28"/>
        </w:rPr>
        <w:t>$150M</w:t>
      </w:r>
      <w:r w:rsidRPr="008E16B2">
        <w:rPr>
          <w:sz w:val="28"/>
          <w:szCs w:val="28"/>
        </w:rPr>
        <w:t xml:space="preserve"> and the most common revenue is </w:t>
      </w:r>
      <w:r w:rsidRPr="008E16B2">
        <w:rPr>
          <w:b/>
          <w:bCs/>
          <w:sz w:val="28"/>
          <w:szCs w:val="28"/>
        </w:rPr>
        <w:t>$239M</w:t>
      </w:r>
      <w:r w:rsidRPr="008E16B2">
        <w:rPr>
          <w:sz w:val="28"/>
          <w:szCs w:val="28"/>
        </w:rPr>
        <w:t>, we can analyze whether this budget level consistently leads to similar revenue outcomes.</w:t>
      </w:r>
    </w:p>
    <w:p w14:paraId="2E3D9798" w14:textId="77777777" w:rsidR="008E16B2" w:rsidRPr="008E16B2" w:rsidRDefault="008E16B2" w:rsidP="008E16B2">
      <w:pPr>
        <w:numPr>
          <w:ilvl w:val="1"/>
          <w:numId w:val="17"/>
        </w:numPr>
        <w:tabs>
          <w:tab w:val="left" w:pos="7675"/>
        </w:tabs>
        <w:rPr>
          <w:sz w:val="28"/>
          <w:szCs w:val="28"/>
        </w:rPr>
      </w:pPr>
      <w:r w:rsidRPr="008E16B2">
        <w:rPr>
          <w:sz w:val="28"/>
          <w:szCs w:val="28"/>
        </w:rPr>
        <w:t xml:space="preserve">If higher or lower budgets generate significantly different revenues, </w:t>
      </w:r>
      <w:r w:rsidRPr="008E16B2">
        <w:rPr>
          <w:b/>
          <w:bCs/>
          <w:sz w:val="28"/>
          <w:szCs w:val="28"/>
        </w:rPr>
        <w:t>budget allocation strategies</w:t>
      </w:r>
      <w:r w:rsidRPr="008E16B2">
        <w:rPr>
          <w:sz w:val="28"/>
          <w:szCs w:val="28"/>
        </w:rPr>
        <w:t xml:space="preserve"> can be optimized.</w:t>
      </w:r>
    </w:p>
    <w:p w14:paraId="0BED61D6" w14:textId="77777777" w:rsidR="008E16B2" w:rsidRPr="008E16B2" w:rsidRDefault="008E16B2" w:rsidP="008E16B2">
      <w:pPr>
        <w:numPr>
          <w:ilvl w:val="0"/>
          <w:numId w:val="17"/>
        </w:numPr>
        <w:tabs>
          <w:tab w:val="left" w:pos="7675"/>
        </w:tabs>
        <w:rPr>
          <w:sz w:val="28"/>
          <w:szCs w:val="28"/>
        </w:rPr>
      </w:pPr>
      <w:r w:rsidRPr="008E16B2">
        <w:rPr>
          <w:b/>
          <w:bCs/>
          <w:sz w:val="28"/>
          <w:szCs w:val="28"/>
        </w:rPr>
        <w:t>Standardized Watch Time:</w:t>
      </w:r>
    </w:p>
    <w:p w14:paraId="2CCF0A63" w14:textId="77777777" w:rsidR="008E16B2" w:rsidRPr="008E16B2" w:rsidRDefault="008E16B2" w:rsidP="008E16B2">
      <w:pPr>
        <w:numPr>
          <w:ilvl w:val="1"/>
          <w:numId w:val="17"/>
        </w:numPr>
        <w:tabs>
          <w:tab w:val="left" w:pos="7675"/>
        </w:tabs>
        <w:rPr>
          <w:sz w:val="28"/>
          <w:szCs w:val="28"/>
        </w:rPr>
      </w:pPr>
      <w:r w:rsidRPr="008E16B2">
        <w:rPr>
          <w:sz w:val="28"/>
          <w:szCs w:val="28"/>
        </w:rPr>
        <w:t xml:space="preserve">The most common watch time is </w:t>
      </w:r>
      <w:r w:rsidRPr="008E16B2">
        <w:rPr>
          <w:b/>
          <w:bCs/>
          <w:sz w:val="28"/>
          <w:szCs w:val="28"/>
        </w:rPr>
        <w:t>120 minutes</w:t>
      </w:r>
      <w:r w:rsidRPr="008E16B2">
        <w:rPr>
          <w:sz w:val="28"/>
          <w:szCs w:val="28"/>
        </w:rPr>
        <w:t>, reinforcing that movies typically follow an industry-standard length.</w:t>
      </w:r>
    </w:p>
    <w:p w14:paraId="1DCE41EC" w14:textId="77777777" w:rsidR="008E16B2" w:rsidRPr="008E16B2" w:rsidRDefault="008E16B2" w:rsidP="008E16B2">
      <w:pPr>
        <w:numPr>
          <w:ilvl w:val="1"/>
          <w:numId w:val="17"/>
        </w:numPr>
        <w:tabs>
          <w:tab w:val="left" w:pos="7675"/>
        </w:tabs>
        <w:rPr>
          <w:sz w:val="28"/>
          <w:szCs w:val="28"/>
        </w:rPr>
      </w:pPr>
      <w:r w:rsidRPr="008E16B2">
        <w:rPr>
          <w:sz w:val="28"/>
          <w:szCs w:val="28"/>
        </w:rPr>
        <w:t>If longer or shorter movies significantly impact revenue or engagement, adjustments to content duration might be considered.</w:t>
      </w:r>
    </w:p>
    <w:p w14:paraId="0CC3B8EE" w14:textId="77777777" w:rsidR="008E16B2" w:rsidRPr="008E16B2" w:rsidRDefault="008E16B2" w:rsidP="008E16B2">
      <w:pPr>
        <w:numPr>
          <w:ilvl w:val="0"/>
          <w:numId w:val="17"/>
        </w:numPr>
        <w:tabs>
          <w:tab w:val="left" w:pos="7675"/>
        </w:tabs>
        <w:rPr>
          <w:sz w:val="28"/>
          <w:szCs w:val="28"/>
        </w:rPr>
      </w:pPr>
      <w:r w:rsidRPr="008E16B2">
        <w:rPr>
          <w:b/>
          <w:bCs/>
          <w:sz w:val="28"/>
          <w:szCs w:val="28"/>
        </w:rPr>
        <w:t>Content Performance Expectations:</w:t>
      </w:r>
    </w:p>
    <w:p w14:paraId="4B9A2CCC" w14:textId="77777777" w:rsidR="008E16B2" w:rsidRPr="008E16B2" w:rsidRDefault="008E16B2" w:rsidP="008E16B2">
      <w:pPr>
        <w:numPr>
          <w:ilvl w:val="1"/>
          <w:numId w:val="17"/>
        </w:numPr>
        <w:tabs>
          <w:tab w:val="left" w:pos="7675"/>
        </w:tabs>
        <w:rPr>
          <w:sz w:val="28"/>
          <w:szCs w:val="28"/>
        </w:rPr>
      </w:pPr>
      <w:r w:rsidRPr="008E16B2">
        <w:rPr>
          <w:sz w:val="28"/>
          <w:szCs w:val="28"/>
        </w:rPr>
        <w:t xml:space="preserve">Since </w:t>
      </w:r>
      <w:r w:rsidRPr="008E16B2">
        <w:rPr>
          <w:b/>
          <w:bCs/>
          <w:sz w:val="28"/>
          <w:szCs w:val="28"/>
        </w:rPr>
        <w:t>IMDb mode = 6.2</w:t>
      </w:r>
      <w:r w:rsidRPr="008E16B2">
        <w:rPr>
          <w:sz w:val="28"/>
          <w:szCs w:val="28"/>
        </w:rPr>
        <w:t xml:space="preserve">, we can investigate whether </w:t>
      </w:r>
      <w:r w:rsidRPr="008E16B2">
        <w:rPr>
          <w:b/>
          <w:bCs/>
          <w:sz w:val="28"/>
          <w:szCs w:val="28"/>
        </w:rPr>
        <w:t>higher-rated movies</w:t>
      </w:r>
      <w:r w:rsidRPr="008E16B2">
        <w:rPr>
          <w:sz w:val="28"/>
          <w:szCs w:val="28"/>
        </w:rPr>
        <w:t xml:space="preserve"> tend to generate more revenue and engagement.</w:t>
      </w:r>
    </w:p>
    <w:p w14:paraId="74B559A2" w14:textId="77777777" w:rsidR="008E16B2" w:rsidRPr="008E16B2" w:rsidRDefault="008E16B2" w:rsidP="008E16B2">
      <w:pPr>
        <w:numPr>
          <w:ilvl w:val="1"/>
          <w:numId w:val="17"/>
        </w:numPr>
        <w:tabs>
          <w:tab w:val="left" w:pos="7675"/>
        </w:tabs>
        <w:rPr>
          <w:sz w:val="28"/>
          <w:szCs w:val="28"/>
        </w:rPr>
      </w:pPr>
      <w:r w:rsidRPr="008E16B2">
        <w:rPr>
          <w:sz w:val="28"/>
          <w:szCs w:val="28"/>
        </w:rPr>
        <w:t xml:space="preserve">If higher IMDb ratings correspond to increased revenue, platforms like Netflix can </w:t>
      </w:r>
      <w:r w:rsidRPr="008E16B2">
        <w:rPr>
          <w:b/>
          <w:bCs/>
          <w:sz w:val="28"/>
          <w:szCs w:val="28"/>
        </w:rPr>
        <w:t>prioritize high-quality content</w:t>
      </w:r>
      <w:r w:rsidRPr="008E16B2">
        <w:rPr>
          <w:sz w:val="28"/>
          <w:szCs w:val="28"/>
        </w:rPr>
        <w:t>.</w:t>
      </w:r>
    </w:p>
    <w:p w14:paraId="7617074C" w14:textId="77777777" w:rsidR="001B7D93" w:rsidRDefault="001B7D93" w:rsidP="00117E7D">
      <w:pPr>
        <w:tabs>
          <w:tab w:val="left" w:pos="7675"/>
        </w:tabs>
        <w:rPr>
          <w:sz w:val="28"/>
          <w:szCs w:val="28"/>
        </w:rPr>
      </w:pPr>
    </w:p>
    <w:p w14:paraId="3095A5E6" w14:textId="17D3F053" w:rsidR="008E16B2" w:rsidRDefault="008E16B2" w:rsidP="00117E7D">
      <w:pPr>
        <w:tabs>
          <w:tab w:val="left" w:pos="7675"/>
        </w:tabs>
        <w:rPr>
          <w:b/>
          <w:bCs/>
          <w:sz w:val="36"/>
          <w:szCs w:val="36"/>
        </w:rPr>
      </w:pPr>
      <w:r w:rsidRPr="008E16B2">
        <w:rPr>
          <w:b/>
          <w:bCs/>
          <w:sz w:val="36"/>
          <w:szCs w:val="36"/>
        </w:rPr>
        <w:t>Median:</w:t>
      </w:r>
    </w:p>
    <w:p w14:paraId="17BA5DF3" w14:textId="65841B28" w:rsidR="008E16B2" w:rsidRPr="008E16B2" w:rsidRDefault="008E16B2" w:rsidP="00117E7D">
      <w:pPr>
        <w:tabs>
          <w:tab w:val="left" w:pos="7675"/>
        </w:tabs>
        <w:rPr>
          <w:b/>
          <w:bCs/>
          <w:sz w:val="36"/>
          <w:szCs w:val="36"/>
        </w:rPr>
      </w:pPr>
      <w:r>
        <w:rPr>
          <w:b/>
          <w:bCs/>
          <w:noProof/>
          <w:sz w:val="36"/>
          <w:szCs w:val="36"/>
        </w:rPr>
        <w:lastRenderedPageBreak/>
        <w:drawing>
          <wp:inline distT="0" distB="0" distL="0" distR="0" wp14:anchorId="1812BE4D" wp14:editId="5A42F543">
            <wp:extent cx="4584358" cy="3438268"/>
            <wp:effectExtent l="0" t="0" r="6985" b="0"/>
            <wp:docPr id="1335210989" name="Picture 4" descr="A group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10989" name="Picture 4" descr="A group of colored squares&#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598356" cy="3448766"/>
                    </a:xfrm>
                    <a:prstGeom prst="rect">
                      <a:avLst/>
                    </a:prstGeom>
                  </pic:spPr>
                </pic:pic>
              </a:graphicData>
            </a:graphic>
          </wp:inline>
        </w:drawing>
      </w:r>
    </w:p>
    <w:p w14:paraId="72C735F4" w14:textId="77777777" w:rsidR="008E16B2" w:rsidRPr="008E16B2" w:rsidRDefault="008E16B2" w:rsidP="008E16B2">
      <w:pPr>
        <w:numPr>
          <w:ilvl w:val="0"/>
          <w:numId w:val="18"/>
        </w:numPr>
        <w:tabs>
          <w:tab w:val="left" w:pos="7675"/>
        </w:tabs>
        <w:rPr>
          <w:sz w:val="28"/>
          <w:szCs w:val="28"/>
        </w:rPr>
      </w:pPr>
      <w:r w:rsidRPr="008E16B2">
        <w:rPr>
          <w:b/>
          <w:bCs/>
          <w:sz w:val="28"/>
          <w:szCs w:val="28"/>
        </w:rPr>
        <w:t>Revenue Skewness:</w:t>
      </w:r>
    </w:p>
    <w:p w14:paraId="5F6DD36A" w14:textId="77777777" w:rsidR="008E16B2" w:rsidRPr="008E16B2" w:rsidRDefault="008E16B2" w:rsidP="008E16B2">
      <w:pPr>
        <w:numPr>
          <w:ilvl w:val="1"/>
          <w:numId w:val="18"/>
        </w:numPr>
        <w:tabs>
          <w:tab w:val="left" w:pos="7675"/>
        </w:tabs>
        <w:rPr>
          <w:sz w:val="28"/>
          <w:szCs w:val="28"/>
        </w:rPr>
      </w:pPr>
      <w:r w:rsidRPr="008E16B2">
        <w:rPr>
          <w:sz w:val="28"/>
          <w:szCs w:val="28"/>
        </w:rPr>
        <w:t xml:space="preserve">Since </w:t>
      </w:r>
      <w:r w:rsidRPr="008E16B2">
        <w:rPr>
          <w:b/>
          <w:bCs/>
          <w:sz w:val="28"/>
          <w:szCs w:val="28"/>
        </w:rPr>
        <w:t>median revenue ($91.3M) &lt; mean revenue ($413.37M)</w:t>
      </w:r>
      <w:r w:rsidRPr="008E16B2">
        <w:rPr>
          <w:sz w:val="28"/>
          <w:szCs w:val="28"/>
        </w:rPr>
        <w:t xml:space="preserve">, the data is </w:t>
      </w:r>
      <w:r w:rsidRPr="008E16B2">
        <w:rPr>
          <w:b/>
          <w:bCs/>
          <w:sz w:val="28"/>
          <w:szCs w:val="28"/>
        </w:rPr>
        <w:t>right-skewed</w:t>
      </w:r>
      <w:r w:rsidRPr="008E16B2">
        <w:rPr>
          <w:sz w:val="28"/>
          <w:szCs w:val="28"/>
        </w:rPr>
        <w:t>.</w:t>
      </w:r>
    </w:p>
    <w:p w14:paraId="13547A6E" w14:textId="77777777" w:rsidR="008E16B2" w:rsidRPr="008E16B2" w:rsidRDefault="008E16B2" w:rsidP="008E16B2">
      <w:pPr>
        <w:numPr>
          <w:ilvl w:val="1"/>
          <w:numId w:val="18"/>
        </w:numPr>
        <w:tabs>
          <w:tab w:val="left" w:pos="7675"/>
        </w:tabs>
        <w:rPr>
          <w:sz w:val="28"/>
          <w:szCs w:val="28"/>
        </w:rPr>
      </w:pPr>
      <w:r w:rsidRPr="008E16B2">
        <w:rPr>
          <w:sz w:val="28"/>
          <w:szCs w:val="28"/>
        </w:rPr>
        <w:t xml:space="preserve">A few </w:t>
      </w:r>
      <w:r w:rsidRPr="008E16B2">
        <w:rPr>
          <w:b/>
          <w:bCs/>
          <w:sz w:val="28"/>
          <w:szCs w:val="28"/>
        </w:rPr>
        <w:t>high-grossing movies</w:t>
      </w:r>
      <w:r w:rsidRPr="008E16B2">
        <w:rPr>
          <w:sz w:val="28"/>
          <w:szCs w:val="28"/>
        </w:rPr>
        <w:t xml:space="preserve"> (blockbusters) are pulling the mean up, but most movies </w:t>
      </w:r>
      <w:proofErr w:type="gramStart"/>
      <w:r w:rsidRPr="008E16B2">
        <w:rPr>
          <w:sz w:val="28"/>
          <w:szCs w:val="28"/>
        </w:rPr>
        <w:t>actually earn</w:t>
      </w:r>
      <w:proofErr w:type="gramEnd"/>
      <w:r w:rsidRPr="008E16B2">
        <w:rPr>
          <w:sz w:val="28"/>
          <w:szCs w:val="28"/>
        </w:rPr>
        <w:t xml:space="preserve"> less than $100M.</w:t>
      </w:r>
    </w:p>
    <w:p w14:paraId="2AE9772C" w14:textId="77777777" w:rsidR="008E16B2" w:rsidRPr="008E16B2" w:rsidRDefault="008E16B2" w:rsidP="008E16B2">
      <w:pPr>
        <w:numPr>
          <w:ilvl w:val="1"/>
          <w:numId w:val="18"/>
        </w:numPr>
        <w:tabs>
          <w:tab w:val="left" w:pos="7675"/>
        </w:tabs>
        <w:rPr>
          <w:sz w:val="28"/>
          <w:szCs w:val="28"/>
        </w:rPr>
      </w:pPr>
      <w:r w:rsidRPr="008E16B2">
        <w:rPr>
          <w:sz w:val="28"/>
          <w:szCs w:val="28"/>
        </w:rPr>
        <w:t xml:space="preserve">This means </w:t>
      </w:r>
      <w:r w:rsidRPr="008E16B2">
        <w:rPr>
          <w:b/>
          <w:bCs/>
          <w:sz w:val="28"/>
          <w:szCs w:val="28"/>
        </w:rPr>
        <w:t>investing in high-budget productions does not always guarantee success</w:t>
      </w:r>
      <w:r w:rsidRPr="008E16B2">
        <w:rPr>
          <w:sz w:val="28"/>
          <w:szCs w:val="28"/>
        </w:rPr>
        <w:t>.</w:t>
      </w:r>
    </w:p>
    <w:p w14:paraId="598DA913" w14:textId="77777777" w:rsidR="008E16B2" w:rsidRPr="008E16B2" w:rsidRDefault="008E16B2" w:rsidP="008E16B2">
      <w:pPr>
        <w:numPr>
          <w:ilvl w:val="0"/>
          <w:numId w:val="18"/>
        </w:numPr>
        <w:tabs>
          <w:tab w:val="left" w:pos="7675"/>
        </w:tabs>
        <w:rPr>
          <w:sz w:val="28"/>
          <w:szCs w:val="28"/>
        </w:rPr>
      </w:pPr>
      <w:r w:rsidRPr="008E16B2">
        <w:rPr>
          <w:b/>
          <w:bCs/>
          <w:sz w:val="28"/>
          <w:szCs w:val="28"/>
        </w:rPr>
        <w:t>Budget Distribution:</w:t>
      </w:r>
    </w:p>
    <w:p w14:paraId="2A9C32CB" w14:textId="77777777" w:rsidR="008E16B2" w:rsidRPr="008E16B2" w:rsidRDefault="008E16B2" w:rsidP="008E16B2">
      <w:pPr>
        <w:numPr>
          <w:ilvl w:val="1"/>
          <w:numId w:val="18"/>
        </w:numPr>
        <w:tabs>
          <w:tab w:val="left" w:pos="7675"/>
        </w:tabs>
        <w:rPr>
          <w:sz w:val="28"/>
          <w:szCs w:val="28"/>
        </w:rPr>
      </w:pPr>
      <w:r w:rsidRPr="008E16B2">
        <w:rPr>
          <w:sz w:val="28"/>
          <w:szCs w:val="28"/>
        </w:rPr>
        <w:t xml:space="preserve">Since </w:t>
      </w:r>
      <w:r w:rsidRPr="008E16B2">
        <w:rPr>
          <w:b/>
          <w:bCs/>
          <w:sz w:val="28"/>
          <w:szCs w:val="28"/>
        </w:rPr>
        <w:t>median budget ($196M) &gt; mean budget ($150.31M)</w:t>
      </w:r>
      <w:r w:rsidRPr="008E16B2">
        <w:rPr>
          <w:sz w:val="28"/>
          <w:szCs w:val="28"/>
        </w:rPr>
        <w:t xml:space="preserve">, the distribution is </w:t>
      </w:r>
      <w:r w:rsidRPr="008E16B2">
        <w:rPr>
          <w:b/>
          <w:bCs/>
          <w:sz w:val="28"/>
          <w:szCs w:val="28"/>
        </w:rPr>
        <w:t>left-skewed</w:t>
      </w:r>
      <w:r w:rsidRPr="008E16B2">
        <w:rPr>
          <w:sz w:val="28"/>
          <w:szCs w:val="28"/>
        </w:rPr>
        <w:t>.</w:t>
      </w:r>
    </w:p>
    <w:p w14:paraId="45555702" w14:textId="77777777" w:rsidR="008E16B2" w:rsidRPr="008E16B2" w:rsidRDefault="008E16B2" w:rsidP="008E16B2">
      <w:pPr>
        <w:numPr>
          <w:ilvl w:val="1"/>
          <w:numId w:val="18"/>
        </w:numPr>
        <w:tabs>
          <w:tab w:val="left" w:pos="7675"/>
        </w:tabs>
        <w:rPr>
          <w:sz w:val="28"/>
          <w:szCs w:val="28"/>
        </w:rPr>
      </w:pPr>
      <w:r w:rsidRPr="008E16B2">
        <w:rPr>
          <w:sz w:val="28"/>
          <w:szCs w:val="28"/>
        </w:rPr>
        <w:t xml:space="preserve">There are </w:t>
      </w:r>
      <w:r w:rsidRPr="008E16B2">
        <w:rPr>
          <w:b/>
          <w:bCs/>
          <w:sz w:val="28"/>
          <w:szCs w:val="28"/>
        </w:rPr>
        <w:t>some low-budget movies bringing the average down</w:t>
      </w:r>
      <w:r w:rsidRPr="008E16B2">
        <w:rPr>
          <w:sz w:val="28"/>
          <w:szCs w:val="28"/>
        </w:rPr>
        <w:t>.</w:t>
      </w:r>
    </w:p>
    <w:p w14:paraId="75F7C994" w14:textId="77777777" w:rsidR="008E16B2" w:rsidRPr="008E16B2" w:rsidRDefault="008E16B2" w:rsidP="008E16B2">
      <w:pPr>
        <w:numPr>
          <w:ilvl w:val="1"/>
          <w:numId w:val="18"/>
        </w:numPr>
        <w:tabs>
          <w:tab w:val="left" w:pos="7675"/>
        </w:tabs>
        <w:rPr>
          <w:sz w:val="28"/>
          <w:szCs w:val="28"/>
        </w:rPr>
      </w:pPr>
      <w:r w:rsidRPr="008E16B2">
        <w:rPr>
          <w:sz w:val="28"/>
          <w:szCs w:val="28"/>
        </w:rPr>
        <w:t xml:space="preserve">This suggests that </w:t>
      </w:r>
      <w:r w:rsidRPr="008E16B2">
        <w:rPr>
          <w:b/>
          <w:bCs/>
          <w:sz w:val="28"/>
          <w:szCs w:val="28"/>
        </w:rPr>
        <w:t>many movies require a high budget, but lower-budget films still exist</w:t>
      </w:r>
      <w:r w:rsidRPr="008E16B2">
        <w:rPr>
          <w:sz w:val="28"/>
          <w:szCs w:val="28"/>
        </w:rPr>
        <w:t>.</w:t>
      </w:r>
    </w:p>
    <w:p w14:paraId="3DFD3B83" w14:textId="77777777" w:rsidR="008E16B2" w:rsidRPr="008E16B2" w:rsidRDefault="008E16B2" w:rsidP="008E16B2">
      <w:pPr>
        <w:numPr>
          <w:ilvl w:val="0"/>
          <w:numId w:val="18"/>
        </w:numPr>
        <w:tabs>
          <w:tab w:val="left" w:pos="7675"/>
        </w:tabs>
        <w:rPr>
          <w:sz w:val="28"/>
          <w:szCs w:val="28"/>
        </w:rPr>
      </w:pPr>
      <w:r w:rsidRPr="008E16B2">
        <w:rPr>
          <w:b/>
          <w:bCs/>
          <w:sz w:val="28"/>
          <w:szCs w:val="28"/>
        </w:rPr>
        <w:t>Watch Time Preferences:</w:t>
      </w:r>
    </w:p>
    <w:p w14:paraId="36E0D719" w14:textId="77777777" w:rsidR="008E16B2" w:rsidRPr="008E16B2" w:rsidRDefault="008E16B2" w:rsidP="008E16B2">
      <w:pPr>
        <w:numPr>
          <w:ilvl w:val="1"/>
          <w:numId w:val="18"/>
        </w:numPr>
        <w:tabs>
          <w:tab w:val="left" w:pos="7675"/>
        </w:tabs>
        <w:rPr>
          <w:sz w:val="28"/>
          <w:szCs w:val="28"/>
        </w:rPr>
      </w:pPr>
      <w:r w:rsidRPr="008E16B2">
        <w:rPr>
          <w:sz w:val="28"/>
          <w:szCs w:val="28"/>
        </w:rPr>
        <w:t xml:space="preserve">The median watch time being </w:t>
      </w:r>
      <w:r w:rsidRPr="008E16B2">
        <w:rPr>
          <w:b/>
          <w:bCs/>
          <w:sz w:val="28"/>
          <w:szCs w:val="28"/>
        </w:rPr>
        <w:t>higher than the mean</w:t>
      </w:r>
      <w:r w:rsidRPr="008E16B2">
        <w:rPr>
          <w:sz w:val="28"/>
          <w:szCs w:val="28"/>
        </w:rPr>
        <w:t xml:space="preserve"> suggests that </w:t>
      </w:r>
      <w:r w:rsidRPr="008E16B2">
        <w:rPr>
          <w:b/>
          <w:bCs/>
          <w:sz w:val="28"/>
          <w:szCs w:val="28"/>
        </w:rPr>
        <w:t>longer movies are more prevalent</w:t>
      </w:r>
      <w:r w:rsidRPr="008E16B2">
        <w:rPr>
          <w:sz w:val="28"/>
          <w:szCs w:val="28"/>
        </w:rPr>
        <w:t>, but a few shorter films lower the average.</w:t>
      </w:r>
    </w:p>
    <w:p w14:paraId="6AA8B0FF" w14:textId="77777777" w:rsidR="008E16B2" w:rsidRDefault="008E16B2" w:rsidP="008E16B2">
      <w:pPr>
        <w:numPr>
          <w:ilvl w:val="1"/>
          <w:numId w:val="18"/>
        </w:numPr>
        <w:tabs>
          <w:tab w:val="left" w:pos="7675"/>
        </w:tabs>
        <w:rPr>
          <w:sz w:val="28"/>
          <w:szCs w:val="28"/>
        </w:rPr>
      </w:pPr>
      <w:r w:rsidRPr="008E16B2">
        <w:rPr>
          <w:sz w:val="28"/>
          <w:szCs w:val="28"/>
        </w:rPr>
        <w:t xml:space="preserve">If longer movies are more common, they might be </w:t>
      </w:r>
      <w:r w:rsidRPr="008E16B2">
        <w:rPr>
          <w:b/>
          <w:bCs/>
          <w:sz w:val="28"/>
          <w:szCs w:val="28"/>
        </w:rPr>
        <w:t>more engaging or preferred by audiences</w:t>
      </w:r>
      <w:r w:rsidRPr="008E16B2">
        <w:rPr>
          <w:sz w:val="28"/>
          <w:szCs w:val="28"/>
        </w:rPr>
        <w:t>.</w:t>
      </w:r>
    </w:p>
    <w:p w14:paraId="73ECF5B6" w14:textId="77777777" w:rsidR="008E16B2" w:rsidRDefault="008E16B2" w:rsidP="008E16B2">
      <w:pPr>
        <w:tabs>
          <w:tab w:val="left" w:pos="7675"/>
        </w:tabs>
        <w:rPr>
          <w:sz w:val="28"/>
          <w:szCs w:val="28"/>
        </w:rPr>
      </w:pPr>
    </w:p>
    <w:p w14:paraId="34CC7DF2" w14:textId="14B15598" w:rsidR="008E16B2" w:rsidRDefault="002E6B95" w:rsidP="008E16B2">
      <w:pPr>
        <w:tabs>
          <w:tab w:val="left" w:pos="7675"/>
        </w:tabs>
        <w:rPr>
          <w:b/>
          <w:bCs/>
          <w:sz w:val="40"/>
          <w:szCs w:val="40"/>
        </w:rPr>
      </w:pPr>
      <w:r w:rsidRPr="002E6B95">
        <w:rPr>
          <w:b/>
          <w:bCs/>
          <w:sz w:val="40"/>
          <w:szCs w:val="40"/>
        </w:rPr>
        <w:lastRenderedPageBreak/>
        <w:t>Skewness:</w:t>
      </w:r>
    </w:p>
    <w:p w14:paraId="7935CD76" w14:textId="5941D23C" w:rsidR="002E6B95" w:rsidRDefault="002E6B95" w:rsidP="008E16B2">
      <w:pPr>
        <w:tabs>
          <w:tab w:val="left" w:pos="7675"/>
        </w:tabs>
        <w:rPr>
          <w:b/>
          <w:bCs/>
          <w:noProof/>
          <w:sz w:val="40"/>
          <w:szCs w:val="40"/>
        </w:rPr>
      </w:pPr>
      <w:r>
        <w:rPr>
          <w:b/>
          <w:bCs/>
          <w:noProof/>
          <w:sz w:val="40"/>
          <w:szCs w:val="40"/>
        </w:rPr>
        <w:drawing>
          <wp:inline distT="0" distB="0" distL="0" distR="0" wp14:anchorId="4D2B25E8" wp14:editId="23A31758">
            <wp:extent cx="6277851" cy="3353268"/>
            <wp:effectExtent l="0" t="0" r="8890" b="0"/>
            <wp:docPr id="1079307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07708" name="Picture 1079307708"/>
                    <pic:cNvPicPr/>
                  </pic:nvPicPr>
                  <pic:blipFill>
                    <a:blip r:embed="rId48">
                      <a:extLst>
                        <a:ext uri="{28A0092B-C50C-407E-A947-70E740481C1C}">
                          <a14:useLocalDpi xmlns:a14="http://schemas.microsoft.com/office/drawing/2010/main" val="0"/>
                        </a:ext>
                      </a:extLst>
                    </a:blip>
                    <a:stretch>
                      <a:fillRect/>
                    </a:stretch>
                  </pic:blipFill>
                  <pic:spPr>
                    <a:xfrm>
                      <a:off x="0" y="0"/>
                      <a:ext cx="6277851" cy="3353268"/>
                    </a:xfrm>
                    <a:prstGeom prst="rect">
                      <a:avLst/>
                    </a:prstGeom>
                  </pic:spPr>
                </pic:pic>
              </a:graphicData>
            </a:graphic>
          </wp:inline>
        </w:drawing>
      </w:r>
    </w:p>
    <w:p w14:paraId="72C20F31" w14:textId="77777777" w:rsidR="002E6B95" w:rsidRPr="002E6B95" w:rsidRDefault="002E6B95" w:rsidP="002E6B95">
      <w:pPr>
        <w:ind w:firstLine="720"/>
        <w:rPr>
          <w:b/>
          <w:bCs/>
          <w:sz w:val="28"/>
          <w:szCs w:val="28"/>
        </w:rPr>
      </w:pPr>
      <w:r w:rsidRPr="002E6B95">
        <w:rPr>
          <w:b/>
          <w:bCs/>
          <w:sz w:val="28"/>
          <w:szCs w:val="28"/>
        </w:rPr>
        <w:t>Interpretation of Skewness Curves</w:t>
      </w:r>
    </w:p>
    <w:p w14:paraId="19CDBFBB" w14:textId="77777777" w:rsidR="002E6B95" w:rsidRPr="002E6B95" w:rsidRDefault="002E6B95" w:rsidP="002E6B95">
      <w:pPr>
        <w:ind w:firstLine="720"/>
        <w:rPr>
          <w:sz w:val="28"/>
          <w:szCs w:val="28"/>
        </w:rPr>
      </w:pPr>
      <w:r w:rsidRPr="002E6B95">
        <w:rPr>
          <w:sz w:val="28"/>
          <w:szCs w:val="28"/>
        </w:rPr>
        <w:t xml:space="preserve">Skewness measures the </w:t>
      </w:r>
      <w:r w:rsidRPr="002E6B95">
        <w:rPr>
          <w:b/>
          <w:bCs/>
          <w:sz w:val="28"/>
          <w:szCs w:val="28"/>
        </w:rPr>
        <w:t>asymmetry</w:t>
      </w:r>
      <w:r w:rsidRPr="002E6B95">
        <w:rPr>
          <w:sz w:val="28"/>
          <w:szCs w:val="28"/>
        </w:rPr>
        <w:t xml:space="preserve"> of the data distribution. It tells us whether data points are more concentrated on one side of the mean.</w:t>
      </w:r>
    </w:p>
    <w:p w14:paraId="05411A9D" w14:textId="77777777" w:rsidR="002E6B95" w:rsidRPr="002E6B95" w:rsidRDefault="00000000" w:rsidP="002E6B95">
      <w:pPr>
        <w:ind w:firstLine="720"/>
        <w:rPr>
          <w:sz w:val="28"/>
          <w:szCs w:val="28"/>
        </w:rPr>
      </w:pPr>
      <w:r>
        <w:rPr>
          <w:sz w:val="28"/>
          <w:szCs w:val="28"/>
        </w:rPr>
        <w:pict w14:anchorId="2B971790">
          <v:rect id="_x0000_i1025" style="width:0;height:1.5pt" o:hralign="center" o:hrstd="t" o:hr="t" fillcolor="#a0a0a0" stroked="f"/>
        </w:pict>
      </w:r>
    </w:p>
    <w:p w14:paraId="2DA6BCEC" w14:textId="368C3DE8" w:rsidR="002E6B95" w:rsidRPr="002E6B95" w:rsidRDefault="002E6B95" w:rsidP="002E6B95">
      <w:pPr>
        <w:ind w:firstLine="720"/>
        <w:rPr>
          <w:b/>
          <w:bCs/>
          <w:sz w:val="28"/>
          <w:szCs w:val="28"/>
        </w:rPr>
      </w:pPr>
      <w:r w:rsidRPr="002E6B95">
        <w:rPr>
          <w:b/>
          <w:bCs/>
          <w:sz w:val="28"/>
          <w:szCs w:val="28"/>
        </w:rPr>
        <w:t xml:space="preserve">1. IMDb Rating Skewness (~0.00301) </w:t>
      </w:r>
      <w:r w:rsidR="005548F2">
        <w:rPr>
          <w:b/>
          <w:bCs/>
          <w:sz w:val="28"/>
          <w:szCs w:val="28"/>
        </w:rPr>
        <w:t>(</w:t>
      </w:r>
      <w:r w:rsidRPr="002E6B95">
        <w:rPr>
          <w:b/>
          <w:bCs/>
          <w:sz w:val="28"/>
          <w:szCs w:val="28"/>
        </w:rPr>
        <w:t>Nearly Symmetric</w:t>
      </w:r>
      <w:r w:rsidR="005548F2">
        <w:rPr>
          <w:b/>
          <w:bCs/>
          <w:sz w:val="28"/>
          <w:szCs w:val="28"/>
        </w:rPr>
        <w:t>)</w:t>
      </w:r>
    </w:p>
    <w:p w14:paraId="70AA72F0" w14:textId="77777777" w:rsidR="002E6B95" w:rsidRPr="002E6B95" w:rsidRDefault="002E6B95" w:rsidP="002E6B95">
      <w:pPr>
        <w:numPr>
          <w:ilvl w:val="0"/>
          <w:numId w:val="23"/>
        </w:numPr>
        <w:rPr>
          <w:sz w:val="28"/>
          <w:szCs w:val="28"/>
        </w:rPr>
      </w:pPr>
      <w:r w:rsidRPr="002E6B95">
        <w:rPr>
          <w:sz w:val="28"/>
          <w:szCs w:val="28"/>
        </w:rPr>
        <w:t xml:space="preserve">The mean and median </w:t>
      </w:r>
      <w:r w:rsidRPr="002E6B95">
        <w:rPr>
          <w:b/>
          <w:bCs/>
          <w:sz w:val="28"/>
          <w:szCs w:val="28"/>
        </w:rPr>
        <w:t>almost overlap</w:t>
      </w:r>
      <w:r w:rsidRPr="002E6B95">
        <w:rPr>
          <w:sz w:val="28"/>
          <w:szCs w:val="28"/>
        </w:rPr>
        <w:t xml:space="preserve">, suggesting a </w:t>
      </w:r>
      <w:r w:rsidRPr="002E6B95">
        <w:rPr>
          <w:b/>
          <w:bCs/>
          <w:sz w:val="28"/>
          <w:szCs w:val="28"/>
        </w:rPr>
        <w:t>normal distribution</w:t>
      </w:r>
      <w:r w:rsidRPr="002E6B95">
        <w:rPr>
          <w:sz w:val="28"/>
          <w:szCs w:val="28"/>
        </w:rPr>
        <w:t>.</w:t>
      </w:r>
    </w:p>
    <w:p w14:paraId="56084CC9" w14:textId="77777777" w:rsidR="002E6B95" w:rsidRPr="002E6B95" w:rsidRDefault="002E6B95" w:rsidP="002E6B95">
      <w:pPr>
        <w:numPr>
          <w:ilvl w:val="0"/>
          <w:numId w:val="23"/>
        </w:numPr>
        <w:rPr>
          <w:sz w:val="28"/>
          <w:szCs w:val="28"/>
        </w:rPr>
      </w:pPr>
      <w:r w:rsidRPr="002E6B95">
        <w:rPr>
          <w:sz w:val="28"/>
          <w:szCs w:val="28"/>
        </w:rPr>
        <w:t xml:space="preserve">Skewness is </w:t>
      </w:r>
      <w:r w:rsidRPr="002E6B95">
        <w:rPr>
          <w:b/>
          <w:bCs/>
          <w:sz w:val="28"/>
          <w:szCs w:val="28"/>
        </w:rPr>
        <w:t>close to zero</w:t>
      </w:r>
      <w:r w:rsidRPr="002E6B95">
        <w:rPr>
          <w:sz w:val="28"/>
          <w:szCs w:val="28"/>
        </w:rPr>
        <w:t xml:space="preserve">, meaning </w:t>
      </w:r>
      <w:r w:rsidRPr="002E6B95">
        <w:rPr>
          <w:b/>
          <w:bCs/>
          <w:sz w:val="28"/>
          <w:szCs w:val="28"/>
        </w:rPr>
        <w:t>IMDb ratings are evenly spread</w:t>
      </w:r>
      <w:r w:rsidRPr="002E6B95">
        <w:rPr>
          <w:sz w:val="28"/>
          <w:szCs w:val="28"/>
        </w:rPr>
        <w:t>.</w:t>
      </w:r>
    </w:p>
    <w:p w14:paraId="17768E91" w14:textId="77777777" w:rsidR="002E6B95" w:rsidRPr="002E6B95" w:rsidRDefault="002E6B95" w:rsidP="002E6B95">
      <w:pPr>
        <w:numPr>
          <w:ilvl w:val="0"/>
          <w:numId w:val="23"/>
        </w:numPr>
        <w:rPr>
          <w:sz w:val="28"/>
          <w:szCs w:val="28"/>
        </w:rPr>
      </w:pPr>
      <w:r w:rsidRPr="002E6B95">
        <w:rPr>
          <w:sz w:val="28"/>
          <w:szCs w:val="28"/>
        </w:rPr>
        <w:t>No significant bias towards lower or higher ratings.</w:t>
      </w:r>
    </w:p>
    <w:p w14:paraId="3A481875" w14:textId="77777777" w:rsidR="002E6B95" w:rsidRPr="002E6B95" w:rsidRDefault="00000000" w:rsidP="002E6B95">
      <w:pPr>
        <w:ind w:firstLine="720"/>
        <w:rPr>
          <w:sz w:val="28"/>
          <w:szCs w:val="28"/>
        </w:rPr>
      </w:pPr>
      <w:r>
        <w:rPr>
          <w:sz w:val="28"/>
          <w:szCs w:val="28"/>
        </w:rPr>
        <w:pict w14:anchorId="5E6FC8C6">
          <v:rect id="_x0000_i1026" style="width:0;height:1.5pt" o:hralign="center" o:hrstd="t" o:hr="t" fillcolor="#a0a0a0" stroked="f"/>
        </w:pict>
      </w:r>
    </w:p>
    <w:p w14:paraId="7ADF1ACA" w14:textId="6C196BE4" w:rsidR="002E6B95" w:rsidRPr="002E6B95" w:rsidRDefault="002E6B95" w:rsidP="002E6B95">
      <w:pPr>
        <w:ind w:firstLine="720"/>
        <w:rPr>
          <w:b/>
          <w:bCs/>
          <w:sz w:val="28"/>
          <w:szCs w:val="28"/>
        </w:rPr>
      </w:pPr>
      <w:r w:rsidRPr="002E6B95">
        <w:rPr>
          <w:b/>
          <w:bCs/>
          <w:sz w:val="28"/>
          <w:szCs w:val="28"/>
        </w:rPr>
        <w:t xml:space="preserve">2. Budget Skewness (~0.001156) → </w:t>
      </w:r>
      <w:r w:rsidR="005548F2">
        <w:rPr>
          <w:b/>
          <w:bCs/>
          <w:sz w:val="28"/>
          <w:szCs w:val="28"/>
        </w:rPr>
        <w:t>(</w:t>
      </w:r>
      <w:r w:rsidRPr="002E6B95">
        <w:rPr>
          <w:b/>
          <w:bCs/>
          <w:sz w:val="28"/>
          <w:szCs w:val="28"/>
        </w:rPr>
        <w:t>Nearly Symmetric</w:t>
      </w:r>
      <w:r w:rsidR="005548F2">
        <w:rPr>
          <w:b/>
          <w:bCs/>
          <w:sz w:val="28"/>
          <w:szCs w:val="28"/>
        </w:rPr>
        <w:t>)</w:t>
      </w:r>
    </w:p>
    <w:p w14:paraId="5C13B2DD" w14:textId="77777777" w:rsidR="002E6B95" w:rsidRPr="002E6B95" w:rsidRDefault="002E6B95" w:rsidP="002E6B95">
      <w:pPr>
        <w:numPr>
          <w:ilvl w:val="0"/>
          <w:numId w:val="24"/>
        </w:numPr>
        <w:rPr>
          <w:sz w:val="28"/>
          <w:szCs w:val="28"/>
        </w:rPr>
      </w:pPr>
      <w:r w:rsidRPr="002E6B95">
        <w:rPr>
          <w:sz w:val="28"/>
          <w:szCs w:val="28"/>
        </w:rPr>
        <w:t xml:space="preserve">The mean and median are </w:t>
      </w:r>
      <w:r w:rsidRPr="002E6B95">
        <w:rPr>
          <w:b/>
          <w:bCs/>
          <w:sz w:val="28"/>
          <w:szCs w:val="28"/>
        </w:rPr>
        <w:t>almost identical</w:t>
      </w:r>
      <w:r w:rsidRPr="002E6B95">
        <w:rPr>
          <w:sz w:val="28"/>
          <w:szCs w:val="28"/>
        </w:rPr>
        <w:t xml:space="preserve">, indicating </w:t>
      </w:r>
      <w:r w:rsidRPr="002E6B95">
        <w:rPr>
          <w:b/>
          <w:bCs/>
          <w:sz w:val="28"/>
          <w:szCs w:val="28"/>
        </w:rPr>
        <w:t>a uniform distribution</w:t>
      </w:r>
      <w:r w:rsidRPr="002E6B95">
        <w:rPr>
          <w:sz w:val="28"/>
          <w:szCs w:val="28"/>
        </w:rPr>
        <w:t>.</w:t>
      </w:r>
    </w:p>
    <w:p w14:paraId="7AC1AF4F" w14:textId="77777777" w:rsidR="002E6B95" w:rsidRPr="002E6B95" w:rsidRDefault="002E6B95" w:rsidP="002E6B95">
      <w:pPr>
        <w:numPr>
          <w:ilvl w:val="0"/>
          <w:numId w:val="24"/>
        </w:numPr>
        <w:rPr>
          <w:sz w:val="28"/>
          <w:szCs w:val="28"/>
        </w:rPr>
      </w:pPr>
      <w:r w:rsidRPr="002E6B95">
        <w:rPr>
          <w:sz w:val="28"/>
          <w:szCs w:val="28"/>
        </w:rPr>
        <w:t xml:space="preserve">The budget values are </w:t>
      </w:r>
      <w:r w:rsidRPr="002E6B95">
        <w:rPr>
          <w:b/>
          <w:bCs/>
          <w:sz w:val="28"/>
          <w:szCs w:val="28"/>
        </w:rPr>
        <w:t>evenly distributed</w:t>
      </w:r>
      <w:r w:rsidRPr="002E6B95">
        <w:rPr>
          <w:sz w:val="28"/>
          <w:szCs w:val="28"/>
        </w:rPr>
        <w:t>, meaning no extreme low- or high-budget biases.</w:t>
      </w:r>
    </w:p>
    <w:p w14:paraId="736F6088" w14:textId="77777777" w:rsidR="002E6B95" w:rsidRPr="002E6B95" w:rsidRDefault="00000000" w:rsidP="002E6B95">
      <w:pPr>
        <w:ind w:firstLine="720"/>
        <w:rPr>
          <w:sz w:val="28"/>
          <w:szCs w:val="28"/>
        </w:rPr>
      </w:pPr>
      <w:r>
        <w:rPr>
          <w:sz w:val="28"/>
          <w:szCs w:val="28"/>
        </w:rPr>
        <w:pict w14:anchorId="01764F7E">
          <v:rect id="_x0000_i1027" style="width:0;height:1.5pt" o:hralign="center" o:hrstd="t" o:hr="t" fillcolor="#a0a0a0" stroked="f"/>
        </w:pict>
      </w:r>
    </w:p>
    <w:p w14:paraId="12D744E9" w14:textId="77777777" w:rsidR="002E6B95" w:rsidRPr="002E6B95" w:rsidRDefault="002E6B95" w:rsidP="002E6B95">
      <w:pPr>
        <w:ind w:firstLine="720"/>
        <w:rPr>
          <w:b/>
          <w:bCs/>
          <w:sz w:val="28"/>
          <w:szCs w:val="28"/>
        </w:rPr>
      </w:pPr>
      <w:r w:rsidRPr="002E6B95">
        <w:rPr>
          <w:b/>
          <w:bCs/>
          <w:sz w:val="28"/>
          <w:szCs w:val="28"/>
        </w:rPr>
        <w:t>3. Revenue Skewness (~0.89189) → Right (Positive) Skewed</w:t>
      </w:r>
    </w:p>
    <w:p w14:paraId="677B49BA" w14:textId="77777777" w:rsidR="002E6B95" w:rsidRPr="002E6B95" w:rsidRDefault="002E6B95" w:rsidP="002E6B95">
      <w:pPr>
        <w:numPr>
          <w:ilvl w:val="0"/>
          <w:numId w:val="25"/>
        </w:numPr>
        <w:rPr>
          <w:sz w:val="28"/>
          <w:szCs w:val="28"/>
        </w:rPr>
      </w:pPr>
      <w:r w:rsidRPr="002E6B95">
        <w:rPr>
          <w:sz w:val="28"/>
          <w:szCs w:val="28"/>
        </w:rPr>
        <w:t xml:space="preserve">The </w:t>
      </w:r>
      <w:r w:rsidRPr="002E6B95">
        <w:rPr>
          <w:b/>
          <w:bCs/>
          <w:sz w:val="28"/>
          <w:szCs w:val="28"/>
        </w:rPr>
        <w:t>mean (higher) is pulled to the right</w:t>
      </w:r>
      <w:r w:rsidRPr="002E6B95">
        <w:rPr>
          <w:sz w:val="28"/>
          <w:szCs w:val="28"/>
        </w:rPr>
        <w:t>, while the median is lower.</w:t>
      </w:r>
    </w:p>
    <w:p w14:paraId="7FC84F6A" w14:textId="77777777" w:rsidR="002E6B95" w:rsidRPr="002E6B95" w:rsidRDefault="002E6B95" w:rsidP="002E6B95">
      <w:pPr>
        <w:numPr>
          <w:ilvl w:val="0"/>
          <w:numId w:val="25"/>
        </w:numPr>
        <w:rPr>
          <w:sz w:val="28"/>
          <w:szCs w:val="28"/>
        </w:rPr>
      </w:pPr>
      <w:r w:rsidRPr="002E6B95">
        <w:rPr>
          <w:sz w:val="28"/>
          <w:szCs w:val="28"/>
        </w:rPr>
        <w:lastRenderedPageBreak/>
        <w:t xml:space="preserve">This suggests a </w:t>
      </w:r>
      <w:r w:rsidRPr="002E6B95">
        <w:rPr>
          <w:b/>
          <w:bCs/>
          <w:sz w:val="28"/>
          <w:szCs w:val="28"/>
        </w:rPr>
        <w:t>few high-revenue blockbusters are inflating the average revenue</w:t>
      </w:r>
      <w:r w:rsidRPr="002E6B95">
        <w:rPr>
          <w:sz w:val="28"/>
          <w:szCs w:val="28"/>
        </w:rPr>
        <w:t>.</w:t>
      </w:r>
    </w:p>
    <w:p w14:paraId="429B9676" w14:textId="77777777" w:rsidR="002E6B95" w:rsidRPr="002E6B95" w:rsidRDefault="002E6B95" w:rsidP="002E6B95">
      <w:pPr>
        <w:numPr>
          <w:ilvl w:val="0"/>
          <w:numId w:val="25"/>
        </w:numPr>
        <w:rPr>
          <w:sz w:val="28"/>
          <w:szCs w:val="28"/>
        </w:rPr>
      </w:pPr>
      <w:r w:rsidRPr="002E6B95">
        <w:rPr>
          <w:sz w:val="28"/>
          <w:szCs w:val="28"/>
        </w:rPr>
        <w:t xml:space="preserve">Most movies earn </w:t>
      </w:r>
      <w:r w:rsidRPr="002E6B95">
        <w:rPr>
          <w:b/>
          <w:bCs/>
          <w:sz w:val="28"/>
          <w:szCs w:val="28"/>
        </w:rPr>
        <w:t>less than the mean revenue (~$413M)</w:t>
      </w:r>
      <w:r w:rsidRPr="002E6B95">
        <w:rPr>
          <w:sz w:val="28"/>
          <w:szCs w:val="28"/>
        </w:rPr>
        <w:t xml:space="preserve">, but a few massive hits </w:t>
      </w:r>
      <w:r w:rsidRPr="002E6B95">
        <w:rPr>
          <w:b/>
          <w:bCs/>
          <w:sz w:val="28"/>
          <w:szCs w:val="28"/>
        </w:rPr>
        <w:t>pull the distribution right</w:t>
      </w:r>
      <w:r w:rsidRPr="002E6B95">
        <w:rPr>
          <w:sz w:val="28"/>
          <w:szCs w:val="28"/>
        </w:rPr>
        <w:t>.</w:t>
      </w:r>
    </w:p>
    <w:p w14:paraId="65E7F792" w14:textId="77777777" w:rsidR="002E6B95" w:rsidRPr="002E6B95" w:rsidRDefault="002E6B95" w:rsidP="002E6B95">
      <w:pPr>
        <w:numPr>
          <w:ilvl w:val="0"/>
          <w:numId w:val="25"/>
        </w:numPr>
        <w:rPr>
          <w:sz w:val="28"/>
          <w:szCs w:val="28"/>
        </w:rPr>
      </w:pPr>
      <w:r w:rsidRPr="002E6B95">
        <w:rPr>
          <w:sz w:val="28"/>
          <w:szCs w:val="28"/>
        </w:rPr>
        <w:t xml:space="preserve">Indicates </w:t>
      </w:r>
      <w:r w:rsidRPr="002E6B95">
        <w:rPr>
          <w:b/>
          <w:bCs/>
          <w:sz w:val="28"/>
          <w:szCs w:val="28"/>
        </w:rPr>
        <w:t>high variability in movie success</w:t>
      </w:r>
      <w:r w:rsidRPr="002E6B95">
        <w:rPr>
          <w:sz w:val="28"/>
          <w:szCs w:val="28"/>
        </w:rPr>
        <w:t>.</w:t>
      </w:r>
    </w:p>
    <w:p w14:paraId="0F11798E" w14:textId="77777777" w:rsidR="002E6B95" w:rsidRPr="002E6B95" w:rsidRDefault="00000000" w:rsidP="002E6B95">
      <w:pPr>
        <w:ind w:firstLine="720"/>
        <w:rPr>
          <w:sz w:val="28"/>
          <w:szCs w:val="28"/>
        </w:rPr>
      </w:pPr>
      <w:r>
        <w:rPr>
          <w:sz w:val="28"/>
          <w:szCs w:val="28"/>
        </w:rPr>
        <w:pict w14:anchorId="32D4360B">
          <v:rect id="_x0000_i1028" style="width:0;height:1.5pt" o:hralign="center" o:hrstd="t" o:hr="t" fillcolor="#a0a0a0" stroked="f"/>
        </w:pict>
      </w:r>
    </w:p>
    <w:p w14:paraId="2C70E413" w14:textId="77777777" w:rsidR="002E6B95" w:rsidRPr="002E6B95" w:rsidRDefault="002E6B95" w:rsidP="002E6B95">
      <w:pPr>
        <w:ind w:firstLine="720"/>
        <w:rPr>
          <w:b/>
          <w:bCs/>
          <w:sz w:val="28"/>
          <w:szCs w:val="28"/>
        </w:rPr>
      </w:pPr>
      <w:r w:rsidRPr="002E6B95">
        <w:rPr>
          <w:b/>
          <w:bCs/>
          <w:sz w:val="28"/>
          <w:szCs w:val="28"/>
        </w:rPr>
        <w:t>4. Watch Time Skewness (~-0.00938) → Nearly Symmetric</w:t>
      </w:r>
    </w:p>
    <w:p w14:paraId="01EA7C2E" w14:textId="77777777" w:rsidR="002E6B95" w:rsidRPr="002E6B95" w:rsidRDefault="002E6B95" w:rsidP="002E6B95">
      <w:pPr>
        <w:numPr>
          <w:ilvl w:val="0"/>
          <w:numId w:val="26"/>
        </w:numPr>
        <w:rPr>
          <w:sz w:val="28"/>
          <w:szCs w:val="28"/>
        </w:rPr>
      </w:pPr>
      <w:r w:rsidRPr="002E6B95">
        <w:rPr>
          <w:sz w:val="28"/>
          <w:szCs w:val="28"/>
        </w:rPr>
        <w:t xml:space="preserve">The mean and median are </w:t>
      </w:r>
      <w:r w:rsidRPr="002E6B95">
        <w:rPr>
          <w:b/>
          <w:bCs/>
          <w:sz w:val="28"/>
          <w:szCs w:val="28"/>
        </w:rPr>
        <w:t>very close</w:t>
      </w:r>
      <w:r w:rsidRPr="002E6B95">
        <w:rPr>
          <w:sz w:val="28"/>
          <w:szCs w:val="28"/>
        </w:rPr>
        <w:t xml:space="preserve">, suggesting </w:t>
      </w:r>
      <w:r w:rsidRPr="002E6B95">
        <w:rPr>
          <w:b/>
          <w:bCs/>
          <w:sz w:val="28"/>
          <w:szCs w:val="28"/>
        </w:rPr>
        <w:t>a balanced watch time distribution</w:t>
      </w:r>
      <w:r w:rsidRPr="002E6B95">
        <w:rPr>
          <w:sz w:val="28"/>
          <w:szCs w:val="28"/>
        </w:rPr>
        <w:t>.</w:t>
      </w:r>
    </w:p>
    <w:p w14:paraId="1BAAAAEF" w14:textId="77777777" w:rsidR="002E6B95" w:rsidRPr="002E6B95" w:rsidRDefault="002E6B95" w:rsidP="002E6B95">
      <w:pPr>
        <w:numPr>
          <w:ilvl w:val="0"/>
          <w:numId w:val="26"/>
        </w:numPr>
        <w:rPr>
          <w:sz w:val="28"/>
          <w:szCs w:val="28"/>
        </w:rPr>
      </w:pPr>
      <w:r w:rsidRPr="002E6B95">
        <w:rPr>
          <w:sz w:val="28"/>
          <w:szCs w:val="28"/>
        </w:rPr>
        <w:t xml:space="preserve">No strong tendency towards </w:t>
      </w:r>
      <w:r w:rsidRPr="002E6B95">
        <w:rPr>
          <w:b/>
          <w:bCs/>
          <w:sz w:val="28"/>
          <w:szCs w:val="28"/>
        </w:rPr>
        <w:t>shorter or longer movies</w:t>
      </w:r>
      <w:r w:rsidRPr="002E6B95">
        <w:rPr>
          <w:sz w:val="28"/>
          <w:szCs w:val="28"/>
        </w:rPr>
        <w:t>.</w:t>
      </w:r>
    </w:p>
    <w:p w14:paraId="7D6C4B78" w14:textId="77777777" w:rsidR="002E6B95" w:rsidRPr="002E6B95" w:rsidRDefault="002E6B95" w:rsidP="002E6B95">
      <w:pPr>
        <w:numPr>
          <w:ilvl w:val="0"/>
          <w:numId w:val="26"/>
        </w:numPr>
        <w:rPr>
          <w:sz w:val="28"/>
          <w:szCs w:val="28"/>
        </w:rPr>
      </w:pPr>
      <w:r w:rsidRPr="002E6B95">
        <w:rPr>
          <w:sz w:val="28"/>
          <w:szCs w:val="28"/>
        </w:rPr>
        <w:t xml:space="preserve">Most movies have watch times around </w:t>
      </w:r>
      <w:r w:rsidRPr="002E6B95">
        <w:rPr>
          <w:b/>
          <w:bCs/>
          <w:sz w:val="28"/>
          <w:szCs w:val="28"/>
        </w:rPr>
        <w:t>120–160 minutes</w:t>
      </w:r>
      <w:r w:rsidRPr="002E6B95">
        <w:rPr>
          <w:sz w:val="28"/>
          <w:szCs w:val="28"/>
        </w:rPr>
        <w:t>.</w:t>
      </w:r>
    </w:p>
    <w:p w14:paraId="3E9837B9" w14:textId="77777777" w:rsidR="002E6B95" w:rsidRDefault="00000000" w:rsidP="002E6B95">
      <w:pPr>
        <w:ind w:firstLine="720"/>
        <w:rPr>
          <w:sz w:val="28"/>
          <w:szCs w:val="28"/>
        </w:rPr>
      </w:pPr>
      <w:r>
        <w:rPr>
          <w:sz w:val="28"/>
          <w:szCs w:val="28"/>
        </w:rPr>
        <w:pict w14:anchorId="122A105A">
          <v:rect id="_x0000_i1029" style="width:0;height:1.5pt" o:hralign="center" o:bullet="t" o:hrstd="t" o:hr="t" fillcolor="#a0a0a0" stroked="f"/>
        </w:pict>
      </w:r>
    </w:p>
    <w:p w14:paraId="18211D0A" w14:textId="2995BB66" w:rsidR="00B4214A" w:rsidRPr="00600505" w:rsidRDefault="00B4214A" w:rsidP="00600505">
      <w:pPr>
        <w:rPr>
          <w:b/>
          <w:bCs/>
          <w:sz w:val="32"/>
          <w:szCs w:val="32"/>
          <w:u w:val="single"/>
        </w:rPr>
      </w:pPr>
      <w:r w:rsidRPr="00600505">
        <w:rPr>
          <w:b/>
          <w:bCs/>
          <w:sz w:val="32"/>
          <w:szCs w:val="32"/>
          <w:u w:val="single"/>
        </w:rPr>
        <w:t>Normal Distribution</w:t>
      </w:r>
    </w:p>
    <w:p w14:paraId="046827C7" w14:textId="77777777" w:rsidR="00600505" w:rsidRDefault="00B4214A" w:rsidP="00600505">
      <w:pPr>
        <w:ind w:firstLine="720"/>
        <w:rPr>
          <w:b/>
          <w:bCs/>
          <w:sz w:val="44"/>
          <w:szCs w:val="44"/>
          <w:u w:val="single"/>
        </w:rPr>
      </w:pPr>
      <w:r>
        <w:rPr>
          <w:b/>
          <w:bCs/>
          <w:noProof/>
          <w:sz w:val="44"/>
          <w:szCs w:val="44"/>
          <w:u w:val="single"/>
        </w:rPr>
        <w:drawing>
          <wp:inline distT="0" distB="0" distL="0" distR="0" wp14:anchorId="66850614" wp14:editId="59381226">
            <wp:extent cx="4779645" cy="2218099"/>
            <wp:effectExtent l="0" t="0" r="1905" b="0"/>
            <wp:docPr id="1328690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90146" name="Picture 1328690146"/>
                    <pic:cNvPicPr/>
                  </pic:nvPicPr>
                  <pic:blipFill>
                    <a:blip r:embed="rId19">
                      <a:extLst>
                        <a:ext uri="{28A0092B-C50C-407E-A947-70E740481C1C}">
                          <a14:useLocalDpi xmlns:a14="http://schemas.microsoft.com/office/drawing/2010/main" val="0"/>
                        </a:ext>
                      </a:extLst>
                    </a:blip>
                    <a:stretch>
                      <a:fillRect/>
                    </a:stretch>
                  </pic:blipFill>
                  <pic:spPr>
                    <a:xfrm>
                      <a:off x="0" y="0"/>
                      <a:ext cx="4791510" cy="2223605"/>
                    </a:xfrm>
                    <a:prstGeom prst="rect">
                      <a:avLst/>
                    </a:prstGeom>
                  </pic:spPr>
                </pic:pic>
              </a:graphicData>
            </a:graphic>
          </wp:inline>
        </w:drawing>
      </w:r>
    </w:p>
    <w:p w14:paraId="745B7951" w14:textId="4640D5AB" w:rsidR="00AE3AAC" w:rsidRDefault="00AE3AAC" w:rsidP="00600505">
      <w:pPr>
        <w:ind w:firstLine="720"/>
        <w:rPr>
          <w:b/>
          <w:bCs/>
        </w:rPr>
      </w:pPr>
      <w:r w:rsidRPr="00AE3AAC">
        <w:rPr>
          <w:b/>
          <w:bCs/>
        </w:rPr>
        <w:t>Formula Used:</w:t>
      </w:r>
    </w:p>
    <w:p w14:paraId="219166CA" w14:textId="291C4B91" w:rsidR="00AE3AAC" w:rsidRPr="00AE3AAC" w:rsidRDefault="00AE3AAC" w:rsidP="00600505">
      <w:pPr>
        <w:ind w:firstLine="720"/>
        <w:rPr>
          <w:b/>
          <w:bCs/>
        </w:rPr>
      </w:pPr>
      <w:r>
        <w:rPr>
          <w:b/>
          <w:bCs/>
          <w:noProof/>
        </w:rPr>
        <w:drawing>
          <wp:inline distT="0" distB="0" distL="0" distR="0" wp14:anchorId="3D8BD371" wp14:editId="74413F1F">
            <wp:extent cx="2734147" cy="1715568"/>
            <wp:effectExtent l="0" t="0" r="0" b="0"/>
            <wp:docPr id="1858468341" name="Picture 6" descr="A white paper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68341" name="Picture 6" descr="A white paper with black text and black text&#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2731" cy="1733504"/>
                    </a:xfrm>
                    <a:prstGeom prst="rect">
                      <a:avLst/>
                    </a:prstGeom>
                  </pic:spPr>
                </pic:pic>
              </a:graphicData>
            </a:graphic>
          </wp:inline>
        </w:drawing>
      </w:r>
    </w:p>
    <w:p w14:paraId="5B5177AF" w14:textId="3A95158A" w:rsidR="00600505" w:rsidRPr="00600505" w:rsidRDefault="00600505" w:rsidP="00600505">
      <w:pPr>
        <w:rPr>
          <w:b/>
          <w:bCs/>
        </w:rPr>
      </w:pPr>
      <w:r w:rsidRPr="00600505">
        <w:rPr>
          <w:b/>
          <w:bCs/>
        </w:rPr>
        <w:t xml:space="preserve"> IMDB Ratings – Density Plot </w:t>
      </w:r>
    </w:p>
    <w:p w14:paraId="5F695A1A" w14:textId="77777777" w:rsidR="00600505" w:rsidRPr="00600505" w:rsidRDefault="00600505" w:rsidP="00600505">
      <w:pPr>
        <w:pStyle w:val="ListParagraph"/>
        <w:numPr>
          <w:ilvl w:val="0"/>
          <w:numId w:val="42"/>
        </w:numPr>
      </w:pPr>
      <w:r w:rsidRPr="00600505">
        <w:t>X-axis: IMDb ratings (1–10)</w:t>
      </w:r>
    </w:p>
    <w:p w14:paraId="67B27601" w14:textId="77777777" w:rsidR="00600505" w:rsidRPr="00600505" w:rsidRDefault="00600505" w:rsidP="00600505">
      <w:pPr>
        <w:pStyle w:val="ListParagraph"/>
        <w:numPr>
          <w:ilvl w:val="0"/>
          <w:numId w:val="42"/>
        </w:numPr>
      </w:pPr>
      <w:r w:rsidRPr="00600505">
        <w:t>Y-axis: Density (relative frequency)</w:t>
      </w:r>
    </w:p>
    <w:p w14:paraId="4465E70B" w14:textId="77777777" w:rsidR="00600505" w:rsidRPr="00600505" w:rsidRDefault="00600505" w:rsidP="00600505">
      <w:pPr>
        <w:pStyle w:val="ListParagraph"/>
        <w:numPr>
          <w:ilvl w:val="0"/>
          <w:numId w:val="42"/>
        </w:numPr>
      </w:pPr>
      <w:r w:rsidRPr="00600505">
        <w:lastRenderedPageBreak/>
        <w:t>Light Blue Bars: Actual ratings distribution</w:t>
      </w:r>
    </w:p>
    <w:p w14:paraId="145D734E" w14:textId="77777777" w:rsidR="00600505" w:rsidRPr="00600505" w:rsidRDefault="00600505" w:rsidP="00600505">
      <w:pPr>
        <w:pStyle w:val="ListParagraph"/>
        <w:numPr>
          <w:ilvl w:val="0"/>
          <w:numId w:val="42"/>
        </w:numPr>
      </w:pPr>
      <w:r w:rsidRPr="00600505">
        <w:t>Blue Line (KDE): Smooth trend from real data</w:t>
      </w:r>
    </w:p>
    <w:p w14:paraId="601D36CC" w14:textId="77777777" w:rsidR="00600505" w:rsidRPr="00600505" w:rsidRDefault="00600505" w:rsidP="00600505">
      <w:pPr>
        <w:pStyle w:val="ListParagraph"/>
        <w:numPr>
          <w:ilvl w:val="0"/>
          <w:numId w:val="42"/>
        </w:numPr>
      </w:pPr>
      <w:r w:rsidRPr="00600505">
        <w:t>Black Line (Normal Fit): Theoretical normal curve with</w:t>
      </w:r>
    </w:p>
    <w:p w14:paraId="5BCC2A8A" w14:textId="77777777" w:rsidR="00600505" w:rsidRPr="00600505" w:rsidRDefault="00600505" w:rsidP="00600505">
      <w:pPr>
        <w:pStyle w:val="ListParagraph"/>
        <w:numPr>
          <w:ilvl w:val="0"/>
          <w:numId w:val="42"/>
        </w:numPr>
      </w:pPr>
      <w:r w:rsidRPr="00600505">
        <w:t>μ = 6.25 (mean)</w:t>
      </w:r>
    </w:p>
    <w:p w14:paraId="444AED16" w14:textId="77777777" w:rsidR="00600505" w:rsidRPr="00600505" w:rsidRDefault="00600505" w:rsidP="00600505">
      <w:pPr>
        <w:pStyle w:val="ListParagraph"/>
        <w:numPr>
          <w:ilvl w:val="0"/>
          <w:numId w:val="42"/>
        </w:numPr>
      </w:pPr>
      <w:r w:rsidRPr="00600505">
        <w:t>σ = 1.88 (standard deviation)</w:t>
      </w:r>
    </w:p>
    <w:p w14:paraId="3AE48D8D" w14:textId="789220AD" w:rsidR="00600505" w:rsidRPr="00600505" w:rsidRDefault="00600505" w:rsidP="00600505">
      <w:pPr>
        <w:rPr>
          <w:sz w:val="28"/>
          <w:szCs w:val="28"/>
        </w:rPr>
      </w:pPr>
      <w:r>
        <w:rPr>
          <w:sz w:val="28"/>
          <w:szCs w:val="28"/>
        </w:rPr>
        <w:t xml:space="preserve">            </w:t>
      </w:r>
      <w:r w:rsidRPr="00600505">
        <w:rPr>
          <w:b/>
          <w:bCs/>
          <w:sz w:val="28"/>
          <w:szCs w:val="28"/>
        </w:rPr>
        <w:t>Insights</w:t>
      </w:r>
    </w:p>
    <w:p w14:paraId="6D172898" w14:textId="77777777" w:rsidR="00600505" w:rsidRPr="00600505" w:rsidRDefault="00600505" w:rsidP="00600505">
      <w:pPr>
        <w:pStyle w:val="ListParagraph"/>
        <w:numPr>
          <w:ilvl w:val="0"/>
          <w:numId w:val="43"/>
        </w:numPr>
      </w:pPr>
      <w:r w:rsidRPr="00600505">
        <w:t>Data is roughly symmetric around the mean (6.25)</w:t>
      </w:r>
    </w:p>
    <w:p w14:paraId="778AFB4F" w14:textId="77777777" w:rsidR="00600505" w:rsidRDefault="00600505" w:rsidP="00600505">
      <w:pPr>
        <w:pStyle w:val="ListParagraph"/>
        <w:numPr>
          <w:ilvl w:val="0"/>
          <w:numId w:val="43"/>
        </w:numPr>
      </w:pPr>
      <w:r w:rsidRPr="00600505">
        <w:t>Distribution is close to normal, making it valid for statistical testing</w:t>
      </w:r>
    </w:p>
    <w:p w14:paraId="5E56F43D" w14:textId="4501F7C4" w:rsidR="00600505" w:rsidRPr="00600505" w:rsidRDefault="00600505" w:rsidP="00600505">
      <w:pPr>
        <w:pStyle w:val="ListParagraph"/>
        <w:numPr>
          <w:ilvl w:val="0"/>
          <w:numId w:val="43"/>
        </w:numPr>
      </w:pPr>
      <w:r w:rsidRPr="00600505">
        <w:t>Few extreme values → ratings are reliable for analysis</w:t>
      </w:r>
    </w:p>
    <w:p w14:paraId="085DF233" w14:textId="69658947" w:rsidR="00600505" w:rsidRPr="00600505" w:rsidRDefault="00600505" w:rsidP="00600505">
      <w:pPr>
        <w:ind w:left="360"/>
        <w:rPr>
          <w:b/>
          <w:bCs/>
        </w:rPr>
      </w:pPr>
      <w:r w:rsidRPr="00600505">
        <w:rPr>
          <w:b/>
          <w:bCs/>
        </w:rPr>
        <w:t>Why It Matters</w:t>
      </w:r>
    </w:p>
    <w:p w14:paraId="17213B56" w14:textId="77777777" w:rsidR="00600505" w:rsidRPr="00600505" w:rsidRDefault="00600505" w:rsidP="00600505">
      <w:pPr>
        <w:pStyle w:val="ListParagraph"/>
        <w:numPr>
          <w:ilvl w:val="0"/>
          <w:numId w:val="43"/>
        </w:numPr>
      </w:pPr>
      <w:r w:rsidRPr="00600505">
        <w:t>Allows Netflix to use t-tests, Z-tests and build predictive models</w:t>
      </w:r>
    </w:p>
    <w:p w14:paraId="70EE1D8B" w14:textId="77777777" w:rsidR="00600505" w:rsidRPr="00600505" w:rsidRDefault="00600505" w:rsidP="00600505">
      <w:pPr>
        <w:pStyle w:val="ListParagraph"/>
        <w:numPr>
          <w:ilvl w:val="0"/>
          <w:numId w:val="43"/>
        </w:numPr>
      </w:pPr>
      <w:r w:rsidRPr="00600505">
        <w:t>Helps identify what’s typical or unusual in audience ratings</w:t>
      </w:r>
    </w:p>
    <w:p w14:paraId="12AF6B94" w14:textId="2115586C" w:rsidR="00600505" w:rsidRPr="00600505" w:rsidRDefault="00600505" w:rsidP="00600505">
      <w:pPr>
        <w:ind w:left="360"/>
        <w:rPr>
          <w:b/>
          <w:bCs/>
        </w:rPr>
      </w:pPr>
      <w:r w:rsidRPr="00600505">
        <w:rPr>
          <w:b/>
          <w:bCs/>
        </w:rPr>
        <w:t>Business Use</w:t>
      </w:r>
    </w:p>
    <w:p w14:paraId="6EBEB8BF" w14:textId="77777777" w:rsidR="00600505" w:rsidRPr="00600505" w:rsidRDefault="00600505" w:rsidP="00600505">
      <w:pPr>
        <w:pStyle w:val="ListParagraph"/>
        <w:numPr>
          <w:ilvl w:val="0"/>
          <w:numId w:val="43"/>
        </w:numPr>
      </w:pPr>
      <w:r w:rsidRPr="00600505">
        <w:t>Set rating benchmarks for content success</w:t>
      </w:r>
    </w:p>
    <w:p w14:paraId="25C26921" w14:textId="77777777" w:rsidR="00600505" w:rsidRPr="00600505" w:rsidRDefault="00600505" w:rsidP="00600505">
      <w:pPr>
        <w:pStyle w:val="ListParagraph"/>
        <w:numPr>
          <w:ilvl w:val="0"/>
          <w:numId w:val="43"/>
        </w:numPr>
      </w:pPr>
      <w:r w:rsidRPr="00600505">
        <w:t>Predict viewer reaction to new content</w:t>
      </w:r>
    </w:p>
    <w:p w14:paraId="2E47E6A3" w14:textId="77777777" w:rsidR="00600505" w:rsidRDefault="00600505" w:rsidP="00600505">
      <w:pPr>
        <w:pStyle w:val="ListParagraph"/>
        <w:numPr>
          <w:ilvl w:val="0"/>
          <w:numId w:val="43"/>
        </w:numPr>
      </w:pPr>
      <w:r w:rsidRPr="00600505">
        <w:t>Refine marketing &amp; recommendation strategies</w:t>
      </w:r>
    </w:p>
    <w:p w14:paraId="289E7506" w14:textId="77777777" w:rsidR="00AE3AAC" w:rsidRDefault="00AE3AAC" w:rsidP="00AE3AAC">
      <w:pPr>
        <w:ind w:left="360"/>
        <w:rPr>
          <w:b/>
          <w:bCs/>
          <w:sz w:val="32"/>
          <w:szCs w:val="32"/>
          <w:u w:val="single"/>
        </w:rPr>
      </w:pPr>
    </w:p>
    <w:p w14:paraId="10DCF7BD" w14:textId="34C94666" w:rsidR="00600505" w:rsidRDefault="00AE3AAC" w:rsidP="00AE3AAC">
      <w:pPr>
        <w:ind w:left="360"/>
        <w:rPr>
          <w:b/>
          <w:bCs/>
          <w:sz w:val="32"/>
          <w:szCs w:val="32"/>
          <w:u w:val="single"/>
        </w:rPr>
      </w:pPr>
      <w:r w:rsidRPr="00AE3AAC">
        <w:rPr>
          <w:b/>
          <w:bCs/>
          <w:sz w:val="32"/>
          <w:szCs w:val="32"/>
          <w:u w:val="single"/>
        </w:rPr>
        <w:t>Binomial Distribution – High IMDb Ratings</w:t>
      </w:r>
    </w:p>
    <w:p w14:paraId="20D6825A" w14:textId="7B7BC763" w:rsidR="00AE3AAC" w:rsidRDefault="00AE3AAC" w:rsidP="00AE3AAC">
      <w:pPr>
        <w:ind w:left="360"/>
        <w:rPr>
          <w:b/>
          <w:bCs/>
          <w:sz w:val="32"/>
          <w:szCs w:val="32"/>
          <w:u w:val="single"/>
        </w:rPr>
      </w:pPr>
      <w:r>
        <w:rPr>
          <w:b/>
          <w:bCs/>
          <w:noProof/>
          <w:sz w:val="32"/>
          <w:szCs w:val="32"/>
          <w:u w:val="single"/>
        </w:rPr>
        <w:drawing>
          <wp:inline distT="0" distB="0" distL="0" distR="0" wp14:anchorId="569D0BD0" wp14:editId="20274E41">
            <wp:extent cx="5658416" cy="2299335"/>
            <wp:effectExtent l="0" t="0" r="0" b="5715"/>
            <wp:docPr id="1404055459" name="Picture 3" descr="A graph of a number of high imdb rat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5459" name="Picture 3" descr="A graph of a number of high imdb rating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0040" cy="2316249"/>
                    </a:xfrm>
                    <a:prstGeom prst="rect">
                      <a:avLst/>
                    </a:prstGeom>
                  </pic:spPr>
                </pic:pic>
              </a:graphicData>
            </a:graphic>
          </wp:inline>
        </w:drawing>
      </w:r>
    </w:p>
    <w:p w14:paraId="070F14E0" w14:textId="49C0658B" w:rsidR="00AE3AAC" w:rsidRPr="00AE3AAC" w:rsidRDefault="00AE3AAC" w:rsidP="0085129B">
      <w:pPr>
        <w:pStyle w:val="ListParagraph"/>
        <w:numPr>
          <w:ilvl w:val="0"/>
          <w:numId w:val="56"/>
        </w:numPr>
      </w:pPr>
      <w:r w:rsidRPr="0085129B">
        <w:rPr>
          <w:b/>
          <w:bCs/>
        </w:rPr>
        <w:t>Focus</w:t>
      </w:r>
      <w:r w:rsidRPr="00AE3AAC">
        <w:t>: Probability of getting a high rating (IMDb &gt; 7)</w:t>
      </w:r>
    </w:p>
    <w:p w14:paraId="68A09643" w14:textId="77777777" w:rsidR="00AE3AAC" w:rsidRDefault="00AE3AAC" w:rsidP="00AE3AAC">
      <w:pPr>
        <w:pStyle w:val="ListParagraph"/>
        <w:numPr>
          <w:ilvl w:val="0"/>
          <w:numId w:val="48"/>
        </w:numPr>
      </w:pPr>
      <w:r w:rsidRPr="00AE3AAC">
        <w:t>Model Used: Binomial distribution</w:t>
      </w:r>
    </w:p>
    <w:p w14:paraId="1DD04104" w14:textId="5F988E2B" w:rsidR="0085129B" w:rsidRPr="0085129B" w:rsidRDefault="0085129B" w:rsidP="0085129B">
      <w:pPr>
        <w:pStyle w:val="ListParagraph"/>
        <w:rPr>
          <w:b/>
          <w:bCs/>
        </w:rPr>
      </w:pPr>
      <w:r w:rsidRPr="0085129B">
        <w:rPr>
          <w:b/>
          <w:bCs/>
        </w:rPr>
        <w:t>Formula used</w:t>
      </w:r>
    </w:p>
    <w:p w14:paraId="720544D6" w14:textId="4F2EB1B7" w:rsidR="0085129B" w:rsidRPr="00AE3AAC" w:rsidRDefault="0085129B" w:rsidP="00AE3AAC">
      <w:pPr>
        <w:pStyle w:val="ListParagraph"/>
        <w:numPr>
          <w:ilvl w:val="0"/>
          <w:numId w:val="48"/>
        </w:numPr>
      </w:pPr>
      <w:r w:rsidRPr="0085129B">
        <w:drawing>
          <wp:inline distT="0" distB="0" distL="0" distR="0" wp14:anchorId="4D648994" wp14:editId="2B67277F">
            <wp:extent cx="4725909" cy="1493520"/>
            <wp:effectExtent l="0" t="0" r="0" b="0"/>
            <wp:docPr id="1048764755" name="Picture 1" descr="A white paper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64755" name="Picture 1" descr="A white paper with black text and black text&#10;&#10;AI-generated content may be incorrect."/>
                    <pic:cNvPicPr/>
                  </pic:nvPicPr>
                  <pic:blipFill>
                    <a:blip r:embed="rId50"/>
                    <a:stretch>
                      <a:fillRect/>
                    </a:stretch>
                  </pic:blipFill>
                  <pic:spPr>
                    <a:xfrm>
                      <a:off x="0" y="0"/>
                      <a:ext cx="4754216" cy="1502466"/>
                    </a:xfrm>
                    <a:prstGeom prst="rect">
                      <a:avLst/>
                    </a:prstGeom>
                  </pic:spPr>
                </pic:pic>
              </a:graphicData>
            </a:graphic>
          </wp:inline>
        </w:drawing>
      </w:r>
    </w:p>
    <w:p w14:paraId="73B16DB7" w14:textId="6928FB8A" w:rsidR="00AE3AAC" w:rsidRPr="00AE3AAC" w:rsidRDefault="00AE3AAC" w:rsidP="00AE3AAC">
      <w:pPr>
        <w:rPr>
          <w:b/>
          <w:bCs/>
        </w:rPr>
      </w:pPr>
      <w:r>
        <w:rPr>
          <w:b/>
          <w:bCs/>
        </w:rPr>
        <w:lastRenderedPageBreak/>
        <w:t xml:space="preserve">        </w:t>
      </w:r>
      <w:r w:rsidRPr="00AE3AAC">
        <w:rPr>
          <w:b/>
          <w:bCs/>
        </w:rPr>
        <w:t>Key Insight:</w:t>
      </w:r>
    </w:p>
    <w:p w14:paraId="78CAFC77" w14:textId="77777777" w:rsidR="00AE3AAC" w:rsidRPr="00AE3AAC" w:rsidRDefault="00AE3AAC" w:rsidP="00AE3AAC">
      <w:pPr>
        <w:pStyle w:val="ListParagraph"/>
        <w:numPr>
          <w:ilvl w:val="0"/>
          <w:numId w:val="49"/>
        </w:numPr>
      </w:pPr>
      <w:r w:rsidRPr="00AE3AAC">
        <w:t>~29% of shows/movies get high ratings</w:t>
      </w:r>
    </w:p>
    <w:p w14:paraId="1E444C28" w14:textId="77777777" w:rsidR="00AE3AAC" w:rsidRPr="00AE3AAC" w:rsidRDefault="00AE3AAC" w:rsidP="00AE3AAC">
      <w:pPr>
        <w:pStyle w:val="ListParagraph"/>
        <w:numPr>
          <w:ilvl w:val="0"/>
          <w:numId w:val="49"/>
        </w:numPr>
      </w:pPr>
      <w:r w:rsidRPr="00AE3AAC">
        <w:t>Success (</w:t>
      </w:r>
      <w:proofErr w:type="gramStart"/>
      <w:r w:rsidRPr="00AE3AAC">
        <w:t>high-rating</w:t>
      </w:r>
      <w:proofErr w:type="gramEnd"/>
      <w:r w:rsidRPr="00AE3AAC">
        <w:t>) can be treated like a binary event (success/fail)</w:t>
      </w:r>
    </w:p>
    <w:p w14:paraId="3D2A55CD" w14:textId="160834DA" w:rsidR="00AE3AAC" w:rsidRPr="00AE3AAC" w:rsidRDefault="00AE3AAC" w:rsidP="00AE3AAC">
      <w:pPr>
        <w:rPr>
          <w:b/>
          <w:bCs/>
        </w:rPr>
      </w:pPr>
      <w:r>
        <w:rPr>
          <w:b/>
          <w:bCs/>
        </w:rPr>
        <w:t xml:space="preserve">        </w:t>
      </w:r>
      <w:r w:rsidRPr="00AE3AAC">
        <w:rPr>
          <w:b/>
          <w:bCs/>
        </w:rPr>
        <w:t xml:space="preserve"> B</w:t>
      </w:r>
      <w:r w:rsidR="0085129B" w:rsidRPr="00AE3AAC">
        <w:rPr>
          <w:b/>
          <w:bCs/>
        </w:rPr>
        <w:t>usiness</w:t>
      </w:r>
      <w:r w:rsidRPr="00AE3AAC">
        <w:rPr>
          <w:b/>
          <w:bCs/>
        </w:rPr>
        <w:t xml:space="preserve"> Use:</w:t>
      </w:r>
    </w:p>
    <w:p w14:paraId="1C2A66F3" w14:textId="77777777" w:rsidR="00AE3AAC" w:rsidRPr="00AE3AAC" w:rsidRDefault="00AE3AAC" w:rsidP="00AE3AAC">
      <w:pPr>
        <w:pStyle w:val="ListParagraph"/>
        <w:numPr>
          <w:ilvl w:val="0"/>
          <w:numId w:val="50"/>
        </w:numPr>
      </w:pPr>
      <w:r w:rsidRPr="00AE3AAC">
        <w:t>Estimate how often content is likely to succeed</w:t>
      </w:r>
    </w:p>
    <w:p w14:paraId="21BC4B13" w14:textId="77777777" w:rsidR="00AE3AAC" w:rsidRPr="00AE3AAC" w:rsidRDefault="00AE3AAC" w:rsidP="00AE3AAC">
      <w:pPr>
        <w:pStyle w:val="ListParagraph"/>
        <w:numPr>
          <w:ilvl w:val="0"/>
          <w:numId w:val="50"/>
        </w:numPr>
      </w:pPr>
      <w:r w:rsidRPr="00AE3AAC">
        <w:t>Helps in quality control and release expectations</w:t>
      </w:r>
    </w:p>
    <w:p w14:paraId="4F98E6BA" w14:textId="77777777" w:rsidR="00AE3AAC" w:rsidRPr="00AE3AAC" w:rsidRDefault="00AE3AAC" w:rsidP="00AE3AAC">
      <w:pPr>
        <w:pStyle w:val="ListParagraph"/>
        <w:numPr>
          <w:ilvl w:val="0"/>
          <w:numId w:val="50"/>
        </w:numPr>
      </w:pPr>
      <w:r w:rsidRPr="00AE3AAC">
        <w:t>Plan investment on content genres with higher success rates</w:t>
      </w:r>
    </w:p>
    <w:p w14:paraId="3E994BAF" w14:textId="77777777" w:rsidR="00AE3AAC" w:rsidRDefault="00AE3AAC" w:rsidP="00AE3AAC"/>
    <w:p w14:paraId="5D6745FE" w14:textId="77777777" w:rsidR="00AE3AAC" w:rsidRDefault="00AE3AAC" w:rsidP="00AE3AAC">
      <w:pPr>
        <w:rPr>
          <w:b/>
          <w:bCs/>
          <w:sz w:val="32"/>
          <w:szCs w:val="32"/>
          <w:u w:val="single"/>
        </w:rPr>
      </w:pPr>
    </w:p>
    <w:p w14:paraId="3834554B" w14:textId="77777777" w:rsidR="00AE3AAC" w:rsidRDefault="00AE3AAC" w:rsidP="00AE3AAC">
      <w:pPr>
        <w:rPr>
          <w:b/>
          <w:bCs/>
          <w:sz w:val="32"/>
          <w:szCs w:val="32"/>
          <w:u w:val="single"/>
        </w:rPr>
      </w:pPr>
    </w:p>
    <w:p w14:paraId="7FB6D31F" w14:textId="422C4A8A" w:rsidR="00AE3AAC" w:rsidRDefault="00AE3AAC" w:rsidP="00AE3AAC">
      <w:pPr>
        <w:rPr>
          <w:b/>
          <w:bCs/>
          <w:sz w:val="32"/>
          <w:szCs w:val="32"/>
          <w:u w:val="single"/>
        </w:rPr>
      </w:pPr>
      <w:r w:rsidRPr="00AE3AAC">
        <w:rPr>
          <w:b/>
          <w:bCs/>
          <w:sz w:val="32"/>
          <w:szCs w:val="32"/>
          <w:u w:val="single"/>
        </w:rPr>
        <w:t>Poisson Distribution – Watch Time</w:t>
      </w:r>
    </w:p>
    <w:p w14:paraId="0C854210" w14:textId="22DB4197" w:rsidR="00AE3AAC" w:rsidRPr="00AE3AAC" w:rsidRDefault="00AE3AAC" w:rsidP="00AE3AAC">
      <w:pPr>
        <w:rPr>
          <w:b/>
          <w:bCs/>
          <w:sz w:val="32"/>
          <w:szCs w:val="32"/>
          <w:u w:val="single"/>
        </w:rPr>
      </w:pPr>
      <w:r>
        <w:rPr>
          <w:b/>
          <w:bCs/>
          <w:noProof/>
          <w:sz w:val="32"/>
          <w:szCs w:val="32"/>
          <w:u w:val="single"/>
        </w:rPr>
        <w:drawing>
          <wp:inline distT="0" distB="0" distL="0" distR="0" wp14:anchorId="50700051" wp14:editId="07E72699">
            <wp:extent cx="6464174" cy="2854325"/>
            <wp:effectExtent l="0" t="0" r="0" b="3175"/>
            <wp:docPr id="624072562" name="Picture 4"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72562" name="Picture 4" descr="A diagram of a normal distribu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92078" cy="2866646"/>
                    </a:xfrm>
                    <a:prstGeom prst="rect">
                      <a:avLst/>
                    </a:prstGeom>
                  </pic:spPr>
                </pic:pic>
              </a:graphicData>
            </a:graphic>
          </wp:inline>
        </w:drawing>
      </w:r>
    </w:p>
    <w:p w14:paraId="23CE5682" w14:textId="0684BEB3" w:rsidR="00AE3AAC" w:rsidRPr="00AE3AAC" w:rsidRDefault="00AE3AAC" w:rsidP="00AE3AAC">
      <w:pPr>
        <w:pStyle w:val="ListParagraph"/>
        <w:numPr>
          <w:ilvl w:val="0"/>
          <w:numId w:val="51"/>
        </w:numPr>
      </w:pPr>
      <w:r w:rsidRPr="00AE3AAC">
        <w:t xml:space="preserve">Focus: </w:t>
      </w:r>
      <w:r w:rsidRPr="00AE3AAC">
        <w:t>Viewers</w:t>
      </w:r>
      <w:r w:rsidRPr="00AE3AAC">
        <w:t xml:space="preserve"> watch time (in minutes, rounded)</w:t>
      </w:r>
    </w:p>
    <w:p w14:paraId="3DD971A6" w14:textId="77777777" w:rsidR="00AE3AAC" w:rsidRDefault="00AE3AAC" w:rsidP="00AE3AAC">
      <w:pPr>
        <w:pStyle w:val="ListParagraph"/>
        <w:numPr>
          <w:ilvl w:val="0"/>
          <w:numId w:val="51"/>
        </w:numPr>
      </w:pPr>
      <w:r w:rsidRPr="00AE3AAC">
        <w:t>Model Used: Poisson distribution</w:t>
      </w:r>
    </w:p>
    <w:p w14:paraId="5E3988D8" w14:textId="3000E844" w:rsidR="0085129B" w:rsidRDefault="0085129B" w:rsidP="00AE3AAC">
      <w:pPr>
        <w:pStyle w:val="ListParagraph"/>
        <w:numPr>
          <w:ilvl w:val="0"/>
          <w:numId w:val="51"/>
        </w:numPr>
      </w:pPr>
      <w:r>
        <w:t>Formula Used:</w:t>
      </w:r>
    </w:p>
    <w:p w14:paraId="01B43583" w14:textId="4CE2959E" w:rsidR="0085129B" w:rsidRDefault="0085129B" w:rsidP="0085129B">
      <w:pPr>
        <w:pStyle w:val="ListParagraph"/>
      </w:pPr>
      <w:r w:rsidRPr="0085129B">
        <w:drawing>
          <wp:inline distT="0" distB="0" distL="0" distR="0" wp14:anchorId="2B929D60" wp14:editId="0F8DD12F">
            <wp:extent cx="3585172" cy="1519290"/>
            <wp:effectExtent l="0" t="0" r="0" b="5080"/>
            <wp:docPr id="952620690"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20690" name="Picture 1" descr="A white paper with black text&#10;&#10;AI-generated content may be incorrect."/>
                    <pic:cNvPicPr/>
                  </pic:nvPicPr>
                  <pic:blipFill>
                    <a:blip r:embed="rId51"/>
                    <a:stretch>
                      <a:fillRect/>
                    </a:stretch>
                  </pic:blipFill>
                  <pic:spPr>
                    <a:xfrm>
                      <a:off x="0" y="0"/>
                      <a:ext cx="3613930" cy="1531477"/>
                    </a:xfrm>
                    <a:prstGeom prst="rect">
                      <a:avLst/>
                    </a:prstGeom>
                  </pic:spPr>
                </pic:pic>
              </a:graphicData>
            </a:graphic>
          </wp:inline>
        </w:drawing>
      </w:r>
    </w:p>
    <w:p w14:paraId="4F6B0DA7" w14:textId="305D084A" w:rsidR="0085129B" w:rsidRPr="00AE3AAC" w:rsidRDefault="0085129B" w:rsidP="0085129B">
      <w:pPr>
        <w:pStyle w:val="ListParagraph"/>
      </w:pPr>
    </w:p>
    <w:p w14:paraId="59E9BE87" w14:textId="77777777" w:rsidR="00AE3AAC" w:rsidRPr="00AE3AAC" w:rsidRDefault="00AE3AAC" w:rsidP="00AE3AAC">
      <w:pPr>
        <w:rPr>
          <w:b/>
          <w:bCs/>
        </w:rPr>
      </w:pPr>
      <w:r w:rsidRPr="00AE3AAC">
        <w:rPr>
          <w:b/>
          <w:bCs/>
        </w:rPr>
        <w:t>Key Insight:</w:t>
      </w:r>
    </w:p>
    <w:p w14:paraId="773F16FC" w14:textId="77777777" w:rsidR="00AE3AAC" w:rsidRPr="00AE3AAC" w:rsidRDefault="00AE3AAC" w:rsidP="00AE3AAC">
      <w:pPr>
        <w:pStyle w:val="ListParagraph"/>
        <w:numPr>
          <w:ilvl w:val="0"/>
          <w:numId w:val="52"/>
        </w:numPr>
      </w:pPr>
      <w:r w:rsidRPr="00AE3AAC">
        <w:t>Avg watch time ≈ 120 mins</w:t>
      </w:r>
    </w:p>
    <w:p w14:paraId="4A61A880" w14:textId="77777777" w:rsidR="00AE3AAC" w:rsidRPr="00AE3AAC" w:rsidRDefault="00AE3AAC" w:rsidP="00AE3AAC">
      <w:pPr>
        <w:pStyle w:val="ListParagraph"/>
        <w:numPr>
          <w:ilvl w:val="0"/>
          <w:numId w:val="52"/>
        </w:numPr>
      </w:pPr>
      <w:r w:rsidRPr="00AE3AAC">
        <w:t>Viewer engagement follows Poisson pattern, common for count/time events</w:t>
      </w:r>
    </w:p>
    <w:p w14:paraId="1F8A0028" w14:textId="2D949858" w:rsidR="00AE3AAC" w:rsidRPr="00AE3AAC" w:rsidRDefault="00AE3AAC" w:rsidP="00AE3AAC">
      <w:pPr>
        <w:rPr>
          <w:b/>
          <w:bCs/>
        </w:rPr>
      </w:pPr>
      <w:r w:rsidRPr="00AE3AAC">
        <w:rPr>
          <w:b/>
          <w:bCs/>
        </w:rPr>
        <w:lastRenderedPageBreak/>
        <w:t xml:space="preserve"> Business Use:</w:t>
      </w:r>
    </w:p>
    <w:p w14:paraId="0C34C737" w14:textId="77777777" w:rsidR="00AE3AAC" w:rsidRPr="00AE3AAC" w:rsidRDefault="00AE3AAC" w:rsidP="00AE3AAC">
      <w:pPr>
        <w:pStyle w:val="ListParagraph"/>
        <w:numPr>
          <w:ilvl w:val="0"/>
          <w:numId w:val="53"/>
        </w:numPr>
      </w:pPr>
      <w:r w:rsidRPr="00AE3AAC">
        <w:t>Forecast audience engagement per show</w:t>
      </w:r>
    </w:p>
    <w:p w14:paraId="5FCB43CC" w14:textId="77777777" w:rsidR="00AE3AAC" w:rsidRPr="00AE3AAC" w:rsidRDefault="00AE3AAC" w:rsidP="00AE3AAC">
      <w:pPr>
        <w:pStyle w:val="ListParagraph"/>
        <w:numPr>
          <w:ilvl w:val="0"/>
          <w:numId w:val="53"/>
        </w:numPr>
      </w:pPr>
      <w:r w:rsidRPr="00AE3AAC">
        <w:t>Optimize episode length and content duration</w:t>
      </w:r>
    </w:p>
    <w:p w14:paraId="13F4D981" w14:textId="77777777" w:rsidR="00AE3AAC" w:rsidRDefault="00AE3AAC" w:rsidP="00AE3AAC">
      <w:pPr>
        <w:pStyle w:val="ListParagraph"/>
        <w:numPr>
          <w:ilvl w:val="0"/>
          <w:numId w:val="53"/>
        </w:numPr>
      </w:pPr>
      <w:r w:rsidRPr="00AE3AAC">
        <w:t>Supports decisions on binge-friendly content vs. short formats</w:t>
      </w:r>
    </w:p>
    <w:p w14:paraId="26ACF284" w14:textId="77777777" w:rsidR="00AE3AAC" w:rsidRPr="00AE3AAC" w:rsidRDefault="00AE3AAC" w:rsidP="00AE3AAC">
      <w:pPr>
        <w:pStyle w:val="ListParagraph"/>
      </w:pPr>
      <w:r w:rsidRPr="00AE3AAC">
        <w:t xml:space="preserve">Awesome! Here's a short summary for </w:t>
      </w:r>
      <w:r w:rsidRPr="00AE3AAC">
        <w:rPr>
          <w:b/>
          <w:bCs/>
        </w:rPr>
        <w:t>Bayes’ Theorem</w:t>
      </w:r>
      <w:r w:rsidRPr="00AE3AAC">
        <w:t>:</w:t>
      </w:r>
    </w:p>
    <w:p w14:paraId="53E07B88" w14:textId="1400FD5B" w:rsidR="00AE3AAC" w:rsidRPr="00AE3AAC" w:rsidRDefault="00AE3AAC" w:rsidP="00AE3AAC">
      <w:pPr>
        <w:pStyle w:val="ListParagraph"/>
      </w:pPr>
    </w:p>
    <w:p w14:paraId="65EFF87B" w14:textId="05044E00" w:rsidR="00AE3AAC" w:rsidRPr="00CD18DF" w:rsidRDefault="00AE3AAC" w:rsidP="00CD18DF">
      <w:pPr>
        <w:rPr>
          <w:b/>
          <w:bCs/>
          <w:sz w:val="28"/>
          <w:szCs w:val="28"/>
          <w:u w:val="single"/>
        </w:rPr>
      </w:pPr>
      <w:r w:rsidRPr="00CD18DF">
        <w:rPr>
          <w:b/>
          <w:bCs/>
          <w:sz w:val="28"/>
          <w:szCs w:val="28"/>
          <w:u w:val="single"/>
        </w:rPr>
        <w:t xml:space="preserve"> </w:t>
      </w:r>
      <w:r w:rsidRPr="00CD18DF">
        <w:rPr>
          <w:b/>
          <w:bCs/>
          <w:sz w:val="32"/>
          <w:szCs w:val="32"/>
          <w:u w:val="single"/>
        </w:rPr>
        <w:t>Bayes’ Theorem – Predicting High Revenue from High IMDb Ratings</w:t>
      </w:r>
    </w:p>
    <w:p w14:paraId="421C6BFD" w14:textId="77777777" w:rsidR="00AE3AAC" w:rsidRPr="00AE3AAC" w:rsidRDefault="00AE3AAC" w:rsidP="0085129B">
      <w:pPr>
        <w:pStyle w:val="ListParagraph"/>
      </w:pPr>
      <w:r w:rsidRPr="00AE3AAC">
        <w:rPr>
          <w:b/>
          <w:bCs/>
        </w:rPr>
        <w:t>Focus:</w:t>
      </w:r>
    </w:p>
    <w:p w14:paraId="57679290" w14:textId="77777777" w:rsidR="00AE3AAC" w:rsidRPr="00AE3AAC" w:rsidRDefault="00AE3AAC" w:rsidP="00AE3AAC">
      <w:pPr>
        <w:pStyle w:val="ListParagraph"/>
        <w:numPr>
          <w:ilvl w:val="1"/>
          <w:numId w:val="54"/>
        </w:numPr>
      </w:pPr>
      <w:r w:rsidRPr="00AE3AAC">
        <w:t xml:space="preserve">What is the </w:t>
      </w:r>
      <w:r w:rsidRPr="00AE3AAC">
        <w:rPr>
          <w:b/>
          <w:bCs/>
        </w:rPr>
        <w:t>probability of high revenue</w:t>
      </w:r>
      <w:r w:rsidRPr="00AE3AAC">
        <w:t xml:space="preserve"> given a </w:t>
      </w:r>
      <w:r w:rsidRPr="00AE3AAC">
        <w:rPr>
          <w:b/>
          <w:bCs/>
        </w:rPr>
        <w:t>high IMDb rating</w:t>
      </w:r>
      <w:r w:rsidRPr="00AE3AAC">
        <w:t>?</w:t>
      </w:r>
    </w:p>
    <w:p w14:paraId="3B6E8D5B" w14:textId="77777777" w:rsidR="00AE3AAC" w:rsidRPr="00AE3AAC" w:rsidRDefault="00AE3AAC" w:rsidP="00CD18DF">
      <w:pPr>
        <w:pStyle w:val="ListParagraph"/>
      </w:pPr>
      <w:r w:rsidRPr="00AE3AAC">
        <w:rPr>
          <w:b/>
          <w:bCs/>
        </w:rPr>
        <w:t>Formula Used:</w:t>
      </w:r>
    </w:p>
    <w:p w14:paraId="0758F86A" w14:textId="2E29D3C8" w:rsidR="00AE3AAC" w:rsidRPr="00AE3AAC" w:rsidRDefault="00AE3AAC" w:rsidP="00CD18DF">
      <w:pPr>
        <w:pStyle w:val="ListParagraph"/>
      </w:pPr>
      <w:r>
        <w:rPr>
          <w:noProof/>
        </w:rPr>
        <w:drawing>
          <wp:inline distT="0" distB="0" distL="0" distR="0" wp14:anchorId="15AE6A83" wp14:editId="0F2747B8">
            <wp:extent cx="3686175" cy="525101"/>
            <wp:effectExtent l="0" t="0" r="0" b="8890"/>
            <wp:docPr id="1878817351" name="Picture 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17351" name="Picture 5" descr="A black text on a white background&#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3697616" cy="526731"/>
                    </a:xfrm>
                    <a:prstGeom prst="rect">
                      <a:avLst/>
                    </a:prstGeom>
                  </pic:spPr>
                </pic:pic>
              </a:graphicData>
            </a:graphic>
          </wp:inline>
        </w:drawing>
      </w:r>
    </w:p>
    <w:p w14:paraId="5E35BD8D" w14:textId="77777777" w:rsidR="00AE3AAC" w:rsidRPr="00AE3AAC" w:rsidRDefault="00AE3AAC" w:rsidP="00CD18DF">
      <w:pPr>
        <w:pStyle w:val="ListParagraph"/>
      </w:pPr>
      <w:r w:rsidRPr="00AE3AAC">
        <w:rPr>
          <w:b/>
          <w:bCs/>
        </w:rPr>
        <w:t>Key Insight:</w:t>
      </w:r>
    </w:p>
    <w:p w14:paraId="4EB5B5BF" w14:textId="77777777" w:rsidR="00AE3AAC" w:rsidRPr="00AE3AAC" w:rsidRDefault="00AE3AAC" w:rsidP="00AE3AAC">
      <w:pPr>
        <w:pStyle w:val="ListParagraph"/>
        <w:numPr>
          <w:ilvl w:val="1"/>
          <w:numId w:val="54"/>
        </w:numPr>
      </w:pPr>
      <w:r w:rsidRPr="00AE3AAC">
        <w:t xml:space="preserve">Shows with high ratings have a </w:t>
      </w:r>
      <w:r w:rsidRPr="00AE3AAC">
        <w:rPr>
          <w:b/>
          <w:bCs/>
        </w:rPr>
        <w:t>moderate chance</w:t>
      </w:r>
      <w:r w:rsidRPr="00AE3AAC">
        <w:t xml:space="preserve"> of earning high revenue</w:t>
      </w:r>
    </w:p>
    <w:p w14:paraId="2C0A2CF7" w14:textId="77777777" w:rsidR="00AE3AAC" w:rsidRPr="00AE3AAC" w:rsidRDefault="00AE3AAC" w:rsidP="00AE3AAC">
      <w:pPr>
        <w:pStyle w:val="ListParagraph"/>
        <w:numPr>
          <w:ilvl w:val="1"/>
          <w:numId w:val="54"/>
        </w:numPr>
      </w:pPr>
      <w:r w:rsidRPr="00AE3AAC">
        <w:t>Ratings alone don't guarantee success — other factors matter too</w:t>
      </w:r>
    </w:p>
    <w:p w14:paraId="1D6BCBA3" w14:textId="2CFB73E8" w:rsidR="00AE3AAC" w:rsidRPr="00AE3AAC" w:rsidRDefault="00AE3AAC" w:rsidP="00AE3AAC">
      <w:pPr>
        <w:pStyle w:val="ListParagraph"/>
      </w:pPr>
    </w:p>
    <w:p w14:paraId="4B6FDFC4" w14:textId="51044C99" w:rsidR="00AE3AAC" w:rsidRPr="00AE3AAC" w:rsidRDefault="00AE3AAC" w:rsidP="00AE3AAC">
      <w:pPr>
        <w:pStyle w:val="ListParagraph"/>
        <w:rPr>
          <w:b/>
          <w:bCs/>
        </w:rPr>
      </w:pPr>
      <w:r w:rsidRPr="00AE3AAC">
        <w:rPr>
          <w:b/>
          <w:bCs/>
        </w:rPr>
        <w:t>Business Use:</w:t>
      </w:r>
    </w:p>
    <w:p w14:paraId="1DE83AD8" w14:textId="77777777" w:rsidR="00AE3AAC" w:rsidRPr="00AE3AAC" w:rsidRDefault="00AE3AAC" w:rsidP="00AE3AAC">
      <w:pPr>
        <w:pStyle w:val="ListParagraph"/>
        <w:numPr>
          <w:ilvl w:val="0"/>
          <w:numId w:val="55"/>
        </w:numPr>
      </w:pPr>
      <w:r w:rsidRPr="00AE3AAC">
        <w:t xml:space="preserve">Helps Netflix </w:t>
      </w:r>
      <w:r w:rsidRPr="00AE3AAC">
        <w:rPr>
          <w:b/>
          <w:bCs/>
        </w:rPr>
        <w:t>estimate revenue potential</w:t>
      </w:r>
      <w:r w:rsidRPr="00AE3AAC">
        <w:t xml:space="preserve"> before a release</w:t>
      </w:r>
    </w:p>
    <w:p w14:paraId="712645BC" w14:textId="77777777" w:rsidR="00AE3AAC" w:rsidRPr="00AE3AAC" w:rsidRDefault="00AE3AAC" w:rsidP="00AE3AAC">
      <w:pPr>
        <w:pStyle w:val="ListParagraph"/>
        <w:numPr>
          <w:ilvl w:val="0"/>
          <w:numId w:val="55"/>
        </w:numPr>
      </w:pPr>
      <w:r w:rsidRPr="00AE3AAC">
        <w:t xml:space="preserve">Supports </w:t>
      </w:r>
      <w:r w:rsidRPr="00AE3AAC">
        <w:rPr>
          <w:b/>
          <w:bCs/>
        </w:rPr>
        <w:t>risk assessment</w:t>
      </w:r>
      <w:r w:rsidRPr="00AE3AAC">
        <w:t xml:space="preserve"> for content investments</w:t>
      </w:r>
    </w:p>
    <w:p w14:paraId="644E3242" w14:textId="77777777" w:rsidR="00AE3AAC" w:rsidRDefault="00AE3AAC" w:rsidP="00AE3AAC">
      <w:pPr>
        <w:pStyle w:val="ListParagraph"/>
        <w:numPr>
          <w:ilvl w:val="0"/>
          <w:numId w:val="55"/>
        </w:numPr>
      </w:pPr>
      <w:r w:rsidRPr="00AE3AAC">
        <w:t>Combines past performance with early indicators (ratings, buzz)</w:t>
      </w:r>
    </w:p>
    <w:p w14:paraId="602D42D9" w14:textId="77777777" w:rsidR="0085129B" w:rsidRDefault="0085129B" w:rsidP="0085129B">
      <w:pPr>
        <w:pStyle w:val="ListParagraph"/>
      </w:pPr>
    </w:p>
    <w:p w14:paraId="30EE494E" w14:textId="77777777" w:rsidR="0085129B" w:rsidRPr="0085129B" w:rsidRDefault="0085129B" w:rsidP="0085129B">
      <w:pPr>
        <w:ind w:left="360"/>
        <w:rPr>
          <w:b/>
          <w:bCs/>
          <w:sz w:val="32"/>
          <w:szCs w:val="32"/>
          <w:u w:val="single"/>
        </w:rPr>
      </w:pPr>
      <w:r w:rsidRPr="0085129B">
        <w:rPr>
          <w:b/>
          <w:bCs/>
          <w:sz w:val="32"/>
          <w:szCs w:val="32"/>
          <w:u w:val="single"/>
        </w:rPr>
        <w:t>Correlation and Regression – Predicting Revenue from IMDb Ratings and Budget</w:t>
      </w:r>
    </w:p>
    <w:p w14:paraId="407F08CE" w14:textId="77777777" w:rsidR="0085129B" w:rsidRPr="0085129B" w:rsidRDefault="0085129B" w:rsidP="0085129B">
      <w:pPr>
        <w:pStyle w:val="ListParagraph"/>
      </w:pPr>
      <w:r w:rsidRPr="0085129B">
        <w:rPr>
          <w:b/>
          <w:bCs/>
        </w:rPr>
        <w:t>Focus:</w:t>
      </w:r>
      <w:r w:rsidRPr="0085129B">
        <w:br/>
        <w:t>What is the relationship between IMDb ratings, budget, and revenue?</w:t>
      </w:r>
    </w:p>
    <w:p w14:paraId="1361EAB4" w14:textId="77777777" w:rsidR="00CD18DF" w:rsidRDefault="0085129B" w:rsidP="0085129B">
      <w:pPr>
        <w:pStyle w:val="ListParagraph"/>
        <w:rPr>
          <w:b/>
          <w:bCs/>
        </w:rPr>
      </w:pPr>
      <w:r w:rsidRPr="0085129B">
        <w:rPr>
          <w:b/>
          <w:bCs/>
        </w:rPr>
        <w:t>Formula:</w:t>
      </w:r>
    </w:p>
    <w:p w14:paraId="5DFD877F" w14:textId="769F4B57" w:rsidR="0085129B" w:rsidRPr="0085129B" w:rsidRDefault="00CD18DF" w:rsidP="0085129B">
      <w:pPr>
        <w:pStyle w:val="ListParagraph"/>
      </w:pPr>
      <w:r>
        <w:rPr>
          <w:noProof/>
        </w:rPr>
        <w:drawing>
          <wp:inline distT="0" distB="0" distL="0" distR="0" wp14:anchorId="581A394C" wp14:editId="415A0C59">
            <wp:extent cx="5891628" cy="2027976"/>
            <wp:effectExtent l="0" t="0" r="0" b="0"/>
            <wp:docPr id="10547819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81994" name="Picture 1054781994"/>
                    <pic:cNvPicPr/>
                  </pic:nvPicPr>
                  <pic:blipFill>
                    <a:blip r:embed="rId53">
                      <a:extLst>
                        <a:ext uri="{28A0092B-C50C-407E-A947-70E740481C1C}">
                          <a14:useLocalDpi xmlns:a14="http://schemas.microsoft.com/office/drawing/2010/main" val="0"/>
                        </a:ext>
                      </a:extLst>
                    </a:blip>
                    <a:stretch>
                      <a:fillRect/>
                    </a:stretch>
                  </pic:blipFill>
                  <pic:spPr>
                    <a:xfrm>
                      <a:off x="0" y="0"/>
                      <a:ext cx="5973777" cy="2056253"/>
                    </a:xfrm>
                    <a:prstGeom prst="rect">
                      <a:avLst/>
                    </a:prstGeom>
                  </pic:spPr>
                </pic:pic>
              </a:graphicData>
            </a:graphic>
          </wp:inline>
        </w:drawing>
      </w:r>
      <w:r w:rsidR="0085129B" w:rsidRPr="0085129B">
        <w:br/>
      </w:r>
    </w:p>
    <w:p w14:paraId="62440E3E" w14:textId="77777777" w:rsidR="0085129B" w:rsidRPr="0085129B" w:rsidRDefault="0085129B" w:rsidP="0085129B">
      <w:pPr>
        <w:pStyle w:val="ListParagraph"/>
      </w:pPr>
      <w:r w:rsidRPr="0085129B">
        <w:rPr>
          <w:b/>
          <w:bCs/>
        </w:rPr>
        <w:t>Key Insight:</w:t>
      </w:r>
    </w:p>
    <w:p w14:paraId="67E34B12" w14:textId="77777777" w:rsidR="0085129B" w:rsidRPr="0085129B" w:rsidRDefault="0085129B" w:rsidP="00CD18DF">
      <w:pPr>
        <w:pStyle w:val="ListParagraph"/>
        <w:numPr>
          <w:ilvl w:val="0"/>
          <w:numId w:val="61"/>
        </w:numPr>
      </w:pPr>
      <w:r w:rsidRPr="0085129B">
        <w:t>Correlation shows how IMDb ratings and budget are related to revenue.</w:t>
      </w:r>
    </w:p>
    <w:p w14:paraId="15C3D69F" w14:textId="77777777" w:rsidR="0085129B" w:rsidRPr="0085129B" w:rsidRDefault="0085129B" w:rsidP="00CD18DF">
      <w:pPr>
        <w:pStyle w:val="ListParagraph"/>
        <w:numPr>
          <w:ilvl w:val="0"/>
          <w:numId w:val="61"/>
        </w:numPr>
      </w:pPr>
      <w:r w:rsidRPr="0085129B">
        <w:t>Regression predicts</w:t>
      </w:r>
      <w:r w:rsidRPr="0085129B">
        <w:t xml:space="preserve"> how changes in ratings and budget impact revenue.</w:t>
      </w:r>
    </w:p>
    <w:p w14:paraId="150D4684" w14:textId="77777777" w:rsidR="0085129B" w:rsidRPr="0085129B" w:rsidRDefault="0085129B" w:rsidP="00CD18DF">
      <w:pPr>
        <w:pStyle w:val="ListParagraph"/>
        <w:numPr>
          <w:ilvl w:val="0"/>
          <w:numId w:val="61"/>
        </w:numPr>
      </w:pPr>
      <w:r w:rsidRPr="0085129B">
        <w:t>A strong relationship means higher ratings and budget may lead to higher revenue.</w:t>
      </w:r>
    </w:p>
    <w:p w14:paraId="3956E4A2" w14:textId="77777777" w:rsidR="0085129B" w:rsidRPr="0085129B" w:rsidRDefault="0085129B" w:rsidP="00CD18DF">
      <w:pPr>
        <w:pStyle w:val="ListParagraph"/>
      </w:pPr>
      <w:r w:rsidRPr="0085129B">
        <w:rPr>
          <w:b/>
          <w:bCs/>
        </w:rPr>
        <w:lastRenderedPageBreak/>
        <w:t>Business Use:</w:t>
      </w:r>
    </w:p>
    <w:p w14:paraId="558DFAE9" w14:textId="77777777" w:rsidR="0085129B" w:rsidRPr="0085129B" w:rsidRDefault="0085129B" w:rsidP="0085129B">
      <w:pPr>
        <w:pStyle w:val="ListParagraph"/>
        <w:numPr>
          <w:ilvl w:val="1"/>
          <w:numId w:val="60"/>
        </w:numPr>
      </w:pPr>
      <w:r w:rsidRPr="0085129B">
        <w:t>Helps Netflix predict revenue before release.</w:t>
      </w:r>
    </w:p>
    <w:p w14:paraId="42DF913D" w14:textId="77777777" w:rsidR="0085129B" w:rsidRPr="0085129B" w:rsidRDefault="0085129B" w:rsidP="0085129B">
      <w:pPr>
        <w:pStyle w:val="ListParagraph"/>
        <w:numPr>
          <w:ilvl w:val="1"/>
          <w:numId w:val="60"/>
        </w:numPr>
      </w:pPr>
      <w:r w:rsidRPr="0085129B">
        <w:t>Supports investment decisions based on expected ratings and budget.</w:t>
      </w:r>
    </w:p>
    <w:p w14:paraId="15D3ADC6" w14:textId="77777777" w:rsidR="0085129B" w:rsidRPr="0085129B" w:rsidRDefault="0085129B" w:rsidP="0085129B">
      <w:pPr>
        <w:pStyle w:val="ListParagraph"/>
        <w:numPr>
          <w:ilvl w:val="1"/>
          <w:numId w:val="60"/>
        </w:numPr>
      </w:pPr>
      <w:r w:rsidRPr="0085129B">
        <w:t>Estimates profitability from ratings, budget, and historical data.</w:t>
      </w:r>
    </w:p>
    <w:p w14:paraId="74BE4BE2" w14:textId="77777777" w:rsidR="0085129B" w:rsidRDefault="0085129B" w:rsidP="0085129B">
      <w:pPr>
        <w:pStyle w:val="ListParagraph"/>
        <w:numPr>
          <w:ilvl w:val="1"/>
          <w:numId w:val="60"/>
        </w:numPr>
      </w:pPr>
      <w:r w:rsidRPr="0085129B">
        <w:t>This helps quantify the factors influencing movie success for better decision-making.</w:t>
      </w:r>
    </w:p>
    <w:p w14:paraId="173D4F07" w14:textId="77777777" w:rsidR="00CD18DF" w:rsidRPr="0085129B" w:rsidRDefault="00CD18DF" w:rsidP="00CD18DF"/>
    <w:p w14:paraId="28B47EC6" w14:textId="77777777" w:rsidR="004B2AD4" w:rsidRPr="004B2AD4" w:rsidRDefault="004B2AD4" w:rsidP="004B2AD4">
      <w:pPr>
        <w:pStyle w:val="ListParagraph"/>
        <w:rPr>
          <w:b/>
          <w:bCs/>
          <w:sz w:val="32"/>
          <w:szCs w:val="32"/>
          <w:u w:val="single"/>
        </w:rPr>
      </w:pPr>
      <w:r w:rsidRPr="004B2AD4">
        <w:rPr>
          <w:b/>
          <w:bCs/>
          <w:sz w:val="32"/>
          <w:szCs w:val="32"/>
          <w:u w:val="single"/>
        </w:rPr>
        <w:t>One-Sample T-Test – Revenue of Action Movies</w:t>
      </w:r>
    </w:p>
    <w:p w14:paraId="2F703D89" w14:textId="77777777" w:rsidR="004B2AD4" w:rsidRPr="004B2AD4" w:rsidRDefault="004B2AD4" w:rsidP="004B2AD4">
      <w:pPr>
        <w:pStyle w:val="ListParagraph"/>
        <w:rPr>
          <w:b/>
          <w:bCs/>
        </w:rPr>
      </w:pPr>
      <w:r w:rsidRPr="004B2AD4">
        <w:rPr>
          <w:b/>
          <w:bCs/>
        </w:rPr>
        <w:t>Focus:</w:t>
      </w:r>
    </w:p>
    <w:p w14:paraId="7FF56ECE" w14:textId="77777777" w:rsidR="004B2AD4" w:rsidRPr="004B2AD4" w:rsidRDefault="004B2AD4" w:rsidP="004B2AD4">
      <w:pPr>
        <w:pStyle w:val="ListParagraph"/>
      </w:pPr>
      <w:r w:rsidRPr="004B2AD4">
        <w:t xml:space="preserve">Is the </w:t>
      </w:r>
      <w:r w:rsidRPr="004B2AD4">
        <w:rPr>
          <w:b/>
          <w:bCs/>
        </w:rPr>
        <w:t>average revenue</w:t>
      </w:r>
      <w:r w:rsidRPr="004B2AD4">
        <w:t xml:space="preserve"> of </w:t>
      </w:r>
      <w:r w:rsidRPr="004B2AD4">
        <w:rPr>
          <w:b/>
          <w:bCs/>
        </w:rPr>
        <w:t>action movies</w:t>
      </w:r>
      <w:r w:rsidRPr="004B2AD4">
        <w:t xml:space="preserve"> significantly different from the overall average revenue of all Netflix movies?</w:t>
      </w:r>
    </w:p>
    <w:p w14:paraId="05A8E454" w14:textId="77777777" w:rsidR="004B2AD4" w:rsidRDefault="004B2AD4" w:rsidP="004B2AD4">
      <w:pPr>
        <w:pStyle w:val="ListParagraph"/>
        <w:rPr>
          <w:b/>
          <w:bCs/>
        </w:rPr>
      </w:pPr>
      <w:r w:rsidRPr="004B2AD4">
        <w:rPr>
          <w:b/>
          <w:bCs/>
        </w:rPr>
        <w:t>Formula:</w:t>
      </w:r>
    </w:p>
    <w:p w14:paraId="5BC9C56C" w14:textId="46A37E84" w:rsidR="004B2AD4" w:rsidRPr="004B2AD4" w:rsidRDefault="004B2AD4" w:rsidP="004B2AD4">
      <w:pPr>
        <w:pStyle w:val="ListParagraph"/>
        <w:rPr>
          <w:b/>
          <w:bCs/>
        </w:rPr>
      </w:pPr>
      <w:r>
        <w:rPr>
          <w:b/>
          <w:bCs/>
          <w:noProof/>
        </w:rPr>
        <w:drawing>
          <wp:inline distT="0" distB="0" distL="0" distR="0" wp14:anchorId="0939586F" wp14:editId="5A579CF4">
            <wp:extent cx="5570855" cy="2775098"/>
            <wp:effectExtent l="0" t="0" r="0" b="6350"/>
            <wp:docPr id="21377361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36173" name="Picture 2137736173"/>
                    <pic:cNvPicPr/>
                  </pic:nvPicPr>
                  <pic:blipFill>
                    <a:blip r:embed="rId54">
                      <a:extLst>
                        <a:ext uri="{28A0092B-C50C-407E-A947-70E740481C1C}">
                          <a14:useLocalDpi xmlns:a14="http://schemas.microsoft.com/office/drawing/2010/main" val="0"/>
                        </a:ext>
                      </a:extLst>
                    </a:blip>
                    <a:stretch>
                      <a:fillRect/>
                    </a:stretch>
                  </pic:blipFill>
                  <pic:spPr>
                    <a:xfrm>
                      <a:off x="0" y="0"/>
                      <a:ext cx="5614646" cy="2796912"/>
                    </a:xfrm>
                    <a:prstGeom prst="rect">
                      <a:avLst/>
                    </a:prstGeom>
                  </pic:spPr>
                </pic:pic>
              </a:graphicData>
            </a:graphic>
          </wp:inline>
        </w:drawing>
      </w:r>
    </w:p>
    <w:p w14:paraId="46AD03C9" w14:textId="77777777" w:rsidR="004B2AD4" w:rsidRPr="004B2AD4" w:rsidRDefault="004B2AD4" w:rsidP="004B2AD4">
      <w:pPr>
        <w:pStyle w:val="ListParagraph"/>
        <w:rPr>
          <w:b/>
          <w:bCs/>
        </w:rPr>
      </w:pPr>
      <w:r w:rsidRPr="004B2AD4">
        <w:rPr>
          <w:b/>
          <w:bCs/>
        </w:rPr>
        <w:t>Key Insight:</w:t>
      </w:r>
    </w:p>
    <w:p w14:paraId="767722F6" w14:textId="27F85320" w:rsidR="004B2AD4" w:rsidRPr="004B2AD4" w:rsidRDefault="004B2AD4" w:rsidP="004B2AD4">
      <w:pPr>
        <w:pStyle w:val="ListParagraph"/>
      </w:pPr>
      <w:r w:rsidRPr="004B2AD4">
        <w:t xml:space="preserve">Used when population standard deviation is </w:t>
      </w:r>
      <w:r w:rsidRPr="004B2AD4">
        <w:t>unknown,</w:t>
      </w:r>
      <w:r w:rsidRPr="004B2AD4">
        <w:t xml:space="preserve"> and sample size is small or moderate.</w:t>
      </w:r>
    </w:p>
    <w:p w14:paraId="53853B9D" w14:textId="77777777" w:rsidR="004B2AD4" w:rsidRPr="004B2AD4" w:rsidRDefault="004B2AD4" w:rsidP="004B2AD4">
      <w:pPr>
        <w:pStyle w:val="ListParagraph"/>
        <w:rPr>
          <w:b/>
          <w:bCs/>
        </w:rPr>
      </w:pPr>
      <w:r w:rsidRPr="004B2AD4">
        <w:rPr>
          <w:b/>
          <w:bCs/>
        </w:rPr>
        <w:t>Business Use:</w:t>
      </w:r>
    </w:p>
    <w:p w14:paraId="394CE6CE" w14:textId="77777777" w:rsidR="004B2AD4" w:rsidRPr="004B2AD4" w:rsidRDefault="004B2AD4" w:rsidP="004B2AD4">
      <w:pPr>
        <w:pStyle w:val="ListParagraph"/>
      </w:pPr>
      <w:r w:rsidRPr="004B2AD4">
        <w:t>Assesses whether a specific genre’s revenue (e.g., action) differs from average, guiding budget decisions.</w:t>
      </w:r>
    </w:p>
    <w:p w14:paraId="563F2E79" w14:textId="76C0E2F8" w:rsidR="004B2AD4" w:rsidRPr="004B2AD4" w:rsidRDefault="004B2AD4" w:rsidP="004B2AD4">
      <w:pPr>
        <w:pStyle w:val="ListParagraph"/>
      </w:pPr>
    </w:p>
    <w:p w14:paraId="50E6B64B" w14:textId="77777777" w:rsidR="004B2AD4" w:rsidRPr="004B2AD4" w:rsidRDefault="004B2AD4" w:rsidP="004B2AD4">
      <w:pPr>
        <w:pStyle w:val="ListParagraph"/>
        <w:rPr>
          <w:b/>
          <w:bCs/>
          <w:sz w:val="32"/>
          <w:szCs w:val="32"/>
          <w:u w:val="single"/>
        </w:rPr>
      </w:pPr>
      <w:r w:rsidRPr="004B2AD4">
        <w:rPr>
          <w:b/>
          <w:bCs/>
          <w:sz w:val="32"/>
          <w:szCs w:val="32"/>
          <w:u w:val="single"/>
        </w:rPr>
        <w:t>Two-Sample T-Test – Comparing Genres</w:t>
      </w:r>
    </w:p>
    <w:p w14:paraId="3DEC2906" w14:textId="77777777" w:rsidR="004B2AD4" w:rsidRPr="004B2AD4" w:rsidRDefault="004B2AD4" w:rsidP="004B2AD4">
      <w:pPr>
        <w:pStyle w:val="ListParagraph"/>
        <w:rPr>
          <w:b/>
          <w:bCs/>
        </w:rPr>
      </w:pPr>
      <w:r w:rsidRPr="004B2AD4">
        <w:rPr>
          <w:b/>
          <w:bCs/>
        </w:rPr>
        <w:t>Focus:</w:t>
      </w:r>
    </w:p>
    <w:p w14:paraId="27EE937D" w14:textId="77777777" w:rsidR="004B2AD4" w:rsidRPr="004B2AD4" w:rsidRDefault="004B2AD4" w:rsidP="004B2AD4">
      <w:pPr>
        <w:pStyle w:val="ListParagraph"/>
      </w:pPr>
      <w:r w:rsidRPr="004B2AD4">
        <w:t xml:space="preserve">Do </w:t>
      </w:r>
      <w:r w:rsidRPr="004B2AD4">
        <w:rPr>
          <w:b/>
          <w:bCs/>
        </w:rPr>
        <w:t>action movies</w:t>
      </w:r>
      <w:r w:rsidRPr="004B2AD4">
        <w:t xml:space="preserve"> and </w:t>
      </w:r>
      <w:r w:rsidRPr="004B2AD4">
        <w:rPr>
          <w:b/>
          <w:bCs/>
        </w:rPr>
        <w:t>romantic movies</w:t>
      </w:r>
      <w:r w:rsidRPr="004B2AD4">
        <w:t xml:space="preserve"> have significantly different </w:t>
      </w:r>
      <w:r w:rsidRPr="004B2AD4">
        <w:rPr>
          <w:b/>
          <w:bCs/>
        </w:rPr>
        <w:t>average revenue</w:t>
      </w:r>
      <w:r w:rsidRPr="004B2AD4">
        <w:t>?</w:t>
      </w:r>
    </w:p>
    <w:p w14:paraId="069CE0C1" w14:textId="77777777" w:rsidR="004B2AD4" w:rsidRDefault="004B2AD4" w:rsidP="004B2AD4">
      <w:pPr>
        <w:pStyle w:val="ListParagraph"/>
        <w:rPr>
          <w:b/>
          <w:bCs/>
        </w:rPr>
      </w:pPr>
      <w:r w:rsidRPr="004B2AD4">
        <w:rPr>
          <w:b/>
          <w:bCs/>
        </w:rPr>
        <w:t>Formula:</w:t>
      </w:r>
    </w:p>
    <w:p w14:paraId="5384D5B1" w14:textId="5EFBA175" w:rsidR="004B2AD4" w:rsidRPr="004B2AD4" w:rsidRDefault="004B2AD4" w:rsidP="004B2AD4">
      <w:pPr>
        <w:pStyle w:val="ListParagraph"/>
        <w:rPr>
          <w:b/>
          <w:bCs/>
        </w:rPr>
      </w:pPr>
      <w:r>
        <w:rPr>
          <w:b/>
          <w:bCs/>
          <w:noProof/>
        </w:rPr>
        <w:drawing>
          <wp:inline distT="0" distB="0" distL="0" distR="0" wp14:anchorId="766DEDBA" wp14:editId="0B6D107E">
            <wp:extent cx="5231130" cy="2041451"/>
            <wp:effectExtent l="0" t="0" r="7620" b="0"/>
            <wp:docPr id="1718861221" name="Picture 16"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61221" name="Picture 16" descr="A math equations and formulas&#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272220" cy="2057486"/>
                    </a:xfrm>
                    <a:prstGeom prst="rect">
                      <a:avLst/>
                    </a:prstGeom>
                  </pic:spPr>
                </pic:pic>
              </a:graphicData>
            </a:graphic>
          </wp:inline>
        </w:drawing>
      </w:r>
    </w:p>
    <w:p w14:paraId="789C31CF" w14:textId="77777777" w:rsidR="004B2AD4" w:rsidRPr="004B2AD4" w:rsidRDefault="004B2AD4" w:rsidP="004B2AD4">
      <w:pPr>
        <w:pStyle w:val="ListParagraph"/>
        <w:rPr>
          <w:b/>
          <w:bCs/>
        </w:rPr>
      </w:pPr>
      <w:r w:rsidRPr="004B2AD4">
        <w:rPr>
          <w:b/>
          <w:bCs/>
        </w:rPr>
        <w:lastRenderedPageBreak/>
        <w:t>Key Insight:</w:t>
      </w:r>
    </w:p>
    <w:p w14:paraId="1B2FB7E1" w14:textId="77777777" w:rsidR="004B2AD4" w:rsidRPr="004B2AD4" w:rsidRDefault="004B2AD4" w:rsidP="004B2AD4">
      <w:pPr>
        <w:pStyle w:val="ListParagraph"/>
      </w:pPr>
      <w:r w:rsidRPr="004B2AD4">
        <w:t>Tests whether two independent groups differ in mean performance (e.g., revenue).</w:t>
      </w:r>
    </w:p>
    <w:p w14:paraId="10ADF8F3" w14:textId="77777777" w:rsidR="004B2AD4" w:rsidRPr="004B2AD4" w:rsidRDefault="004B2AD4" w:rsidP="004B2AD4">
      <w:pPr>
        <w:pStyle w:val="ListParagraph"/>
        <w:rPr>
          <w:b/>
          <w:bCs/>
        </w:rPr>
      </w:pPr>
      <w:r w:rsidRPr="004B2AD4">
        <w:rPr>
          <w:b/>
          <w:bCs/>
        </w:rPr>
        <w:t>Business Use:</w:t>
      </w:r>
    </w:p>
    <w:p w14:paraId="7D343D51" w14:textId="77777777" w:rsidR="004B2AD4" w:rsidRPr="004B2AD4" w:rsidRDefault="004B2AD4" w:rsidP="004B2AD4">
      <w:pPr>
        <w:pStyle w:val="ListParagraph"/>
      </w:pPr>
      <w:r w:rsidRPr="004B2AD4">
        <w:t>Helps Netflix compare which genres (e.g., action vs. romance) bring in higher revenue, guiding investment.</w:t>
      </w:r>
    </w:p>
    <w:p w14:paraId="278777BA" w14:textId="77777777" w:rsidR="004B2AD4" w:rsidRPr="004B2AD4" w:rsidRDefault="004B2AD4" w:rsidP="004B2AD4">
      <w:pPr>
        <w:pStyle w:val="ListParagraph"/>
      </w:pPr>
      <w:r w:rsidRPr="004B2AD4">
        <w:t xml:space="preserve">Great! Here's how you can apply </w:t>
      </w:r>
      <w:r w:rsidRPr="004B2AD4">
        <w:rPr>
          <w:b/>
          <w:bCs/>
        </w:rPr>
        <w:t>F-Test</w:t>
      </w:r>
      <w:r w:rsidRPr="004B2AD4">
        <w:t xml:space="preserve">, </w:t>
      </w:r>
      <w:r w:rsidRPr="004B2AD4">
        <w:rPr>
          <w:b/>
          <w:bCs/>
        </w:rPr>
        <w:t>Chi-Square Test</w:t>
      </w:r>
      <w:r w:rsidRPr="004B2AD4">
        <w:t xml:space="preserve">, and </w:t>
      </w:r>
      <w:r w:rsidRPr="004B2AD4">
        <w:rPr>
          <w:b/>
          <w:bCs/>
        </w:rPr>
        <w:t>ANOVA</w:t>
      </w:r>
      <w:r w:rsidRPr="004B2AD4">
        <w:t xml:space="preserve"> for </w:t>
      </w:r>
      <w:r w:rsidRPr="004B2AD4">
        <w:rPr>
          <w:b/>
          <w:bCs/>
        </w:rPr>
        <w:t>IMDb Ratings and Revenue</w:t>
      </w:r>
      <w:r w:rsidRPr="004B2AD4">
        <w:t>, using the same clean Netflix-style format:</w:t>
      </w:r>
    </w:p>
    <w:p w14:paraId="1308ED72" w14:textId="34EE5706" w:rsidR="004B2AD4" w:rsidRPr="004B2AD4" w:rsidRDefault="004B2AD4" w:rsidP="004B2AD4">
      <w:pPr>
        <w:pStyle w:val="ListParagraph"/>
      </w:pPr>
    </w:p>
    <w:p w14:paraId="5889DDD8" w14:textId="77777777" w:rsidR="004B2AD4" w:rsidRPr="004B2AD4" w:rsidRDefault="004B2AD4" w:rsidP="004B2AD4">
      <w:pPr>
        <w:pStyle w:val="ListParagraph"/>
        <w:rPr>
          <w:b/>
          <w:bCs/>
          <w:u w:val="single"/>
        </w:rPr>
      </w:pPr>
      <w:r w:rsidRPr="004B2AD4">
        <w:rPr>
          <w:b/>
          <w:bCs/>
          <w:sz w:val="36"/>
          <w:szCs w:val="36"/>
          <w:u w:val="single"/>
        </w:rPr>
        <w:t>F-Test – Variability in Revenue Based on IMDb Rating Levels</w:t>
      </w:r>
    </w:p>
    <w:p w14:paraId="3C10807C" w14:textId="77777777" w:rsidR="004B2AD4" w:rsidRPr="004B2AD4" w:rsidRDefault="004B2AD4" w:rsidP="004B2AD4">
      <w:pPr>
        <w:pStyle w:val="ListParagraph"/>
        <w:rPr>
          <w:b/>
          <w:bCs/>
        </w:rPr>
      </w:pPr>
      <w:r w:rsidRPr="004B2AD4">
        <w:rPr>
          <w:b/>
          <w:bCs/>
        </w:rPr>
        <w:t>Focus:</w:t>
      </w:r>
    </w:p>
    <w:p w14:paraId="601DE6CB" w14:textId="77777777" w:rsidR="004B2AD4" w:rsidRPr="004B2AD4" w:rsidRDefault="004B2AD4" w:rsidP="004B2AD4">
      <w:pPr>
        <w:pStyle w:val="ListParagraph"/>
      </w:pPr>
      <w:r w:rsidRPr="004B2AD4">
        <w:t xml:space="preserve">Is the </w:t>
      </w:r>
      <w:r w:rsidRPr="004B2AD4">
        <w:rPr>
          <w:b/>
          <w:bCs/>
        </w:rPr>
        <w:t>variance in revenue</w:t>
      </w:r>
      <w:r w:rsidRPr="004B2AD4">
        <w:t xml:space="preserve"> significantly different between </w:t>
      </w:r>
      <w:r w:rsidRPr="004B2AD4">
        <w:rPr>
          <w:b/>
          <w:bCs/>
        </w:rPr>
        <w:t>high-rated</w:t>
      </w:r>
      <w:r w:rsidRPr="004B2AD4">
        <w:t xml:space="preserve"> and </w:t>
      </w:r>
      <w:r w:rsidRPr="004B2AD4">
        <w:rPr>
          <w:b/>
          <w:bCs/>
        </w:rPr>
        <w:t>low-rated</w:t>
      </w:r>
      <w:r w:rsidRPr="004B2AD4">
        <w:t xml:space="preserve"> movies?</w:t>
      </w:r>
    </w:p>
    <w:p w14:paraId="762BDA1A" w14:textId="77777777" w:rsidR="004B2AD4" w:rsidRDefault="004B2AD4" w:rsidP="004B2AD4">
      <w:pPr>
        <w:pStyle w:val="ListParagraph"/>
        <w:rPr>
          <w:b/>
          <w:bCs/>
        </w:rPr>
      </w:pPr>
      <w:r w:rsidRPr="004B2AD4">
        <w:rPr>
          <w:b/>
          <w:bCs/>
        </w:rPr>
        <w:t>Formula:</w:t>
      </w:r>
    </w:p>
    <w:p w14:paraId="10EE9325" w14:textId="4080FE2F" w:rsidR="004B2AD4" w:rsidRPr="004B2AD4" w:rsidRDefault="004B2AD4" w:rsidP="004B2AD4">
      <w:pPr>
        <w:pStyle w:val="ListParagraph"/>
        <w:rPr>
          <w:b/>
          <w:bCs/>
        </w:rPr>
      </w:pPr>
      <w:r>
        <w:rPr>
          <w:b/>
          <w:bCs/>
          <w:noProof/>
        </w:rPr>
        <w:drawing>
          <wp:inline distT="0" distB="0" distL="0" distR="0" wp14:anchorId="2FA414E3" wp14:editId="46DE0DAE">
            <wp:extent cx="3381153" cy="1550045"/>
            <wp:effectExtent l="0" t="0" r="0" b="0"/>
            <wp:docPr id="818131109" name="Picture 17"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31109" name="Picture 17" descr="A math equations and formulas&#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3398667" cy="1558074"/>
                    </a:xfrm>
                    <a:prstGeom prst="rect">
                      <a:avLst/>
                    </a:prstGeom>
                  </pic:spPr>
                </pic:pic>
              </a:graphicData>
            </a:graphic>
          </wp:inline>
        </w:drawing>
      </w:r>
    </w:p>
    <w:p w14:paraId="77520C02" w14:textId="77777777" w:rsidR="004B2AD4" w:rsidRPr="004B2AD4" w:rsidRDefault="004B2AD4" w:rsidP="004B2AD4">
      <w:pPr>
        <w:pStyle w:val="ListParagraph"/>
        <w:rPr>
          <w:b/>
          <w:bCs/>
        </w:rPr>
      </w:pPr>
      <w:r w:rsidRPr="004B2AD4">
        <w:rPr>
          <w:b/>
          <w:bCs/>
        </w:rPr>
        <w:t>Key Insight:</w:t>
      </w:r>
    </w:p>
    <w:p w14:paraId="21A39693" w14:textId="77777777" w:rsidR="004B2AD4" w:rsidRPr="004B2AD4" w:rsidRDefault="004B2AD4" w:rsidP="004B2AD4">
      <w:pPr>
        <w:pStyle w:val="ListParagraph"/>
      </w:pPr>
      <w:r w:rsidRPr="004B2AD4">
        <w:t xml:space="preserve">Checks if </w:t>
      </w:r>
      <w:r w:rsidRPr="004B2AD4">
        <w:rPr>
          <w:b/>
          <w:bCs/>
        </w:rPr>
        <w:t>revenue is more unpredictable</w:t>
      </w:r>
      <w:r w:rsidRPr="004B2AD4">
        <w:t xml:space="preserve"> in one rating group than the other.</w:t>
      </w:r>
    </w:p>
    <w:p w14:paraId="1BD443F8" w14:textId="77777777" w:rsidR="004B2AD4" w:rsidRPr="004B2AD4" w:rsidRDefault="004B2AD4" w:rsidP="004B2AD4">
      <w:pPr>
        <w:pStyle w:val="ListParagraph"/>
        <w:rPr>
          <w:b/>
          <w:bCs/>
        </w:rPr>
      </w:pPr>
      <w:r w:rsidRPr="004B2AD4">
        <w:rPr>
          <w:b/>
          <w:bCs/>
        </w:rPr>
        <w:t>Business Use:</w:t>
      </w:r>
    </w:p>
    <w:p w14:paraId="39404E45" w14:textId="77777777" w:rsidR="004B2AD4" w:rsidRPr="004B2AD4" w:rsidRDefault="004B2AD4" w:rsidP="004B2AD4">
      <w:pPr>
        <w:pStyle w:val="ListParagraph"/>
      </w:pPr>
      <w:r w:rsidRPr="004B2AD4">
        <w:t xml:space="preserve">Helps Netflix assess if </w:t>
      </w:r>
      <w:r w:rsidRPr="004B2AD4">
        <w:rPr>
          <w:b/>
          <w:bCs/>
        </w:rPr>
        <w:t>high-rated movies</w:t>
      </w:r>
      <w:r w:rsidRPr="004B2AD4">
        <w:t xml:space="preserve"> come with more consistent or riskier returns compared to </w:t>
      </w:r>
      <w:r w:rsidRPr="004B2AD4">
        <w:rPr>
          <w:b/>
          <w:bCs/>
        </w:rPr>
        <w:t>low-rated content</w:t>
      </w:r>
      <w:r w:rsidRPr="004B2AD4">
        <w:t>.</w:t>
      </w:r>
    </w:p>
    <w:p w14:paraId="73078A59" w14:textId="49B226D5" w:rsidR="004B2AD4" w:rsidRPr="004B2AD4" w:rsidRDefault="004B2AD4" w:rsidP="004B2AD4">
      <w:pPr>
        <w:pStyle w:val="ListParagraph"/>
      </w:pPr>
    </w:p>
    <w:p w14:paraId="03537E02" w14:textId="77777777" w:rsidR="004B2AD4" w:rsidRPr="004B2AD4" w:rsidRDefault="004B2AD4" w:rsidP="004B2AD4">
      <w:pPr>
        <w:pStyle w:val="ListParagraph"/>
        <w:rPr>
          <w:b/>
          <w:bCs/>
          <w:sz w:val="32"/>
          <w:szCs w:val="32"/>
          <w:u w:val="single"/>
        </w:rPr>
      </w:pPr>
      <w:r w:rsidRPr="004B2AD4">
        <w:rPr>
          <w:b/>
          <w:bCs/>
          <w:sz w:val="32"/>
          <w:szCs w:val="32"/>
          <w:u w:val="single"/>
        </w:rPr>
        <w:t>Chi-Square Test – IMDb Rating Category vs. Revenue Category</w:t>
      </w:r>
    </w:p>
    <w:p w14:paraId="3515C800" w14:textId="77777777" w:rsidR="004B2AD4" w:rsidRPr="004B2AD4" w:rsidRDefault="004B2AD4" w:rsidP="004B2AD4">
      <w:pPr>
        <w:pStyle w:val="ListParagraph"/>
        <w:rPr>
          <w:b/>
          <w:bCs/>
        </w:rPr>
      </w:pPr>
      <w:r w:rsidRPr="004B2AD4">
        <w:rPr>
          <w:b/>
          <w:bCs/>
        </w:rPr>
        <w:t>Focus:</w:t>
      </w:r>
    </w:p>
    <w:p w14:paraId="1FA68777" w14:textId="77777777" w:rsidR="004B2AD4" w:rsidRPr="004B2AD4" w:rsidRDefault="004B2AD4" w:rsidP="004B2AD4">
      <w:pPr>
        <w:pStyle w:val="ListParagraph"/>
      </w:pPr>
      <w:r w:rsidRPr="004B2AD4">
        <w:t xml:space="preserve">Is there a relationship between </w:t>
      </w:r>
      <w:r w:rsidRPr="004B2AD4">
        <w:rPr>
          <w:b/>
          <w:bCs/>
        </w:rPr>
        <w:t>IMDb rating group</w:t>
      </w:r>
      <w:r w:rsidRPr="004B2AD4">
        <w:t xml:space="preserve"> (Low/Medium/High) and </w:t>
      </w:r>
      <w:r w:rsidRPr="004B2AD4">
        <w:rPr>
          <w:b/>
          <w:bCs/>
        </w:rPr>
        <w:t>Revenue level</w:t>
      </w:r>
      <w:r w:rsidRPr="004B2AD4">
        <w:t xml:space="preserve"> (Low/Medium/High)?</w:t>
      </w:r>
    </w:p>
    <w:p w14:paraId="52A79414" w14:textId="77777777" w:rsidR="004B2AD4" w:rsidRDefault="004B2AD4" w:rsidP="004B2AD4">
      <w:pPr>
        <w:pStyle w:val="ListParagraph"/>
        <w:rPr>
          <w:b/>
          <w:bCs/>
        </w:rPr>
      </w:pPr>
      <w:r w:rsidRPr="004B2AD4">
        <w:rPr>
          <w:b/>
          <w:bCs/>
        </w:rPr>
        <w:t>Formula:</w:t>
      </w:r>
    </w:p>
    <w:p w14:paraId="6962D6AB" w14:textId="102C795C" w:rsidR="00D54456" w:rsidRPr="004B2AD4" w:rsidRDefault="00D54456" w:rsidP="004B2AD4">
      <w:pPr>
        <w:pStyle w:val="ListParagraph"/>
        <w:rPr>
          <w:b/>
          <w:bCs/>
        </w:rPr>
      </w:pPr>
      <w:r>
        <w:rPr>
          <w:b/>
          <w:bCs/>
          <w:noProof/>
        </w:rPr>
        <w:drawing>
          <wp:inline distT="0" distB="0" distL="0" distR="0" wp14:anchorId="153876EC" wp14:editId="7AB8990B">
            <wp:extent cx="4038600" cy="1656189"/>
            <wp:effectExtent l="0" t="0" r="0" b="1270"/>
            <wp:docPr id="428548471" name="Picture 18"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48471" name="Picture 18" descr="A math equation with black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051827" cy="1661613"/>
                    </a:xfrm>
                    <a:prstGeom prst="rect">
                      <a:avLst/>
                    </a:prstGeom>
                  </pic:spPr>
                </pic:pic>
              </a:graphicData>
            </a:graphic>
          </wp:inline>
        </w:drawing>
      </w:r>
    </w:p>
    <w:p w14:paraId="3A706667" w14:textId="77777777" w:rsidR="004B2AD4" w:rsidRPr="004B2AD4" w:rsidRDefault="004B2AD4" w:rsidP="004B2AD4">
      <w:pPr>
        <w:pStyle w:val="ListParagraph"/>
        <w:rPr>
          <w:b/>
          <w:bCs/>
        </w:rPr>
      </w:pPr>
      <w:r w:rsidRPr="004B2AD4">
        <w:rPr>
          <w:b/>
          <w:bCs/>
        </w:rPr>
        <w:t>Key Insight:</w:t>
      </w:r>
    </w:p>
    <w:p w14:paraId="05154248" w14:textId="77777777" w:rsidR="004B2AD4" w:rsidRPr="004B2AD4" w:rsidRDefault="004B2AD4" w:rsidP="004B2AD4">
      <w:pPr>
        <w:pStyle w:val="ListParagraph"/>
      </w:pPr>
      <w:r w:rsidRPr="004B2AD4">
        <w:t xml:space="preserve">Checks if rating and revenue are </w:t>
      </w:r>
      <w:r w:rsidRPr="004B2AD4">
        <w:rPr>
          <w:b/>
          <w:bCs/>
        </w:rPr>
        <w:t>statistically associated</w:t>
      </w:r>
      <w:r w:rsidRPr="004B2AD4">
        <w:t xml:space="preserve"> or independent.</w:t>
      </w:r>
    </w:p>
    <w:p w14:paraId="1B9C74DD" w14:textId="77777777" w:rsidR="004B2AD4" w:rsidRPr="004B2AD4" w:rsidRDefault="004B2AD4" w:rsidP="004B2AD4">
      <w:pPr>
        <w:pStyle w:val="ListParagraph"/>
        <w:rPr>
          <w:b/>
          <w:bCs/>
        </w:rPr>
      </w:pPr>
      <w:r w:rsidRPr="004B2AD4">
        <w:rPr>
          <w:b/>
          <w:bCs/>
        </w:rPr>
        <w:t>Business Use:</w:t>
      </w:r>
    </w:p>
    <w:p w14:paraId="5C3BF84F" w14:textId="77777777" w:rsidR="004B2AD4" w:rsidRPr="004B2AD4" w:rsidRDefault="004B2AD4" w:rsidP="004B2AD4">
      <w:pPr>
        <w:pStyle w:val="ListParagraph"/>
      </w:pPr>
      <w:r w:rsidRPr="004B2AD4">
        <w:t xml:space="preserve">Helps Netflix explore if </w:t>
      </w:r>
      <w:r w:rsidRPr="004B2AD4">
        <w:rPr>
          <w:b/>
          <w:bCs/>
        </w:rPr>
        <w:t>high-rated content</w:t>
      </w:r>
      <w:r w:rsidRPr="004B2AD4">
        <w:t xml:space="preserve"> is </w:t>
      </w:r>
      <w:r w:rsidRPr="004B2AD4">
        <w:rPr>
          <w:b/>
          <w:bCs/>
        </w:rPr>
        <w:t>more likely to earn</w:t>
      </w:r>
      <w:r w:rsidRPr="004B2AD4">
        <w:t xml:space="preserve"> high revenue — valuable for </w:t>
      </w:r>
      <w:r w:rsidRPr="004B2AD4">
        <w:rPr>
          <w:b/>
          <w:bCs/>
        </w:rPr>
        <w:t>early prediction models</w:t>
      </w:r>
      <w:r w:rsidRPr="004B2AD4">
        <w:t>.</w:t>
      </w:r>
    </w:p>
    <w:p w14:paraId="03B1C71E" w14:textId="368D5C5E" w:rsidR="004B2AD4" w:rsidRPr="004B2AD4" w:rsidRDefault="004B2AD4" w:rsidP="004B2AD4">
      <w:pPr>
        <w:pStyle w:val="ListParagraph"/>
      </w:pPr>
    </w:p>
    <w:p w14:paraId="56308A43" w14:textId="77777777" w:rsidR="004B2AD4" w:rsidRPr="004B2AD4" w:rsidRDefault="004B2AD4" w:rsidP="004B2AD4">
      <w:pPr>
        <w:pStyle w:val="ListParagraph"/>
        <w:rPr>
          <w:b/>
          <w:bCs/>
          <w:sz w:val="32"/>
          <w:szCs w:val="32"/>
          <w:u w:val="single"/>
        </w:rPr>
      </w:pPr>
      <w:r w:rsidRPr="004B2AD4">
        <w:rPr>
          <w:b/>
          <w:bCs/>
          <w:sz w:val="32"/>
          <w:szCs w:val="32"/>
          <w:u w:val="single"/>
        </w:rPr>
        <w:lastRenderedPageBreak/>
        <w:t>One-Way ANOVA – Revenue Across IMDb Rating Groups</w:t>
      </w:r>
    </w:p>
    <w:p w14:paraId="1F35074E" w14:textId="77777777" w:rsidR="004B2AD4" w:rsidRPr="004B2AD4" w:rsidRDefault="004B2AD4" w:rsidP="004B2AD4">
      <w:pPr>
        <w:pStyle w:val="ListParagraph"/>
        <w:rPr>
          <w:b/>
          <w:bCs/>
        </w:rPr>
      </w:pPr>
      <w:r w:rsidRPr="004B2AD4">
        <w:rPr>
          <w:b/>
          <w:bCs/>
        </w:rPr>
        <w:t>Focus:</w:t>
      </w:r>
    </w:p>
    <w:p w14:paraId="50660271" w14:textId="77777777" w:rsidR="004B2AD4" w:rsidRPr="004B2AD4" w:rsidRDefault="004B2AD4" w:rsidP="004B2AD4">
      <w:pPr>
        <w:pStyle w:val="ListParagraph"/>
      </w:pPr>
      <w:r w:rsidRPr="004B2AD4">
        <w:t xml:space="preserve">Do movies with </w:t>
      </w:r>
      <w:r w:rsidRPr="004B2AD4">
        <w:rPr>
          <w:b/>
          <w:bCs/>
        </w:rPr>
        <w:t>different IMDb rating levels</w:t>
      </w:r>
      <w:r w:rsidRPr="004B2AD4">
        <w:t xml:space="preserve"> (e.g., low: &lt;5.5, medium: 5.5–7.0, high: &gt;7.0) have </w:t>
      </w:r>
      <w:r w:rsidRPr="004B2AD4">
        <w:rPr>
          <w:b/>
          <w:bCs/>
        </w:rPr>
        <w:t>significantly different average revenue</w:t>
      </w:r>
      <w:r w:rsidRPr="004B2AD4">
        <w:t>?</w:t>
      </w:r>
    </w:p>
    <w:p w14:paraId="74789159" w14:textId="77777777" w:rsidR="004B2AD4" w:rsidRDefault="004B2AD4" w:rsidP="004B2AD4">
      <w:pPr>
        <w:pStyle w:val="ListParagraph"/>
        <w:rPr>
          <w:b/>
          <w:bCs/>
        </w:rPr>
      </w:pPr>
      <w:r w:rsidRPr="004B2AD4">
        <w:rPr>
          <w:b/>
          <w:bCs/>
        </w:rPr>
        <w:t>Formula:</w:t>
      </w:r>
    </w:p>
    <w:p w14:paraId="643284D4" w14:textId="0F253404" w:rsidR="00D54456" w:rsidRPr="004B2AD4" w:rsidRDefault="00D54456" w:rsidP="004B2AD4">
      <w:pPr>
        <w:pStyle w:val="ListParagraph"/>
        <w:rPr>
          <w:b/>
          <w:bCs/>
        </w:rPr>
      </w:pPr>
      <w:r>
        <w:rPr>
          <w:b/>
          <w:bCs/>
          <w:noProof/>
        </w:rPr>
        <w:drawing>
          <wp:inline distT="0" distB="0" distL="0" distR="0" wp14:anchorId="21493281" wp14:editId="1ADAACD7">
            <wp:extent cx="3594100" cy="2049125"/>
            <wp:effectExtent l="0" t="0" r="6350" b="8890"/>
            <wp:docPr id="1221086052" name="Picture 19"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86052" name="Picture 19" descr="A math equations and formulas&#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598619" cy="2051701"/>
                    </a:xfrm>
                    <a:prstGeom prst="rect">
                      <a:avLst/>
                    </a:prstGeom>
                  </pic:spPr>
                </pic:pic>
              </a:graphicData>
            </a:graphic>
          </wp:inline>
        </w:drawing>
      </w:r>
    </w:p>
    <w:p w14:paraId="2469619E" w14:textId="681D5E29" w:rsidR="004B2AD4" w:rsidRPr="004B2AD4" w:rsidRDefault="004B2AD4" w:rsidP="004B2AD4">
      <w:pPr>
        <w:pStyle w:val="ListParagraph"/>
      </w:pPr>
    </w:p>
    <w:p w14:paraId="79D2ACDB" w14:textId="77777777" w:rsidR="004B2AD4" w:rsidRPr="004B2AD4" w:rsidRDefault="004B2AD4" w:rsidP="004B2AD4">
      <w:pPr>
        <w:pStyle w:val="ListParagraph"/>
        <w:rPr>
          <w:b/>
          <w:bCs/>
        </w:rPr>
      </w:pPr>
      <w:r w:rsidRPr="004B2AD4">
        <w:rPr>
          <w:b/>
          <w:bCs/>
        </w:rPr>
        <w:t>Key Insight:</w:t>
      </w:r>
    </w:p>
    <w:p w14:paraId="223E522F" w14:textId="77777777" w:rsidR="004B2AD4" w:rsidRPr="004B2AD4" w:rsidRDefault="004B2AD4" w:rsidP="004B2AD4">
      <w:pPr>
        <w:pStyle w:val="ListParagraph"/>
      </w:pPr>
      <w:r w:rsidRPr="004B2AD4">
        <w:t xml:space="preserve">Tests if at least one </w:t>
      </w:r>
      <w:r w:rsidRPr="004B2AD4">
        <w:rPr>
          <w:b/>
          <w:bCs/>
        </w:rPr>
        <w:t>rating group</w:t>
      </w:r>
      <w:r w:rsidRPr="004B2AD4">
        <w:t xml:space="preserve"> has a </w:t>
      </w:r>
      <w:r w:rsidRPr="004B2AD4">
        <w:rPr>
          <w:b/>
          <w:bCs/>
        </w:rPr>
        <w:t>different revenue mean</w:t>
      </w:r>
      <w:r w:rsidRPr="004B2AD4">
        <w:t xml:space="preserve"> than others.</w:t>
      </w:r>
    </w:p>
    <w:p w14:paraId="4BE39C08" w14:textId="77777777" w:rsidR="004B2AD4" w:rsidRPr="004B2AD4" w:rsidRDefault="004B2AD4" w:rsidP="004B2AD4">
      <w:pPr>
        <w:pStyle w:val="ListParagraph"/>
        <w:rPr>
          <w:b/>
          <w:bCs/>
        </w:rPr>
      </w:pPr>
      <w:r w:rsidRPr="004B2AD4">
        <w:rPr>
          <w:b/>
          <w:bCs/>
        </w:rPr>
        <w:t>Business Use:</w:t>
      </w:r>
    </w:p>
    <w:p w14:paraId="57EF032B" w14:textId="77777777" w:rsidR="00D54456" w:rsidRDefault="004B2AD4" w:rsidP="00D54456">
      <w:pPr>
        <w:pStyle w:val="ListParagraph"/>
      </w:pPr>
      <w:r w:rsidRPr="004B2AD4">
        <w:t xml:space="preserve">Supports Netflix in deciding whether </w:t>
      </w:r>
      <w:r w:rsidRPr="004B2AD4">
        <w:rPr>
          <w:b/>
          <w:bCs/>
        </w:rPr>
        <w:t>ratings can be a reliable predictor</w:t>
      </w:r>
      <w:r w:rsidRPr="004B2AD4">
        <w:t xml:space="preserve"> of revenue, and which </w:t>
      </w:r>
      <w:r w:rsidRPr="004B2AD4">
        <w:rPr>
          <w:b/>
          <w:bCs/>
        </w:rPr>
        <w:t>rating band</w:t>
      </w:r>
      <w:r w:rsidRPr="004B2AD4">
        <w:t xml:space="preserve"> performs best financially.</w:t>
      </w:r>
    </w:p>
    <w:p w14:paraId="0BAD1456" w14:textId="77777777" w:rsidR="00D54456" w:rsidRDefault="00D54456" w:rsidP="00D54456">
      <w:pPr>
        <w:pStyle w:val="ListParagraph"/>
      </w:pPr>
    </w:p>
    <w:p w14:paraId="2530D0EE" w14:textId="0759660F" w:rsidR="002E6B95" w:rsidRDefault="002E6B95" w:rsidP="00D54456">
      <w:pPr>
        <w:pStyle w:val="ListParagraph"/>
        <w:rPr>
          <w:b/>
          <w:bCs/>
          <w:sz w:val="44"/>
          <w:szCs w:val="44"/>
          <w:u w:val="single"/>
        </w:rPr>
      </w:pPr>
      <w:r w:rsidRPr="002E6B95">
        <w:rPr>
          <w:b/>
          <w:bCs/>
          <w:sz w:val="44"/>
          <w:szCs w:val="44"/>
          <w:u w:val="single"/>
        </w:rPr>
        <w:t>6 Conclusion</w:t>
      </w:r>
    </w:p>
    <w:p w14:paraId="55447DFA" w14:textId="2D8AD6D3" w:rsidR="00D54456" w:rsidRPr="00D54456" w:rsidRDefault="00D54456" w:rsidP="00D54456">
      <w:pPr>
        <w:pStyle w:val="ListParagraph"/>
      </w:pPr>
    </w:p>
    <w:p w14:paraId="3FA1C041" w14:textId="77777777" w:rsidR="00D54456" w:rsidRPr="00D54456" w:rsidRDefault="00D54456" w:rsidP="00D54456">
      <w:pPr>
        <w:pStyle w:val="ListParagraph"/>
        <w:rPr>
          <w:b/>
          <w:bCs/>
        </w:rPr>
      </w:pPr>
      <w:r w:rsidRPr="00D54456">
        <w:rPr>
          <w:b/>
          <w:bCs/>
        </w:rPr>
        <w:t>Overall Conclusion</w:t>
      </w:r>
    </w:p>
    <w:p w14:paraId="3B594EB0" w14:textId="77777777" w:rsidR="00D54456" w:rsidRPr="00D54456" w:rsidRDefault="00D54456" w:rsidP="00D54456">
      <w:pPr>
        <w:pStyle w:val="ListParagraph"/>
      </w:pPr>
      <w:r w:rsidRPr="00D54456">
        <w:t xml:space="preserve">In this project, we found that Netflix’s content success—measured by revenue—is mainly affected by three things: </w:t>
      </w:r>
      <w:r w:rsidRPr="00D54456">
        <w:rPr>
          <w:b/>
          <w:bCs/>
        </w:rPr>
        <w:t>how much money is spent to make it (budget)</w:t>
      </w:r>
      <w:r w:rsidRPr="00D54456">
        <w:t xml:space="preserve">, </w:t>
      </w:r>
      <w:r w:rsidRPr="00D54456">
        <w:rPr>
          <w:b/>
          <w:bCs/>
        </w:rPr>
        <w:t>how well people rate it (IMDb ratings)</w:t>
      </w:r>
      <w:r w:rsidRPr="00D54456">
        <w:t xml:space="preserve">, and </w:t>
      </w:r>
      <w:r w:rsidRPr="00D54456">
        <w:rPr>
          <w:b/>
          <w:bCs/>
        </w:rPr>
        <w:t>how long people watch it (watch time)</w:t>
      </w:r>
      <w:r w:rsidRPr="00D54456">
        <w:t>.</w:t>
      </w:r>
    </w:p>
    <w:p w14:paraId="6C2C7DF1" w14:textId="77777777" w:rsidR="00D54456" w:rsidRPr="00D54456" w:rsidRDefault="00D54456" w:rsidP="00D54456">
      <w:pPr>
        <w:pStyle w:val="ListParagraph"/>
      </w:pPr>
      <w:r w:rsidRPr="00D54456">
        <w:t>We first cleaned and prepared the data so that our results would be accurate. Then, by using different statistical methods, we discovered patterns and connections between the data. For example:</w:t>
      </w:r>
    </w:p>
    <w:p w14:paraId="01E875C0" w14:textId="77777777" w:rsidR="00D54456" w:rsidRPr="00D54456" w:rsidRDefault="00D54456" w:rsidP="00D54456">
      <w:pPr>
        <w:pStyle w:val="ListParagraph"/>
        <w:numPr>
          <w:ilvl w:val="0"/>
          <w:numId w:val="69"/>
        </w:numPr>
      </w:pPr>
      <w:r w:rsidRPr="00D54456">
        <w:t>Content with a higher budget usually earns more revenue.</w:t>
      </w:r>
    </w:p>
    <w:p w14:paraId="4DF9E924" w14:textId="77777777" w:rsidR="00D54456" w:rsidRPr="00D54456" w:rsidRDefault="00D54456" w:rsidP="00D54456">
      <w:pPr>
        <w:pStyle w:val="ListParagraph"/>
        <w:numPr>
          <w:ilvl w:val="0"/>
          <w:numId w:val="69"/>
        </w:numPr>
      </w:pPr>
      <w:r w:rsidRPr="00D54456">
        <w:t>Shows and movies with better ratings are watched more and perform better.</w:t>
      </w:r>
    </w:p>
    <w:p w14:paraId="0771F23C" w14:textId="77777777" w:rsidR="00D54456" w:rsidRPr="00D54456" w:rsidRDefault="00D54456" w:rsidP="00D54456">
      <w:pPr>
        <w:pStyle w:val="ListParagraph"/>
        <w:numPr>
          <w:ilvl w:val="0"/>
          <w:numId w:val="69"/>
        </w:numPr>
      </w:pPr>
      <w:r w:rsidRPr="00D54456">
        <w:t>Dividing content into groups based on ratings helped us see how different types of content bring in different amounts of money.</w:t>
      </w:r>
    </w:p>
    <w:p w14:paraId="39669E58" w14:textId="77777777" w:rsidR="00D54456" w:rsidRPr="00D54456" w:rsidRDefault="00D54456" w:rsidP="00D54456">
      <w:pPr>
        <w:pStyle w:val="ListParagraph"/>
      </w:pPr>
      <w:r w:rsidRPr="00D54456">
        <w:t>These findings can help Netflix make smarter choices. They can:</w:t>
      </w:r>
    </w:p>
    <w:p w14:paraId="30D578CD" w14:textId="77777777" w:rsidR="00D54456" w:rsidRPr="00D54456" w:rsidRDefault="00D54456" w:rsidP="00D54456">
      <w:pPr>
        <w:pStyle w:val="ListParagraph"/>
        <w:numPr>
          <w:ilvl w:val="0"/>
          <w:numId w:val="70"/>
        </w:numPr>
      </w:pPr>
      <w:r w:rsidRPr="00D54456">
        <w:rPr>
          <w:b/>
          <w:bCs/>
        </w:rPr>
        <w:t>Choose projects</w:t>
      </w:r>
      <w:r w:rsidRPr="00D54456">
        <w:t xml:space="preserve"> that are more likely to succeed</w:t>
      </w:r>
    </w:p>
    <w:p w14:paraId="08881A5B" w14:textId="77777777" w:rsidR="00D54456" w:rsidRPr="00D54456" w:rsidRDefault="00D54456" w:rsidP="00D54456">
      <w:pPr>
        <w:pStyle w:val="ListParagraph"/>
        <w:numPr>
          <w:ilvl w:val="0"/>
          <w:numId w:val="70"/>
        </w:numPr>
      </w:pPr>
      <w:r w:rsidRPr="00D54456">
        <w:rPr>
          <w:b/>
          <w:bCs/>
        </w:rPr>
        <w:t>Spend money wisely</w:t>
      </w:r>
      <w:r w:rsidRPr="00D54456">
        <w:t xml:space="preserve"> on content that will give better returns</w:t>
      </w:r>
    </w:p>
    <w:p w14:paraId="6867CC47" w14:textId="77777777" w:rsidR="00D54456" w:rsidRPr="00D54456" w:rsidRDefault="00D54456" w:rsidP="00D54456">
      <w:pPr>
        <w:pStyle w:val="ListParagraph"/>
        <w:numPr>
          <w:ilvl w:val="0"/>
          <w:numId w:val="70"/>
        </w:numPr>
      </w:pPr>
      <w:r w:rsidRPr="00D54456">
        <w:rPr>
          <w:b/>
          <w:bCs/>
        </w:rPr>
        <w:t>Create content</w:t>
      </w:r>
      <w:r w:rsidRPr="00D54456">
        <w:t xml:space="preserve"> that matches what viewers enjoy and engage with</w:t>
      </w:r>
    </w:p>
    <w:p w14:paraId="6ED38CBE" w14:textId="77777777" w:rsidR="00D54456" w:rsidRPr="00D54456" w:rsidRDefault="00D54456" w:rsidP="00D54456">
      <w:pPr>
        <w:pStyle w:val="ListParagraph"/>
      </w:pPr>
    </w:p>
    <w:sectPr w:rsidR="00D54456" w:rsidRPr="00D54456" w:rsidSect="001B747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BD1B5" w14:textId="77777777" w:rsidR="00163E20" w:rsidRDefault="00163E20" w:rsidP="00BA57AD">
      <w:pPr>
        <w:spacing w:after="0" w:line="240" w:lineRule="auto"/>
      </w:pPr>
      <w:r>
        <w:separator/>
      </w:r>
    </w:p>
  </w:endnote>
  <w:endnote w:type="continuationSeparator" w:id="0">
    <w:p w14:paraId="71EC8F7F" w14:textId="77777777" w:rsidR="00163E20" w:rsidRDefault="00163E20" w:rsidP="00BA5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masis MT Pro Light">
    <w:charset w:val="00"/>
    <w:family w:val="roman"/>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185F6E" w14:textId="77777777" w:rsidR="00163E20" w:rsidRDefault="00163E20" w:rsidP="00BA57AD">
      <w:pPr>
        <w:spacing w:after="0" w:line="240" w:lineRule="auto"/>
      </w:pPr>
      <w:r>
        <w:separator/>
      </w:r>
    </w:p>
  </w:footnote>
  <w:footnote w:type="continuationSeparator" w:id="0">
    <w:p w14:paraId="3AA1083D" w14:textId="77777777" w:rsidR="00163E20" w:rsidRDefault="00163E20" w:rsidP="00BA5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A3EB1"/>
    <w:multiLevelType w:val="multilevel"/>
    <w:tmpl w:val="B2B8BE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E5A9A"/>
    <w:multiLevelType w:val="multilevel"/>
    <w:tmpl w:val="1816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D7968"/>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50AE6"/>
    <w:multiLevelType w:val="multilevel"/>
    <w:tmpl w:val="A23ED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F0E58"/>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8716B"/>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F2007"/>
    <w:multiLevelType w:val="multilevel"/>
    <w:tmpl w:val="A9A8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46929"/>
    <w:multiLevelType w:val="multilevel"/>
    <w:tmpl w:val="142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101F0"/>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E4301"/>
    <w:multiLevelType w:val="multilevel"/>
    <w:tmpl w:val="7F44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9B6FE2"/>
    <w:multiLevelType w:val="multilevel"/>
    <w:tmpl w:val="11E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776236"/>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2C7B66"/>
    <w:multiLevelType w:val="multilevel"/>
    <w:tmpl w:val="7238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C01EE"/>
    <w:multiLevelType w:val="multilevel"/>
    <w:tmpl w:val="5F56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BA1D1A"/>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1053F7"/>
    <w:multiLevelType w:val="multilevel"/>
    <w:tmpl w:val="CA48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5F177E"/>
    <w:multiLevelType w:val="multilevel"/>
    <w:tmpl w:val="DBDA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531D89"/>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7823B2"/>
    <w:multiLevelType w:val="multilevel"/>
    <w:tmpl w:val="2876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214457"/>
    <w:multiLevelType w:val="multilevel"/>
    <w:tmpl w:val="FDDA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C3BDF"/>
    <w:multiLevelType w:val="multilevel"/>
    <w:tmpl w:val="1544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81354D"/>
    <w:multiLevelType w:val="hybridMultilevel"/>
    <w:tmpl w:val="12C6B0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2AA7A91"/>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2145CA"/>
    <w:multiLevelType w:val="multilevel"/>
    <w:tmpl w:val="0FBA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F0AA6"/>
    <w:multiLevelType w:val="multilevel"/>
    <w:tmpl w:val="56509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AE2FF7"/>
    <w:multiLevelType w:val="multilevel"/>
    <w:tmpl w:val="8F82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17B31"/>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B00C6A"/>
    <w:multiLevelType w:val="multilevel"/>
    <w:tmpl w:val="EF1A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FD1026"/>
    <w:multiLevelType w:val="multilevel"/>
    <w:tmpl w:val="7B4A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1525E3"/>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BF1294"/>
    <w:multiLevelType w:val="multilevel"/>
    <w:tmpl w:val="E662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FD28CF"/>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084DA2"/>
    <w:multiLevelType w:val="hybridMultilevel"/>
    <w:tmpl w:val="009EF7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6522C08"/>
    <w:multiLevelType w:val="multilevel"/>
    <w:tmpl w:val="DECCD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03D71"/>
    <w:multiLevelType w:val="multilevel"/>
    <w:tmpl w:val="AADC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A4D5C9C"/>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FB7CE9"/>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1C3090"/>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4B43D3"/>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C93658"/>
    <w:multiLevelType w:val="multilevel"/>
    <w:tmpl w:val="3048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CA6A42"/>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C86C4F"/>
    <w:multiLevelType w:val="hybridMultilevel"/>
    <w:tmpl w:val="AB6A94A6"/>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C0821D4"/>
    <w:multiLevelType w:val="multilevel"/>
    <w:tmpl w:val="11C0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ED7FBE"/>
    <w:multiLevelType w:val="multilevel"/>
    <w:tmpl w:val="BB8E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7429C7"/>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042681"/>
    <w:multiLevelType w:val="multilevel"/>
    <w:tmpl w:val="D1E6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DE3457"/>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1F6703"/>
    <w:multiLevelType w:val="multilevel"/>
    <w:tmpl w:val="75384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3A04B9"/>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355DD8"/>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027B3B"/>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293DC6"/>
    <w:multiLevelType w:val="hybridMultilevel"/>
    <w:tmpl w:val="1BB41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0957376"/>
    <w:multiLevelType w:val="multilevel"/>
    <w:tmpl w:val="9790E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E27844"/>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595FC5"/>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6326E0"/>
    <w:multiLevelType w:val="multilevel"/>
    <w:tmpl w:val="C51E9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F16664"/>
    <w:multiLevelType w:val="multilevel"/>
    <w:tmpl w:val="AA4EE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F82ADB"/>
    <w:multiLevelType w:val="hybridMultilevel"/>
    <w:tmpl w:val="7BB69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CB477F7"/>
    <w:multiLevelType w:val="multilevel"/>
    <w:tmpl w:val="3DDA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79108F"/>
    <w:multiLevelType w:val="multilevel"/>
    <w:tmpl w:val="0642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9C6922"/>
    <w:multiLevelType w:val="multilevel"/>
    <w:tmpl w:val="0B0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663613"/>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686966"/>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2D23E3"/>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BC7C10"/>
    <w:multiLevelType w:val="multilevel"/>
    <w:tmpl w:val="955C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E23B3E"/>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147030"/>
    <w:multiLevelType w:val="multilevel"/>
    <w:tmpl w:val="5B1A6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1B5826"/>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E8154E"/>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FA6D4A"/>
    <w:multiLevelType w:val="multilevel"/>
    <w:tmpl w:val="81A65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7121468">
    <w:abstractNumId w:val="42"/>
  </w:num>
  <w:num w:numId="2" w16cid:durableId="296841677">
    <w:abstractNumId w:val="6"/>
  </w:num>
  <w:num w:numId="3" w16cid:durableId="1318340090">
    <w:abstractNumId w:val="15"/>
  </w:num>
  <w:num w:numId="4" w16cid:durableId="1581522368">
    <w:abstractNumId w:val="16"/>
  </w:num>
  <w:num w:numId="5" w16cid:durableId="1635597359">
    <w:abstractNumId w:val="12"/>
  </w:num>
  <w:num w:numId="6" w16cid:durableId="299269933">
    <w:abstractNumId w:val="3"/>
  </w:num>
  <w:num w:numId="7" w16cid:durableId="1962610914">
    <w:abstractNumId w:val="56"/>
  </w:num>
  <w:num w:numId="8" w16cid:durableId="277028142">
    <w:abstractNumId w:val="47"/>
  </w:num>
  <w:num w:numId="9" w16cid:durableId="1817330858">
    <w:abstractNumId w:val="33"/>
  </w:num>
  <w:num w:numId="10" w16cid:durableId="972835248">
    <w:abstractNumId w:val="0"/>
  </w:num>
  <w:num w:numId="11" w16cid:durableId="775489805">
    <w:abstractNumId w:val="39"/>
  </w:num>
  <w:num w:numId="12" w16cid:durableId="1751349073">
    <w:abstractNumId w:val="58"/>
  </w:num>
  <w:num w:numId="13" w16cid:durableId="1398549964">
    <w:abstractNumId w:val="28"/>
  </w:num>
  <w:num w:numId="14" w16cid:durableId="553930590">
    <w:abstractNumId w:val="27"/>
  </w:num>
  <w:num w:numId="15" w16cid:durableId="812333527">
    <w:abstractNumId w:val="24"/>
  </w:num>
  <w:num w:numId="16" w16cid:durableId="273755500">
    <w:abstractNumId w:val="30"/>
  </w:num>
  <w:num w:numId="17" w16cid:durableId="1790931380">
    <w:abstractNumId w:val="52"/>
  </w:num>
  <w:num w:numId="18" w16cid:durableId="203836344">
    <w:abstractNumId w:val="66"/>
  </w:num>
  <w:num w:numId="19" w16cid:durableId="2109620815">
    <w:abstractNumId w:val="1"/>
  </w:num>
  <w:num w:numId="20" w16cid:durableId="1077242417">
    <w:abstractNumId w:val="9"/>
  </w:num>
  <w:num w:numId="21" w16cid:durableId="414329162">
    <w:abstractNumId w:val="18"/>
  </w:num>
  <w:num w:numId="22" w16cid:durableId="845554571">
    <w:abstractNumId w:val="34"/>
  </w:num>
  <w:num w:numId="23" w16cid:durableId="1508984622">
    <w:abstractNumId w:val="25"/>
  </w:num>
  <w:num w:numId="24" w16cid:durableId="1151100720">
    <w:abstractNumId w:val="64"/>
  </w:num>
  <w:num w:numId="25" w16cid:durableId="1454128954">
    <w:abstractNumId w:val="59"/>
  </w:num>
  <w:num w:numId="26" w16cid:durableId="1985818999">
    <w:abstractNumId w:val="45"/>
  </w:num>
  <w:num w:numId="27" w16cid:durableId="23098372">
    <w:abstractNumId w:val="43"/>
  </w:num>
  <w:num w:numId="28" w16cid:durableId="951592768">
    <w:abstractNumId w:val="10"/>
  </w:num>
  <w:num w:numId="29" w16cid:durableId="2053260242">
    <w:abstractNumId w:val="7"/>
  </w:num>
  <w:num w:numId="30" w16cid:durableId="399593809">
    <w:abstractNumId w:val="23"/>
  </w:num>
  <w:num w:numId="31" w16cid:durableId="892426320">
    <w:abstractNumId w:val="13"/>
  </w:num>
  <w:num w:numId="32" w16cid:durableId="968897953">
    <w:abstractNumId w:val="60"/>
  </w:num>
  <w:num w:numId="33" w16cid:durableId="2096583549">
    <w:abstractNumId w:val="19"/>
  </w:num>
  <w:num w:numId="34" w16cid:durableId="1265041752">
    <w:abstractNumId w:val="40"/>
  </w:num>
  <w:num w:numId="35" w16cid:durableId="2032875317">
    <w:abstractNumId w:val="20"/>
  </w:num>
  <w:num w:numId="36" w16cid:durableId="1559630930">
    <w:abstractNumId w:val="32"/>
  </w:num>
  <w:num w:numId="37" w16cid:durableId="470831905">
    <w:abstractNumId w:val="51"/>
  </w:num>
  <w:num w:numId="38" w16cid:durableId="1795903926">
    <w:abstractNumId w:val="48"/>
  </w:num>
  <w:num w:numId="39" w16cid:durableId="1529487338">
    <w:abstractNumId w:val="5"/>
  </w:num>
  <w:num w:numId="40" w16cid:durableId="1963611386">
    <w:abstractNumId w:val="68"/>
  </w:num>
  <w:num w:numId="41" w16cid:durableId="1090127647">
    <w:abstractNumId w:val="37"/>
  </w:num>
  <w:num w:numId="42" w16cid:durableId="1146241317">
    <w:abstractNumId w:val="57"/>
  </w:num>
  <w:num w:numId="43" w16cid:durableId="488713896">
    <w:abstractNumId w:val="29"/>
  </w:num>
  <w:num w:numId="44" w16cid:durableId="849492381">
    <w:abstractNumId w:val="14"/>
  </w:num>
  <w:num w:numId="45" w16cid:durableId="1712147850">
    <w:abstractNumId w:val="4"/>
  </w:num>
  <w:num w:numId="46" w16cid:durableId="1122766125">
    <w:abstractNumId w:val="54"/>
  </w:num>
  <w:num w:numId="47" w16cid:durableId="1898391810">
    <w:abstractNumId w:val="22"/>
  </w:num>
  <w:num w:numId="48" w16cid:durableId="1589388675">
    <w:abstractNumId w:val="38"/>
  </w:num>
  <w:num w:numId="49" w16cid:durableId="349651735">
    <w:abstractNumId w:val="69"/>
  </w:num>
  <w:num w:numId="50" w16cid:durableId="1404722702">
    <w:abstractNumId w:val="11"/>
  </w:num>
  <w:num w:numId="51" w16cid:durableId="226259105">
    <w:abstractNumId w:val="31"/>
  </w:num>
  <w:num w:numId="52" w16cid:durableId="146752662">
    <w:abstractNumId w:val="67"/>
  </w:num>
  <w:num w:numId="53" w16cid:durableId="1355154190">
    <w:abstractNumId w:val="46"/>
  </w:num>
  <w:num w:numId="54" w16cid:durableId="1439792964">
    <w:abstractNumId w:val="17"/>
  </w:num>
  <w:num w:numId="55" w16cid:durableId="669068236">
    <w:abstractNumId w:val="35"/>
  </w:num>
  <w:num w:numId="56" w16cid:durableId="1307662361">
    <w:abstractNumId w:val="2"/>
  </w:num>
  <w:num w:numId="57" w16cid:durableId="1297444784">
    <w:abstractNumId w:val="50"/>
  </w:num>
  <w:num w:numId="58" w16cid:durableId="272791612">
    <w:abstractNumId w:val="55"/>
  </w:num>
  <w:num w:numId="59" w16cid:durableId="251743691">
    <w:abstractNumId w:val="21"/>
  </w:num>
  <w:num w:numId="60" w16cid:durableId="1377118606">
    <w:abstractNumId w:val="41"/>
  </w:num>
  <w:num w:numId="61" w16cid:durableId="320157450">
    <w:abstractNumId w:val="36"/>
  </w:num>
  <w:num w:numId="62" w16cid:durableId="1198009630">
    <w:abstractNumId w:val="61"/>
  </w:num>
  <w:num w:numId="63" w16cid:durableId="2046325503">
    <w:abstractNumId w:val="8"/>
  </w:num>
  <w:num w:numId="64" w16cid:durableId="398986610">
    <w:abstractNumId w:val="53"/>
  </w:num>
  <w:num w:numId="65" w16cid:durableId="1978947312">
    <w:abstractNumId w:val="65"/>
  </w:num>
  <w:num w:numId="66" w16cid:durableId="1775902707">
    <w:abstractNumId w:val="26"/>
  </w:num>
  <w:num w:numId="67" w16cid:durableId="932084303">
    <w:abstractNumId w:val="62"/>
  </w:num>
  <w:num w:numId="68" w16cid:durableId="87579426">
    <w:abstractNumId w:val="63"/>
  </w:num>
  <w:num w:numId="69" w16cid:durableId="43913255">
    <w:abstractNumId w:val="44"/>
  </w:num>
  <w:num w:numId="70" w16cid:durableId="205287960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47E"/>
    <w:rsid w:val="000337B0"/>
    <w:rsid w:val="00117E7D"/>
    <w:rsid w:val="00163E20"/>
    <w:rsid w:val="001B747E"/>
    <w:rsid w:val="001B7D93"/>
    <w:rsid w:val="001E6DA5"/>
    <w:rsid w:val="002E6B95"/>
    <w:rsid w:val="00320E82"/>
    <w:rsid w:val="003555B9"/>
    <w:rsid w:val="003725E0"/>
    <w:rsid w:val="00386600"/>
    <w:rsid w:val="003D653D"/>
    <w:rsid w:val="003F356D"/>
    <w:rsid w:val="0043375D"/>
    <w:rsid w:val="00445AD9"/>
    <w:rsid w:val="0048287C"/>
    <w:rsid w:val="004B2AD4"/>
    <w:rsid w:val="00500792"/>
    <w:rsid w:val="0050558C"/>
    <w:rsid w:val="00530372"/>
    <w:rsid w:val="005548F2"/>
    <w:rsid w:val="00600505"/>
    <w:rsid w:val="006A2B92"/>
    <w:rsid w:val="007427C3"/>
    <w:rsid w:val="00772B8C"/>
    <w:rsid w:val="007A1A52"/>
    <w:rsid w:val="008377B2"/>
    <w:rsid w:val="0085129B"/>
    <w:rsid w:val="0086431B"/>
    <w:rsid w:val="008912E2"/>
    <w:rsid w:val="008D1183"/>
    <w:rsid w:val="008E16B2"/>
    <w:rsid w:val="00995D18"/>
    <w:rsid w:val="00AE3AAC"/>
    <w:rsid w:val="00AF7067"/>
    <w:rsid w:val="00B07A65"/>
    <w:rsid w:val="00B4214A"/>
    <w:rsid w:val="00BA57AD"/>
    <w:rsid w:val="00BC3129"/>
    <w:rsid w:val="00C23169"/>
    <w:rsid w:val="00CB527D"/>
    <w:rsid w:val="00CD18DF"/>
    <w:rsid w:val="00D54456"/>
    <w:rsid w:val="00D56276"/>
    <w:rsid w:val="00DD3313"/>
    <w:rsid w:val="00E84758"/>
    <w:rsid w:val="00E8747C"/>
    <w:rsid w:val="00EA02BB"/>
    <w:rsid w:val="00EB4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273DB"/>
  <w15:chartTrackingRefBased/>
  <w15:docId w15:val="{0911D7D7-3919-486E-AD9D-4F7B4A93B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4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74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74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74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74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74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74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74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74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4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74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74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74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74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74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74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74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747E"/>
    <w:rPr>
      <w:rFonts w:eastAsiaTheme="majorEastAsia" w:cstheme="majorBidi"/>
      <w:color w:val="272727" w:themeColor="text1" w:themeTint="D8"/>
    </w:rPr>
  </w:style>
  <w:style w:type="paragraph" w:styleId="Title">
    <w:name w:val="Title"/>
    <w:basedOn w:val="Normal"/>
    <w:next w:val="Normal"/>
    <w:link w:val="TitleChar"/>
    <w:uiPriority w:val="10"/>
    <w:qFormat/>
    <w:rsid w:val="001B74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74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747E"/>
    <w:pPr>
      <w:spacing w:before="160"/>
      <w:jc w:val="center"/>
    </w:pPr>
    <w:rPr>
      <w:i/>
      <w:iCs/>
      <w:color w:val="404040" w:themeColor="text1" w:themeTint="BF"/>
    </w:rPr>
  </w:style>
  <w:style w:type="character" w:customStyle="1" w:styleId="QuoteChar">
    <w:name w:val="Quote Char"/>
    <w:basedOn w:val="DefaultParagraphFont"/>
    <w:link w:val="Quote"/>
    <w:uiPriority w:val="29"/>
    <w:rsid w:val="001B747E"/>
    <w:rPr>
      <w:i/>
      <w:iCs/>
      <w:color w:val="404040" w:themeColor="text1" w:themeTint="BF"/>
    </w:rPr>
  </w:style>
  <w:style w:type="paragraph" w:styleId="ListParagraph">
    <w:name w:val="List Paragraph"/>
    <w:basedOn w:val="Normal"/>
    <w:uiPriority w:val="34"/>
    <w:qFormat/>
    <w:rsid w:val="001B747E"/>
    <w:pPr>
      <w:ind w:left="720"/>
      <w:contextualSpacing/>
    </w:pPr>
  </w:style>
  <w:style w:type="character" w:styleId="IntenseEmphasis">
    <w:name w:val="Intense Emphasis"/>
    <w:basedOn w:val="DefaultParagraphFont"/>
    <w:uiPriority w:val="21"/>
    <w:qFormat/>
    <w:rsid w:val="001B747E"/>
    <w:rPr>
      <w:i/>
      <w:iCs/>
      <w:color w:val="0F4761" w:themeColor="accent1" w:themeShade="BF"/>
    </w:rPr>
  </w:style>
  <w:style w:type="paragraph" w:styleId="IntenseQuote">
    <w:name w:val="Intense Quote"/>
    <w:basedOn w:val="Normal"/>
    <w:next w:val="Normal"/>
    <w:link w:val="IntenseQuoteChar"/>
    <w:uiPriority w:val="30"/>
    <w:qFormat/>
    <w:rsid w:val="001B74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747E"/>
    <w:rPr>
      <w:i/>
      <w:iCs/>
      <w:color w:val="0F4761" w:themeColor="accent1" w:themeShade="BF"/>
    </w:rPr>
  </w:style>
  <w:style w:type="character" w:styleId="IntenseReference">
    <w:name w:val="Intense Reference"/>
    <w:basedOn w:val="DefaultParagraphFont"/>
    <w:uiPriority w:val="32"/>
    <w:qFormat/>
    <w:rsid w:val="001B747E"/>
    <w:rPr>
      <w:b/>
      <w:bCs/>
      <w:smallCaps/>
      <w:color w:val="0F4761" w:themeColor="accent1" w:themeShade="BF"/>
      <w:spacing w:val="5"/>
    </w:rPr>
  </w:style>
  <w:style w:type="paragraph" w:styleId="Header">
    <w:name w:val="header"/>
    <w:basedOn w:val="Normal"/>
    <w:link w:val="HeaderChar"/>
    <w:uiPriority w:val="99"/>
    <w:unhideWhenUsed/>
    <w:rsid w:val="00BA57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57AD"/>
  </w:style>
  <w:style w:type="paragraph" w:styleId="Footer">
    <w:name w:val="footer"/>
    <w:basedOn w:val="Normal"/>
    <w:link w:val="FooterChar"/>
    <w:uiPriority w:val="99"/>
    <w:unhideWhenUsed/>
    <w:rsid w:val="00BA57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57AD"/>
  </w:style>
  <w:style w:type="paragraph" w:styleId="HTMLPreformatted">
    <w:name w:val="HTML Preformatted"/>
    <w:basedOn w:val="Normal"/>
    <w:link w:val="HTMLPreformattedChar"/>
    <w:uiPriority w:val="99"/>
    <w:semiHidden/>
    <w:unhideWhenUsed/>
    <w:rsid w:val="00117E7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7E7D"/>
    <w:rPr>
      <w:rFonts w:ascii="Consolas" w:hAnsi="Consolas"/>
      <w:sz w:val="20"/>
      <w:szCs w:val="20"/>
    </w:rPr>
  </w:style>
  <w:style w:type="paragraph" w:styleId="NormalWeb">
    <w:name w:val="Normal (Web)"/>
    <w:basedOn w:val="Normal"/>
    <w:uiPriority w:val="99"/>
    <w:semiHidden/>
    <w:unhideWhenUsed/>
    <w:rsid w:val="001E6DA5"/>
    <w:rPr>
      <w:rFonts w:ascii="Times New Roman" w:hAnsi="Times New Roman" w:cs="Times New Roman"/>
    </w:rPr>
  </w:style>
  <w:style w:type="character" w:styleId="Hyperlink">
    <w:name w:val="Hyperlink"/>
    <w:basedOn w:val="DefaultParagraphFont"/>
    <w:uiPriority w:val="99"/>
    <w:unhideWhenUsed/>
    <w:rsid w:val="00386600"/>
    <w:rPr>
      <w:color w:val="467886" w:themeColor="hyperlink"/>
      <w:u w:val="single"/>
    </w:rPr>
  </w:style>
  <w:style w:type="character" w:styleId="UnresolvedMention">
    <w:name w:val="Unresolved Mention"/>
    <w:basedOn w:val="DefaultParagraphFont"/>
    <w:uiPriority w:val="99"/>
    <w:semiHidden/>
    <w:unhideWhenUsed/>
    <w:rsid w:val="00386600"/>
    <w:rPr>
      <w:color w:val="605E5C"/>
      <w:shd w:val="clear" w:color="auto" w:fill="E1DFDD"/>
    </w:rPr>
  </w:style>
  <w:style w:type="character" w:styleId="FollowedHyperlink">
    <w:name w:val="FollowedHyperlink"/>
    <w:basedOn w:val="DefaultParagraphFont"/>
    <w:uiPriority w:val="99"/>
    <w:semiHidden/>
    <w:unhideWhenUsed/>
    <w:rsid w:val="0038660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8317">
      <w:bodyDiv w:val="1"/>
      <w:marLeft w:val="0"/>
      <w:marRight w:val="0"/>
      <w:marTop w:val="0"/>
      <w:marBottom w:val="0"/>
      <w:divBdr>
        <w:top w:val="none" w:sz="0" w:space="0" w:color="auto"/>
        <w:left w:val="none" w:sz="0" w:space="0" w:color="auto"/>
        <w:bottom w:val="none" w:sz="0" w:space="0" w:color="auto"/>
        <w:right w:val="none" w:sz="0" w:space="0" w:color="auto"/>
      </w:divBdr>
    </w:div>
    <w:div w:id="21830825">
      <w:bodyDiv w:val="1"/>
      <w:marLeft w:val="0"/>
      <w:marRight w:val="0"/>
      <w:marTop w:val="0"/>
      <w:marBottom w:val="0"/>
      <w:divBdr>
        <w:top w:val="none" w:sz="0" w:space="0" w:color="auto"/>
        <w:left w:val="none" w:sz="0" w:space="0" w:color="auto"/>
        <w:bottom w:val="none" w:sz="0" w:space="0" w:color="auto"/>
        <w:right w:val="none" w:sz="0" w:space="0" w:color="auto"/>
      </w:divBdr>
    </w:div>
    <w:div w:id="31543924">
      <w:bodyDiv w:val="1"/>
      <w:marLeft w:val="0"/>
      <w:marRight w:val="0"/>
      <w:marTop w:val="0"/>
      <w:marBottom w:val="0"/>
      <w:divBdr>
        <w:top w:val="none" w:sz="0" w:space="0" w:color="auto"/>
        <w:left w:val="none" w:sz="0" w:space="0" w:color="auto"/>
        <w:bottom w:val="none" w:sz="0" w:space="0" w:color="auto"/>
        <w:right w:val="none" w:sz="0" w:space="0" w:color="auto"/>
      </w:divBdr>
    </w:div>
    <w:div w:id="45686470">
      <w:bodyDiv w:val="1"/>
      <w:marLeft w:val="0"/>
      <w:marRight w:val="0"/>
      <w:marTop w:val="0"/>
      <w:marBottom w:val="0"/>
      <w:divBdr>
        <w:top w:val="none" w:sz="0" w:space="0" w:color="auto"/>
        <w:left w:val="none" w:sz="0" w:space="0" w:color="auto"/>
        <w:bottom w:val="none" w:sz="0" w:space="0" w:color="auto"/>
        <w:right w:val="none" w:sz="0" w:space="0" w:color="auto"/>
      </w:divBdr>
    </w:div>
    <w:div w:id="82383568">
      <w:bodyDiv w:val="1"/>
      <w:marLeft w:val="0"/>
      <w:marRight w:val="0"/>
      <w:marTop w:val="0"/>
      <w:marBottom w:val="0"/>
      <w:divBdr>
        <w:top w:val="none" w:sz="0" w:space="0" w:color="auto"/>
        <w:left w:val="none" w:sz="0" w:space="0" w:color="auto"/>
        <w:bottom w:val="none" w:sz="0" w:space="0" w:color="auto"/>
        <w:right w:val="none" w:sz="0" w:space="0" w:color="auto"/>
      </w:divBdr>
    </w:div>
    <w:div w:id="123039027">
      <w:bodyDiv w:val="1"/>
      <w:marLeft w:val="0"/>
      <w:marRight w:val="0"/>
      <w:marTop w:val="0"/>
      <w:marBottom w:val="0"/>
      <w:divBdr>
        <w:top w:val="none" w:sz="0" w:space="0" w:color="auto"/>
        <w:left w:val="none" w:sz="0" w:space="0" w:color="auto"/>
        <w:bottom w:val="none" w:sz="0" w:space="0" w:color="auto"/>
        <w:right w:val="none" w:sz="0" w:space="0" w:color="auto"/>
      </w:divBdr>
    </w:div>
    <w:div w:id="136847106">
      <w:bodyDiv w:val="1"/>
      <w:marLeft w:val="0"/>
      <w:marRight w:val="0"/>
      <w:marTop w:val="0"/>
      <w:marBottom w:val="0"/>
      <w:divBdr>
        <w:top w:val="none" w:sz="0" w:space="0" w:color="auto"/>
        <w:left w:val="none" w:sz="0" w:space="0" w:color="auto"/>
        <w:bottom w:val="none" w:sz="0" w:space="0" w:color="auto"/>
        <w:right w:val="none" w:sz="0" w:space="0" w:color="auto"/>
      </w:divBdr>
    </w:div>
    <w:div w:id="145050946">
      <w:bodyDiv w:val="1"/>
      <w:marLeft w:val="0"/>
      <w:marRight w:val="0"/>
      <w:marTop w:val="0"/>
      <w:marBottom w:val="0"/>
      <w:divBdr>
        <w:top w:val="none" w:sz="0" w:space="0" w:color="auto"/>
        <w:left w:val="none" w:sz="0" w:space="0" w:color="auto"/>
        <w:bottom w:val="none" w:sz="0" w:space="0" w:color="auto"/>
        <w:right w:val="none" w:sz="0" w:space="0" w:color="auto"/>
      </w:divBdr>
    </w:div>
    <w:div w:id="151675667">
      <w:bodyDiv w:val="1"/>
      <w:marLeft w:val="0"/>
      <w:marRight w:val="0"/>
      <w:marTop w:val="0"/>
      <w:marBottom w:val="0"/>
      <w:divBdr>
        <w:top w:val="none" w:sz="0" w:space="0" w:color="auto"/>
        <w:left w:val="none" w:sz="0" w:space="0" w:color="auto"/>
        <w:bottom w:val="none" w:sz="0" w:space="0" w:color="auto"/>
        <w:right w:val="none" w:sz="0" w:space="0" w:color="auto"/>
      </w:divBdr>
    </w:div>
    <w:div w:id="202135911">
      <w:bodyDiv w:val="1"/>
      <w:marLeft w:val="0"/>
      <w:marRight w:val="0"/>
      <w:marTop w:val="0"/>
      <w:marBottom w:val="0"/>
      <w:divBdr>
        <w:top w:val="none" w:sz="0" w:space="0" w:color="auto"/>
        <w:left w:val="none" w:sz="0" w:space="0" w:color="auto"/>
        <w:bottom w:val="none" w:sz="0" w:space="0" w:color="auto"/>
        <w:right w:val="none" w:sz="0" w:space="0" w:color="auto"/>
      </w:divBdr>
    </w:div>
    <w:div w:id="266356606">
      <w:bodyDiv w:val="1"/>
      <w:marLeft w:val="0"/>
      <w:marRight w:val="0"/>
      <w:marTop w:val="0"/>
      <w:marBottom w:val="0"/>
      <w:divBdr>
        <w:top w:val="none" w:sz="0" w:space="0" w:color="auto"/>
        <w:left w:val="none" w:sz="0" w:space="0" w:color="auto"/>
        <w:bottom w:val="none" w:sz="0" w:space="0" w:color="auto"/>
        <w:right w:val="none" w:sz="0" w:space="0" w:color="auto"/>
      </w:divBdr>
    </w:div>
    <w:div w:id="270860397">
      <w:bodyDiv w:val="1"/>
      <w:marLeft w:val="0"/>
      <w:marRight w:val="0"/>
      <w:marTop w:val="0"/>
      <w:marBottom w:val="0"/>
      <w:divBdr>
        <w:top w:val="none" w:sz="0" w:space="0" w:color="auto"/>
        <w:left w:val="none" w:sz="0" w:space="0" w:color="auto"/>
        <w:bottom w:val="none" w:sz="0" w:space="0" w:color="auto"/>
        <w:right w:val="none" w:sz="0" w:space="0" w:color="auto"/>
      </w:divBdr>
    </w:div>
    <w:div w:id="277639174">
      <w:bodyDiv w:val="1"/>
      <w:marLeft w:val="0"/>
      <w:marRight w:val="0"/>
      <w:marTop w:val="0"/>
      <w:marBottom w:val="0"/>
      <w:divBdr>
        <w:top w:val="none" w:sz="0" w:space="0" w:color="auto"/>
        <w:left w:val="none" w:sz="0" w:space="0" w:color="auto"/>
        <w:bottom w:val="none" w:sz="0" w:space="0" w:color="auto"/>
        <w:right w:val="none" w:sz="0" w:space="0" w:color="auto"/>
      </w:divBdr>
    </w:div>
    <w:div w:id="278609510">
      <w:bodyDiv w:val="1"/>
      <w:marLeft w:val="0"/>
      <w:marRight w:val="0"/>
      <w:marTop w:val="0"/>
      <w:marBottom w:val="0"/>
      <w:divBdr>
        <w:top w:val="none" w:sz="0" w:space="0" w:color="auto"/>
        <w:left w:val="none" w:sz="0" w:space="0" w:color="auto"/>
        <w:bottom w:val="none" w:sz="0" w:space="0" w:color="auto"/>
        <w:right w:val="none" w:sz="0" w:space="0" w:color="auto"/>
      </w:divBdr>
    </w:div>
    <w:div w:id="309790211">
      <w:bodyDiv w:val="1"/>
      <w:marLeft w:val="0"/>
      <w:marRight w:val="0"/>
      <w:marTop w:val="0"/>
      <w:marBottom w:val="0"/>
      <w:divBdr>
        <w:top w:val="none" w:sz="0" w:space="0" w:color="auto"/>
        <w:left w:val="none" w:sz="0" w:space="0" w:color="auto"/>
        <w:bottom w:val="none" w:sz="0" w:space="0" w:color="auto"/>
        <w:right w:val="none" w:sz="0" w:space="0" w:color="auto"/>
      </w:divBdr>
    </w:div>
    <w:div w:id="321003928">
      <w:bodyDiv w:val="1"/>
      <w:marLeft w:val="0"/>
      <w:marRight w:val="0"/>
      <w:marTop w:val="0"/>
      <w:marBottom w:val="0"/>
      <w:divBdr>
        <w:top w:val="none" w:sz="0" w:space="0" w:color="auto"/>
        <w:left w:val="none" w:sz="0" w:space="0" w:color="auto"/>
        <w:bottom w:val="none" w:sz="0" w:space="0" w:color="auto"/>
        <w:right w:val="none" w:sz="0" w:space="0" w:color="auto"/>
      </w:divBdr>
    </w:div>
    <w:div w:id="328555981">
      <w:bodyDiv w:val="1"/>
      <w:marLeft w:val="0"/>
      <w:marRight w:val="0"/>
      <w:marTop w:val="0"/>
      <w:marBottom w:val="0"/>
      <w:divBdr>
        <w:top w:val="none" w:sz="0" w:space="0" w:color="auto"/>
        <w:left w:val="none" w:sz="0" w:space="0" w:color="auto"/>
        <w:bottom w:val="none" w:sz="0" w:space="0" w:color="auto"/>
        <w:right w:val="none" w:sz="0" w:space="0" w:color="auto"/>
      </w:divBdr>
    </w:div>
    <w:div w:id="359404806">
      <w:bodyDiv w:val="1"/>
      <w:marLeft w:val="0"/>
      <w:marRight w:val="0"/>
      <w:marTop w:val="0"/>
      <w:marBottom w:val="0"/>
      <w:divBdr>
        <w:top w:val="none" w:sz="0" w:space="0" w:color="auto"/>
        <w:left w:val="none" w:sz="0" w:space="0" w:color="auto"/>
        <w:bottom w:val="none" w:sz="0" w:space="0" w:color="auto"/>
        <w:right w:val="none" w:sz="0" w:space="0" w:color="auto"/>
      </w:divBdr>
    </w:div>
    <w:div w:id="399982487">
      <w:bodyDiv w:val="1"/>
      <w:marLeft w:val="0"/>
      <w:marRight w:val="0"/>
      <w:marTop w:val="0"/>
      <w:marBottom w:val="0"/>
      <w:divBdr>
        <w:top w:val="none" w:sz="0" w:space="0" w:color="auto"/>
        <w:left w:val="none" w:sz="0" w:space="0" w:color="auto"/>
        <w:bottom w:val="none" w:sz="0" w:space="0" w:color="auto"/>
        <w:right w:val="none" w:sz="0" w:space="0" w:color="auto"/>
      </w:divBdr>
    </w:div>
    <w:div w:id="401562071">
      <w:bodyDiv w:val="1"/>
      <w:marLeft w:val="0"/>
      <w:marRight w:val="0"/>
      <w:marTop w:val="0"/>
      <w:marBottom w:val="0"/>
      <w:divBdr>
        <w:top w:val="none" w:sz="0" w:space="0" w:color="auto"/>
        <w:left w:val="none" w:sz="0" w:space="0" w:color="auto"/>
        <w:bottom w:val="none" w:sz="0" w:space="0" w:color="auto"/>
        <w:right w:val="none" w:sz="0" w:space="0" w:color="auto"/>
      </w:divBdr>
    </w:div>
    <w:div w:id="402028668">
      <w:bodyDiv w:val="1"/>
      <w:marLeft w:val="0"/>
      <w:marRight w:val="0"/>
      <w:marTop w:val="0"/>
      <w:marBottom w:val="0"/>
      <w:divBdr>
        <w:top w:val="none" w:sz="0" w:space="0" w:color="auto"/>
        <w:left w:val="none" w:sz="0" w:space="0" w:color="auto"/>
        <w:bottom w:val="none" w:sz="0" w:space="0" w:color="auto"/>
        <w:right w:val="none" w:sz="0" w:space="0" w:color="auto"/>
      </w:divBdr>
    </w:div>
    <w:div w:id="427845406">
      <w:bodyDiv w:val="1"/>
      <w:marLeft w:val="0"/>
      <w:marRight w:val="0"/>
      <w:marTop w:val="0"/>
      <w:marBottom w:val="0"/>
      <w:divBdr>
        <w:top w:val="none" w:sz="0" w:space="0" w:color="auto"/>
        <w:left w:val="none" w:sz="0" w:space="0" w:color="auto"/>
        <w:bottom w:val="none" w:sz="0" w:space="0" w:color="auto"/>
        <w:right w:val="none" w:sz="0" w:space="0" w:color="auto"/>
      </w:divBdr>
    </w:div>
    <w:div w:id="546995541">
      <w:bodyDiv w:val="1"/>
      <w:marLeft w:val="0"/>
      <w:marRight w:val="0"/>
      <w:marTop w:val="0"/>
      <w:marBottom w:val="0"/>
      <w:divBdr>
        <w:top w:val="none" w:sz="0" w:space="0" w:color="auto"/>
        <w:left w:val="none" w:sz="0" w:space="0" w:color="auto"/>
        <w:bottom w:val="none" w:sz="0" w:space="0" w:color="auto"/>
        <w:right w:val="none" w:sz="0" w:space="0" w:color="auto"/>
      </w:divBdr>
    </w:div>
    <w:div w:id="550387670">
      <w:bodyDiv w:val="1"/>
      <w:marLeft w:val="0"/>
      <w:marRight w:val="0"/>
      <w:marTop w:val="0"/>
      <w:marBottom w:val="0"/>
      <w:divBdr>
        <w:top w:val="none" w:sz="0" w:space="0" w:color="auto"/>
        <w:left w:val="none" w:sz="0" w:space="0" w:color="auto"/>
        <w:bottom w:val="none" w:sz="0" w:space="0" w:color="auto"/>
        <w:right w:val="none" w:sz="0" w:space="0" w:color="auto"/>
      </w:divBdr>
    </w:div>
    <w:div w:id="594558829">
      <w:bodyDiv w:val="1"/>
      <w:marLeft w:val="0"/>
      <w:marRight w:val="0"/>
      <w:marTop w:val="0"/>
      <w:marBottom w:val="0"/>
      <w:divBdr>
        <w:top w:val="none" w:sz="0" w:space="0" w:color="auto"/>
        <w:left w:val="none" w:sz="0" w:space="0" w:color="auto"/>
        <w:bottom w:val="none" w:sz="0" w:space="0" w:color="auto"/>
        <w:right w:val="none" w:sz="0" w:space="0" w:color="auto"/>
      </w:divBdr>
    </w:div>
    <w:div w:id="613445106">
      <w:bodyDiv w:val="1"/>
      <w:marLeft w:val="0"/>
      <w:marRight w:val="0"/>
      <w:marTop w:val="0"/>
      <w:marBottom w:val="0"/>
      <w:divBdr>
        <w:top w:val="none" w:sz="0" w:space="0" w:color="auto"/>
        <w:left w:val="none" w:sz="0" w:space="0" w:color="auto"/>
        <w:bottom w:val="none" w:sz="0" w:space="0" w:color="auto"/>
        <w:right w:val="none" w:sz="0" w:space="0" w:color="auto"/>
      </w:divBdr>
    </w:div>
    <w:div w:id="674381989">
      <w:bodyDiv w:val="1"/>
      <w:marLeft w:val="0"/>
      <w:marRight w:val="0"/>
      <w:marTop w:val="0"/>
      <w:marBottom w:val="0"/>
      <w:divBdr>
        <w:top w:val="none" w:sz="0" w:space="0" w:color="auto"/>
        <w:left w:val="none" w:sz="0" w:space="0" w:color="auto"/>
        <w:bottom w:val="none" w:sz="0" w:space="0" w:color="auto"/>
        <w:right w:val="none" w:sz="0" w:space="0" w:color="auto"/>
      </w:divBdr>
    </w:div>
    <w:div w:id="703675251">
      <w:bodyDiv w:val="1"/>
      <w:marLeft w:val="0"/>
      <w:marRight w:val="0"/>
      <w:marTop w:val="0"/>
      <w:marBottom w:val="0"/>
      <w:divBdr>
        <w:top w:val="none" w:sz="0" w:space="0" w:color="auto"/>
        <w:left w:val="none" w:sz="0" w:space="0" w:color="auto"/>
        <w:bottom w:val="none" w:sz="0" w:space="0" w:color="auto"/>
        <w:right w:val="none" w:sz="0" w:space="0" w:color="auto"/>
      </w:divBdr>
    </w:div>
    <w:div w:id="713506508">
      <w:bodyDiv w:val="1"/>
      <w:marLeft w:val="0"/>
      <w:marRight w:val="0"/>
      <w:marTop w:val="0"/>
      <w:marBottom w:val="0"/>
      <w:divBdr>
        <w:top w:val="none" w:sz="0" w:space="0" w:color="auto"/>
        <w:left w:val="none" w:sz="0" w:space="0" w:color="auto"/>
        <w:bottom w:val="none" w:sz="0" w:space="0" w:color="auto"/>
        <w:right w:val="none" w:sz="0" w:space="0" w:color="auto"/>
      </w:divBdr>
    </w:div>
    <w:div w:id="717513623">
      <w:bodyDiv w:val="1"/>
      <w:marLeft w:val="0"/>
      <w:marRight w:val="0"/>
      <w:marTop w:val="0"/>
      <w:marBottom w:val="0"/>
      <w:divBdr>
        <w:top w:val="none" w:sz="0" w:space="0" w:color="auto"/>
        <w:left w:val="none" w:sz="0" w:space="0" w:color="auto"/>
        <w:bottom w:val="none" w:sz="0" w:space="0" w:color="auto"/>
        <w:right w:val="none" w:sz="0" w:space="0" w:color="auto"/>
      </w:divBdr>
    </w:div>
    <w:div w:id="777136500">
      <w:bodyDiv w:val="1"/>
      <w:marLeft w:val="0"/>
      <w:marRight w:val="0"/>
      <w:marTop w:val="0"/>
      <w:marBottom w:val="0"/>
      <w:divBdr>
        <w:top w:val="none" w:sz="0" w:space="0" w:color="auto"/>
        <w:left w:val="none" w:sz="0" w:space="0" w:color="auto"/>
        <w:bottom w:val="none" w:sz="0" w:space="0" w:color="auto"/>
        <w:right w:val="none" w:sz="0" w:space="0" w:color="auto"/>
      </w:divBdr>
    </w:div>
    <w:div w:id="808329511">
      <w:bodyDiv w:val="1"/>
      <w:marLeft w:val="0"/>
      <w:marRight w:val="0"/>
      <w:marTop w:val="0"/>
      <w:marBottom w:val="0"/>
      <w:divBdr>
        <w:top w:val="none" w:sz="0" w:space="0" w:color="auto"/>
        <w:left w:val="none" w:sz="0" w:space="0" w:color="auto"/>
        <w:bottom w:val="none" w:sz="0" w:space="0" w:color="auto"/>
        <w:right w:val="none" w:sz="0" w:space="0" w:color="auto"/>
      </w:divBdr>
    </w:div>
    <w:div w:id="826628271">
      <w:bodyDiv w:val="1"/>
      <w:marLeft w:val="0"/>
      <w:marRight w:val="0"/>
      <w:marTop w:val="0"/>
      <w:marBottom w:val="0"/>
      <w:divBdr>
        <w:top w:val="none" w:sz="0" w:space="0" w:color="auto"/>
        <w:left w:val="none" w:sz="0" w:space="0" w:color="auto"/>
        <w:bottom w:val="none" w:sz="0" w:space="0" w:color="auto"/>
        <w:right w:val="none" w:sz="0" w:space="0" w:color="auto"/>
      </w:divBdr>
    </w:div>
    <w:div w:id="827790658">
      <w:bodyDiv w:val="1"/>
      <w:marLeft w:val="0"/>
      <w:marRight w:val="0"/>
      <w:marTop w:val="0"/>
      <w:marBottom w:val="0"/>
      <w:divBdr>
        <w:top w:val="none" w:sz="0" w:space="0" w:color="auto"/>
        <w:left w:val="none" w:sz="0" w:space="0" w:color="auto"/>
        <w:bottom w:val="none" w:sz="0" w:space="0" w:color="auto"/>
        <w:right w:val="none" w:sz="0" w:space="0" w:color="auto"/>
      </w:divBdr>
    </w:div>
    <w:div w:id="934287903">
      <w:bodyDiv w:val="1"/>
      <w:marLeft w:val="0"/>
      <w:marRight w:val="0"/>
      <w:marTop w:val="0"/>
      <w:marBottom w:val="0"/>
      <w:divBdr>
        <w:top w:val="none" w:sz="0" w:space="0" w:color="auto"/>
        <w:left w:val="none" w:sz="0" w:space="0" w:color="auto"/>
        <w:bottom w:val="none" w:sz="0" w:space="0" w:color="auto"/>
        <w:right w:val="none" w:sz="0" w:space="0" w:color="auto"/>
      </w:divBdr>
    </w:div>
    <w:div w:id="981740544">
      <w:bodyDiv w:val="1"/>
      <w:marLeft w:val="0"/>
      <w:marRight w:val="0"/>
      <w:marTop w:val="0"/>
      <w:marBottom w:val="0"/>
      <w:divBdr>
        <w:top w:val="none" w:sz="0" w:space="0" w:color="auto"/>
        <w:left w:val="none" w:sz="0" w:space="0" w:color="auto"/>
        <w:bottom w:val="none" w:sz="0" w:space="0" w:color="auto"/>
        <w:right w:val="none" w:sz="0" w:space="0" w:color="auto"/>
      </w:divBdr>
    </w:div>
    <w:div w:id="984625188">
      <w:bodyDiv w:val="1"/>
      <w:marLeft w:val="0"/>
      <w:marRight w:val="0"/>
      <w:marTop w:val="0"/>
      <w:marBottom w:val="0"/>
      <w:divBdr>
        <w:top w:val="none" w:sz="0" w:space="0" w:color="auto"/>
        <w:left w:val="none" w:sz="0" w:space="0" w:color="auto"/>
        <w:bottom w:val="none" w:sz="0" w:space="0" w:color="auto"/>
        <w:right w:val="none" w:sz="0" w:space="0" w:color="auto"/>
      </w:divBdr>
    </w:div>
    <w:div w:id="991059002">
      <w:bodyDiv w:val="1"/>
      <w:marLeft w:val="0"/>
      <w:marRight w:val="0"/>
      <w:marTop w:val="0"/>
      <w:marBottom w:val="0"/>
      <w:divBdr>
        <w:top w:val="none" w:sz="0" w:space="0" w:color="auto"/>
        <w:left w:val="none" w:sz="0" w:space="0" w:color="auto"/>
        <w:bottom w:val="none" w:sz="0" w:space="0" w:color="auto"/>
        <w:right w:val="none" w:sz="0" w:space="0" w:color="auto"/>
      </w:divBdr>
    </w:div>
    <w:div w:id="997151439">
      <w:bodyDiv w:val="1"/>
      <w:marLeft w:val="0"/>
      <w:marRight w:val="0"/>
      <w:marTop w:val="0"/>
      <w:marBottom w:val="0"/>
      <w:divBdr>
        <w:top w:val="none" w:sz="0" w:space="0" w:color="auto"/>
        <w:left w:val="none" w:sz="0" w:space="0" w:color="auto"/>
        <w:bottom w:val="none" w:sz="0" w:space="0" w:color="auto"/>
        <w:right w:val="none" w:sz="0" w:space="0" w:color="auto"/>
      </w:divBdr>
    </w:div>
    <w:div w:id="1020624627">
      <w:bodyDiv w:val="1"/>
      <w:marLeft w:val="0"/>
      <w:marRight w:val="0"/>
      <w:marTop w:val="0"/>
      <w:marBottom w:val="0"/>
      <w:divBdr>
        <w:top w:val="none" w:sz="0" w:space="0" w:color="auto"/>
        <w:left w:val="none" w:sz="0" w:space="0" w:color="auto"/>
        <w:bottom w:val="none" w:sz="0" w:space="0" w:color="auto"/>
        <w:right w:val="none" w:sz="0" w:space="0" w:color="auto"/>
      </w:divBdr>
    </w:div>
    <w:div w:id="1074160184">
      <w:bodyDiv w:val="1"/>
      <w:marLeft w:val="0"/>
      <w:marRight w:val="0"/>
      <w:marTop w:val="0"/>
      <w:marBottom w:val="0"/>
      <w:divBdr>
        <w:top w:val="none" w:sz="0" w:space="0" w:color="auto"/>
        <w:left w:val="none" w:sz="0" w:space="0" w:color="auto"/>
        <w:bottom w:val="none" w:sz="0" w:space="0" w:color="auto"/>
        <w:right w:val="none" w:sz="0" w:space="0" w:color="auto"/>
      </w:divBdr>
    </w:div>
    <w:div w:id="1125347095">
      <w:bodyDiv w:val="1"/>
      <w:marLeft w:val="0"/>
      <w:marRight w:val="0"/>
      <w:marTop w:val="0"/>
      <w:marBottom w:val="0"/>
      <w:divBdr>
        <w:top w:val="none" w:sz="0" w:space="0" w:color="auto"/>
        <w:left w:val="none" w:sz="0" w:space="0" w:color="auto"/>
        <w:bottom w:val="none" w:sz="0" w:space="0" w:color="auto"/>
        <w:right w:val="none" w:sz="0" w:space="0" w:color="auto"/>
      </w:divBdr>
    </w:div>
    <w:div w:id="1163860828">
      <w:bodyDiv w:val="1"/>
      <w:marLeft w:val="0"/>
      <w:marRight w:val="0"/>
      <w:marTop w:val="0"/>
      <w:marBottom w:val="0"/>
      <w:divBdr>
        <w:top w:val="none" w:sz="0" w:space="0" w:color="auto"/>
        <w:left w:val="none" w:sz="0" w:space="0" w:color="auto"/>
        <w:bottom w:val="none" w:sz="0" w:space="0" w:color="auto"/>
        <w:right w:val="none" w:sz="0" w:space="0" w:color="auto"/>
      </w:divBdr>
    </w:div>
    <w:div w:id="1164471274">
      <w:bodyDiv w:val="1"/>
      <w:marLeft w:val="0"/>
      <w:marRight w:val="0"/>
      <w:marTop w:val="0"/>
      <w:marBottom w:val="0"/>
      <w:divBdr>
        <w:top w:val="none" w:sz="0" w:space="0" w:color="auto"/>
        <w:left w:val="none" w:sz="0" w:space="0" w:color="auto"/>
        <w:bottom w:val="none" w:sz="0" w:space="0" w:color="auto"/>
        <w:right w:val="none" w:sz="0" w:space="0" w:color="auto"/>
      </w:divBdr>
    </w:div>
    <w:div w:id="1167285134">
      <w:bodyDiv w:val="1"/>
      <w:marLeft w:val="0"/>
      <w:marRight w:val="0"/>
      <w:marTop w:val="0"/>
      <w:marBottom w:val="0"/>
      <w:divBdr>
        <w:top w:val="none" w:sz="0" w:space="0" w:color="auto"/>
        <w:left w:val="none" w:sz="0" w:space="0" w:color="auto"/>
        <w:bottom w:val="none" w:sz="0" w:space="0" w:color="auto"/>
        <w:right w:val="none" w:sz="0" w:space="0" w:color="auto"/>
      </w:divBdr>
    </w:div>
    <w:div w:id="1170831019">
      <w:bodyDiv w:val="1"/>
      <w:marLeft w:val="0"/>
      <w:marRight w:val="0"/>
      <w:marTop w:val="0"/>
      <w:marBottom w:val="0"/>
      <w:divBdr>
        <w:top w:val="none" w:sz="0" w:space="0" w:color="auto"/>
        <w:left w:val="none" w:sz="0" w:space="0" w:color="auto"/>
        <w:bottom w:val="none" w:sz="0" w:space="0" w:color="auto"/>
        <w:right w:val="none" w:sz="0" w:space="0" w:color="auto"/>
      </w:divBdr>
    </w:div>
    <w:div w:id="1191143252">
      <w:bodyDiv w:val="1"/>
      <w:marLeft w:val="0"/>
      <w:marRight w:val="0"/>
      <w:marTop w:val="0"/>
      <w:marBottom w:val="0"/>
      <w:divBdr>
        <w:top w:val="none" w:sz="0" w:space="0" w:color="auto"/>
        <w:left w:val="none" w:sz="0" w:space="0" w:color="auto"/>
        <w:bottom w:val="none" w:sz="0" w:space="0" w:color="auto"/>
        <w:right w:val="none" w:sz="0" w:space="0" w:color="auto"/>
      </w:divBdr>
    </w:div>
    <w:div w:id="1247761268">
      <w:bodyDiv w:val="1"/>
      <w:marLeft w:val="0"/>
      <w:marRight w:val="0"/>
      <w:marTop w:val="0"/>
      <w:marBottom w:val="0"/>
      <w:divBdr>
        <w:top w:val="none" w:sz="0" w:space="0" w:color="auto"/>
        <w:left w:val="none" w:sz="0" w:space="0" w:color="auto"/>
        <w:bottom w:val="none" w:sz="0" w:space="0" w:color="auto"/>
        <w:right w:val="none" w:sz="0" w:space="0" w:color="auto"/>
      </w:divBdr>
    </w:div>
    <w:div w:id="1266301202">
      <w:bodyDiv w:val="1"/>
      <w:marLeft w:val="0"/>
      <w:marRight w:val="0"/>
      <w:marTop w:val="0"/>
      <w:marBottom w:val="0"/>
      <w:divBdr>
        <w:top w:val="none" w:sz="0" w:space="0" w:color="auto"/>
        <w:left w:val="none" w:sz="0" w:space="0" w:color="auto"/>
        <w:bottom w:val="none" w:sz="0" w:space="0" w:color="auto"/>
        <w:right w:val="none" w:sz="0" w:space="0" w:color="auto"/>
      </w:divBdr>
    </w:div>
    <w:div w:id="1333995835">
      <w:bodyDiv w:val="1"/>
      <w:marLeft w:val="0"/>
      <w:marRight w:val="0"/>
      <w:marTop w:val="0"/>
      <w:marBottom w:val="0"/>
      <w:divBdr>
        <w:top w:val="none" w:sz="0" w:space="0" w:color="auto"/>
        <w:left w:val="none" w:sz="0" w:space="0" w:color="auto"/>
        <w:bottom w:val="none" w:sz="0" w:space="0" w:color="auto"/>
        <w:right w:val="none" w:sz="0" w:space="0" w:color="auto"/>
      </w:divBdr>
    </w:div>
    <w:div w:id="1335261835">
      <w:bodyDiv w:val="1"/>
      <w:marLeft w:val="0"/>
      <w:marRight w:val="0"/>
      <w:marTop w:val="0"/>
      <w:marBottom w:val="0"/>
      <w:divBdr>
        <w:top w:val="none" w:sz="0" w:space="0" w:color="auto"/>
        <w:left w:val="none" w:sz="0" w:space="0" w:color="auto"/>
        <w:bottom w:val="none" w:sz="0" w:space="0" w:color="auto"/>
        <w:right w:val="none" w:sz="0" w:space="0" w:color="auto"/>
      </w:divBdr>
    </w:div>
    <w:div w:id="1381245441">
      <w:bodyDiv w:val="1"/>
      <w:marLeft w:val="0"/>
      <w:marRight w:val="0"/>
      <w:marTop w:val="0"/>
      <w:marBottom w:val="0"/>
      <w:divBdr>
        <w:top w:val="none" w:sz="0" w:space="0" w:color="auto"/>
        <w:left w:val="none" w:sz="0" w:space="0" w:color="auto"/>
        <w:bottom w:val="none" w:sz="0" w:space="0" w:color="auto"/>
        <w:right w:val="none" w:sz="0" w:space="0" w:color="auto"/>
      </w:divBdr>
    </w:div>
    <w:div w:id="1395815139">
      <w:bodyDiv w:val="1"/>
      <w:marLeft w:val="0"/>
      <w:marRight w:val="0"/>
      <w:marTop w:val="0"/>
      <w:marBottom w:val="0"/>
      <w:divBdr>
        <w:top w:val="none" w:sz="0" w:space="0" w:color="auto"/>
        <w:left w:val="none" w:sz="0" w:space="0" w:color="auto"/>
        <w:bottom w:val="none" w:sz="0" w:space="0" w:color="auto"/>
        <w:right w:val="none" w:sz="0" w:space="0" w:color="auto"/>
      </w:divBdr>
    </w:div>
    <w:div w:id="1495293565">
      <w:bodyDiv w:val="1"/>
      <w:marLeft w:val="0"/>
      <w:marRight w:val="0"/>
      <w:marTop w:val="0"/>
      <w:marBottom w:val="0"/>
      <w:divBdr>
        <w:top w:val="none" w:sz="0" w:space="0" w:color="auto"/>
        <w:left w:val="none" w:sz="0" w:space="0" w:color="auto"/>
        <w:bottom w:val="none" w:sz="0" w:space="0" w:color="auto"/>
        <w:right w:val="none" w:sz="0" w:space="0" w:color="auto"/>
      </w:divBdr>
    </w:div>
    <w:div w:id="1548562985">
      <w:bodyDiv w:val="1"/>
      <w:marLeft w:val="0"/>
      <w:marRight w:val="0"/>
      <w:marTop w:val="0"/>
      <w:marBottom w:val="0"/>
      <w:divBdr>
        <w:top w:val="none" w:sz="0" w:space="0" w:color="auto"/>
        <w:left w:val="none" w:sz="0" w:space="0" w:color="auto"/>
        <w:bottom w:val="none" w:sz="0" w:space="0" w:color="auto"/>
        <w:right w:val="none" w:sz="0" w:space="0" w:color="auto"/>
      </w:divBdr>
    </w:div>
    <w:div w:id="1575973566">
      <w:bodyDiv w:val="1"/>
      <w:marLeft w:val="0"/>
      <w:marRight w:val="0"/>
      <w:marTop w:val="0"/>
      <w:marBottom w:val="0"/>
      <w:divBdr>
        <w:top w:val="none" w:sz="0" w:space="0" w:color="auto"/>
        <w:left w:val="none" w:sz="0" w:space="0" w:color="auto"/>
        <w:bottom w:val="none" w:sz="0" w:space="0" w:color="auto"/>
        <w:right w:val="none" w:sz="0" w:space="0" w:color="auto"/>
      </w:divBdr>
    </w:div>
    <w:div w:id="1674605866">
      <w:bodyDiv w:val="1"/>
      <w:marLeft w:val="0"/>
      <w:marRight w:val="0"/>
      <w:marTop w:val="0"/>
      <w:marBottom w:val="0"/>
      <w:divBdr>
        <w:top w:val="none" w:sz="0" w:space="0" w:color="auto"/>
        <w:left w:val="none" w:sz="0" w:space="0" w:color="auto"/>
        <w:bottom w:val="none" w:sz="0" w:space="0" w:color="auto"/>
        <w:right w:val="none" w:sz="0" w:space="0" w:color="auto"/>
      </w:divBdr>
    </w:div>
    <w:div w:id="1684045685">
      <w:bodyDiv w:val="1"/>
      <w:marLeft w:val="0"/>
      <w:marRight w:val="0"/>
      <w:marTop w:val="0"/>
      <w:marBottom w:val="0"/>
      <w:divBdr>
        <w:top w:val="none" w:sz="0" w:space="0" w:color="auto"/>
        <w:left w:val="none" w:sz="0" w:space="0" w:color="auto"/>
        <w:bottom w:val="none" w:sz="0" w:space="0" w:color="auto"/>
        <w:right w:val="none" w:sz="0" w:space="0" w:color="auto"/>
      </w:divBdr>
    </w:div>
    <w:div w:id="1687058748">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63791802">
      <w:bodyDiv w:val="1"/>
      <w:marLeft w:val="0"/>
      <w:marRight w:val="0"/>
      <w:marTop w:val="0"/>
      <w:marBottom w:val="0"/>
      <w:divBdr>
        <w:top w:val="none" w:sz="0" w:space="0" w:color="auto"/>
        <w:left w:val="none" w:sz="0" w:space="0" w:color="auto"/>
        <w:bottom w:val="none" w:sz="0" w:space="0" w:color="auto"/>
        <w:right w:val="none" w:sz="0" w:space="0" w:color="auto"/>
      </w:divBdr>
    </w:div>
    <w:div w:id="1786583838">
      <w:bodyDiv w:val="1"/>
      <w:marLeft w:val="0"/>
      <w:marRight w:val="0"/>
      <w:marTop w:val="0"/>
      <w:marBottom w:val="0"/>
      <w:divBdr>
        <w:top w:val="none" w:sz="0" w:space="0" w:color="auto"/>
        <w:left w:val="none" w:sz="0" w:space="0" w:color="auto"/>
        <w:bottom w:val="none" w:sz="0" w:space="0" w:color="auto"/>
        <w:right w:val="none" w:sz="0" w:space="0" w:color="auto"/>
      </w:divBdr>
    </w:div>
    <w:div w:id="1822967157">
      <w:bodyDiv w:val="1"/>
      <w:marLeft w:val="0"/>
      <w:marRight w:val="0"/>
      <w:marTop w:val="0"/>
      <w:marBottom w:val="0"/>
      <w:divBdr>
        <w:top w:val="none" w:sz="0" w:space="0" w:color="auto"/>
        <w:left w:val="none" w:sz="0" w:space="0" w:color="auto"/>
        <w:bottom w:val="none" w:sz="0" w:space="0" w:color="auto"/>
        <w:right w:val="none" w:sz="0" w:space="0" w:color="auto"/>
      </w:divBdr>
    </w:div>
    <w:div w:id="1835023846">
      <w:bodyDiv w:val="1"/>
      <w:marLeft w:val="0"/>
      <w:marRight w:val="0"/>
      <w:marTop w:val="0"/>
      <w:marBottom w:val="0"/>
      <w:divBdr>
        <w:top w:val="none" w:sz="0" w:space="0" w:color="auto"/>
        <w:left w:val="none" w:sz="0" w:space="0" w:color="auto"/>
        <w:bottom w:val="none" w:sz="0" w:space="0" w:color="auto"/>
        <w:right w:val="none" w:sz="0" w:space="0" w:color="auto"/>
      </w:divBdr>
    </w:div>
    <w:div w:id="1847481304">
      <w:bodyDiv w:val="1"/>
      <w:marLeft w:val="0"/>
      <w:marRight w:val="0"/>
      <w:marTop w:val="0"/>
      <w:marBottom w:val="0"/>
      <w:divBdr>
        <w:top w:val="none" w:sz="0" w:space="0" w:color="auto"/>
        <w:left w:val="none" w:sz="0" w:space="0" w:color="auto"/>
        <w:bottom w:val="none" w:sz="0" w:space="0" w:color="auto"/>
        <w:right w:val="none" w:sz="0" w:space="0" w:color="auto"/>
      </w:divBdr>
    </w:div>
    <w:div w:id="1851017631">
      <w:bodyDiv w:val="1"/>
      <w:marLeft w:val="0"/>
      <w:marRight w:val="0"/>
      <w:marTop w:val="0"/>
      <w:marBottom w:val="0"/>
      <w:divBdr>
        <w:top w:val="none" w:sz="0" w:space="0" w:color="auto"/>
        <w:left w:val="none" w:sz="0" w:space="0" w:color="auto"/>
        <w:bottom w:val="none" w:sz="0" w:space="0" w:color="auto"/>
        <w:right w:val="none" w:sz="0" w:space="0" w:color="auto"/>
      </w:divBdr>
    </w:div>
    <w:div w:id="1852602339">
      <w:bodyDiv w:val="1"/>
      <w:marLeft w:val="0"/>
      <w:marRight w:val="0"/>
      <w:marTop w:val="0"/>
      <w:marBottom w:val="0"/>
      <w:divBdr>
        <w:top w:val="none" w:sz="0" w:space="0" w:color="auto"/>
        <w:left w:val="none" w:sz="0" w:space="0" w:color="auto"/>
        <w:bottom w:val="none" w:sz="0" w:space="0" w:color="auto"/>
        <w:right w:val="none" w:sz="0" w:space="0" w:color="auto"/>
      </w:divBdr>
    </w:div>
    <w:div w:id="1862550766">
      <w:bodyDiv w:val="1"/>
      <w:marLeft w:val="0"/>
      <w:marRight w:val="0"/>
      <w:marTop w:val="0"/>
      <w:marBottom w:val="0"/>
      <w:divBdr>
        <w:top w:val="none" w:sz="0" w:space="0" w:color="auto"/>
        <w:left w:val="none" w:sz="0" w:space="0" w:color="auto"/>
        <w:bottom w:val="none" w:sz="0" w:space="0" w:color="auto"/>
        <w:right w:val="none" w:sz="0" w:space="0" w:color="auto"/>
      </w:divBdr>
    </w:div>
    <w:div w:id="1869096805">
      <w:bodyDiv w:val="1"/>
      <w:marLeft w:val="0"/>
      <w:marRight w:val="0"/>
      <w:marTop w:val="0"/>
      <w:marBottom w:val="0"/>
      <w:divBdr>
        <w:top w:val="none" w:sz="0" w:space="0" w:color="auto"/>
        <w:left w:val="none" w:sz="0" w:space="0" w:color="auto"/>
        <w:bottom w:val="none" w:sz="0" w:space="0" w:color="auto"/>
        <w:right w:val="none" w:sz="0" w:space="0" w:color="auto"/>
      </w:divBdr>
    </w:div>
    <w:div w:id="1881697429">
      <w:bodyDiv w:val="1"/>
      <w:marLeft w:val="0"/>
      <w:marRight w:val="0"/>
      <w:marTop w:val="0"/>
      <w:marBottom w:val="0"/>
      <w:divBdr>
        <w:top w:val="none" w:sz="0" w:space="0" w:color="auto"/>
        <w:left w:val="none" w:sz="0" w:space="0" w:color="auto"/>
        <w:bottom w:val="none" w:sz="0" w:space="0" w:color="auto"/>
        <w:right w:val="none" w:sz="0" w:space="0" w:color="auto"/>
      </w:divBdr>
    </w:div>
    <w:div w:id="1938177153">
      <w:bodyDiv w:val="1"/>
      <w:marLeft w:val="0"/>
      <w:marRight w:val="0"/>
      <w:marTop w:val="0"/>
      <w:marBottom w:val="0"/>
      <w:divBdr>
        <w:top w:val="none" w:sz="0" w:space="0" w:color="auto"/>
        <w:left w:val="none" w:sz="0" w:space="0" w:color="auto"/>
        <w:bottom w:val="none" w:sz="0" w:space="0" w:color="auto"/>
        <w:right w:val="none" w:sz="0" w:space="0" w:color="auto"/>
      </w:divBdr>
    </w:div>
    <w:div w:id="1940673275">
      <w:bodyDiv w:val="1"/>
      <w:marLeft w:val="0"/>
      <w:marRight w:val="0"/>
      <w:marTop w:val="0"/>
      <w:marBottom w:val="0"/>
      <w:divBdr>
        <w:top w:val="none" w:sz="0" w:space="0" w:color="auto"/>
        <w:left w:val="none" w:sz="0" w:space="0" w:color="auto"/>
        <w:bottom w:val="none" w:sz="0" w:space="0" w:color="auto"/>
        <w:right w:val="none" w:sz="0" w:space="0" w:color="auto"/>
      </w:divBdr>
    </w:div>
    <w:div w:id="1946383513">
      <w:bodyDiv w:val="1"/>
      <w:marLeft w:val="0"/>
      <w:marRight w:val="0"/>
      <w:marTop w:val="0"/>
      <w:marBottom w:val="0"/>
      <w:divBdr>
        <w:top w:val="none" w:sz="0" w:space="0" w:color="auto"/>
        <w:left w:val="none" w:sz="0" w:space="0" w:color="auto"/>
        <w:bottom w:val="none" w:sz="0" w:space="0" w:color="auto"/>
        <w:right w:val="none" w:sz="0" w:space="0" w:color="auto"/>
      </w:divBdr>
    </w:div>
    <w:div w:id="1954552268">
      <w:bodyDiv w:val="1"/>
      <w:marLeft w:val="0"/>
      <w:marRight w:val="0"/>
      <w:marTop w:val="0"/>
      <w:marBottom w:val="0"/>
      <w:divBdr>
        <w:top w:val="none" w:sz="0" w:space="0" w:color="auto"/>
        <w:left w:val="none" w:sz="0" w:space="0" w:color="auto"/>
        <w:bottom w:val="none" w:sz="0" w:space="0" w:color="auto"/>
        <w:right w:val="none" w:sz="0" w:space="0" w:color="auto"/>
      </w:divBdr>
    </w:div>
    <w:div w:id="200870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OneDrive/Desktop/Stats_Project"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sv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488</TotalTime>
  <Pages>32</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Gaikwad</dc:creator>
  <cp:keywords/>
  <dc:description/>
  <cp:lastModifiedBy>Aditya Gaikwad</cp:lastModifiedBy>
  <cp:revision>9</cp:revision>
  <dcterms:created xsi:type="dcterms:W3CDTF">2025-02-09T15:36:00Z</dcterms:created>
  <dcterms:modified xsi:type="dcterms:W3CDTF">2025-04-19T12:16:00Z</dcterms:modified>
</cp:coreProperties>
</file>