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37" w:rsidRDefault="00A95377">
      <w:r>
        <w:t>Jboss integration and soa development plugin in ide</w:t>
      </w:r>
    </w:p>
    <w:p w:rsidR="00A95377" w:rsidRDefault="00A95377">
      <w:r>
        <w:t>Fuse project: camel-archetype-blueprint</w:t>
      </w:r>
    </w:p>
    <w:p w:rsidR="00A95377" w:rsidRDefault="00A95377">
      <w:r>
        <w:t>Eclipse: Install new software</w:t>
      </w:r>
    </w:p>
    <w:p w:rsidR="00A95377" w:rsidRPr="00A95377" w:rsidRDefault="00A95377" w:rsidP="00A95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377">
        <w:rPr>
          <w:rFonts w:ascii="Play" w:eastAsia="Times New Roman" w:hAnsi="Play" w:cs="Times New Roman"/>
          <w:color w:val="333333"/>
          <w:sz w:val="16"/>
          <w:szCs w:val="16"/>
          <w:lang w:eastAsia="en-IN"/>
        </w:rPr>
        <w:br/>
      </w:r>
      <w:r w:rsidRPr="00A95377">
        <w:rPr>
          <w:rFonts w:ascii="Play" w:eastAsia="Times New Roman" w:hAnsi="Play" w:cs="Times New Roman"/>
          <w:b/>
          <w:bCs/>
          <w:color w:val="333333"/>
          <w:sz w:val="16"/>
          <w:szCs w:val="16"/>
          <w:shd w:val="clear" w:color="auto" w:fill="FFFFFF"/>
          <w:lang w:eastAsia="en-IN"/>
        </w:rPr>
        <w:t>Name: </w:t>
      </w:r>
      <w:r w:rsidRPr="00A953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5377">
        <w:rPr>
          <w:rFonts w:ascii="Play" w:eastAsia="Times New Roman" w:hAnsi="Play" w:cs="Times New Roman"/>
          <w:i/>
          <w:iCs/>
          <w:color w:val="333333"/>
          <w:sz w:val="16"/>
          <w:szCs w:val="16"/>
          <w:shd w:val="clear" w:color="auto" w:fill="FFFFFF"/>
          <w:lang w:eastAsia="en-IN"/>
        </w:rPr>
        <w:t>JBoss Fuse Tooling (Luna)</w:t>
      </w:r>
      <w:r w:rsidRPr="00A953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95377">
        <w:rPr>
          <w:rFonts w:ascii="Play" w:eastAsia="Times New Roman" w:hAnsi="Play" w:cs="Times New Roman"/>
          <w:b/>
          <w:bCs/>
          <w:color w:val="333333"/>
          <w:sz w:val="16"/>
          <w:szCs w:val="16"/>
          <w:shd w:val="clear" w:color="auto" w:fill="FFFFFF"/>
          <w:lang w:eastAsia="en-IN"/>
        </w:rPr>
        <w:t>Location: </w:t>
      </w:r>
    </w:p>
    <w:p w:rsidR="00A95377" w:rsidRPr="00A95377" w:rsidRDefault="00A95377" w:rsidP="00A953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5377">
        <w:rPr>
          <w:rFonts w:ascii="Play" w:eastAsia="Times New Roman" w:hAnsi="Play" w:cs="Times New Roman"/>
          <w:i/>
          <w:iCs/>
          <w:color w:val="333333"/>
          <w:sz w:val="16"/>
          <w:szCs w:val="16"/>
          <w:lang w:eastAsia="en-IN"/>
        </w:rPr>
        <w:t>http://download.jboss.org/jbosstools/updates/integration/luna/integration-stack/fuse-tooling/7.3.0/all/repo/</w:t>
      </w:r>
    </w:p>
    <w:p w:rsidR="00A95377" w:rsidRDefault="005C6B10">
      <w:pPr>
        <w:rPr>
          <w:rFonts w:ascii="Play" w:hAnsi="Play"/>
          <w:color w:val="333333"/>
          <w:sz w:val="16"/>
          <w:szCs w:val="16"/>
          <w:shd w:val="clear" w:color="auto" w:fill="FFFFFF"/>
        </w:rPr>
      </w:pPr>
      <w:r>
        <w:rPr>
          <w:rFonts w:ascii="Play" w:hAnsi="Play"/>
          <w:color w:val="333333"/>
          <w:sz w:val="16"/>
          <w:szCs w:val="16"/>
          <w:shd w:val="clear" w:color="auto" w:fill="FFFFFF"/>
        </w:rPr>
        <w:t>There are three features available from that update site:</w:t>
      </w:r>
      <w:r>
        <w:br/>
      </w:r>
      <w:r>
        <w:rPr>
          <w:rFonts w:ascii="Play" w:hAnsi="Play"/>
          <w:color w:val="333333"/>
          <w:sz w:val="16"/>
          <w:szCs w:val="16"/>
        </w:rPr>
        <w:br/>
      </w:r>
      <w:r>
        <w:rPr>
          <w:rFonts w:ascii="Play" w:hAnsi="Play"/>
          <w:i/>
          <w:iCs/>
          <w:color w:val="333333"/>
          <w:sz w:val="16"/>
          <w:szCs w:val="16"/>
          <w:shd w:val="clear" w:color="auto" w:fill="FFFFFF"/>
        </w:rPr>
        <w:t>JBoss Fuse Camel Editor Feature:</w:t>
      </w:r>
      <w:r>
        <w:br/>
      </w:r>
      <w:r>
        <w:rPr>
          <w:rFonts w:ascii="Play" w:hAnsi="Play"/>
          <w:color w:val="333333"/>
          <w:sz w:val="16"/>
          <w:szCs w:val="16"/>
          <w:shd w:val="clear" w:color="auto" w:fill="FFFFFF"/>
        </w:rPr>
        <w:t>This feature gives you the route editor for </w:t>
      </w:r>
      <w:hyperlink r:id="rId4" w:tgtFrame="_blank" w:history="1">
        <w:r>
          <w:rPr>
            <w:rStyle w:val="Hyperlink"/>
            <w:rFonts w:ascii="Play" w:hAnsi="Play"/>
            <w:b/>
            <w:bCs/>
            <w:color w:val="2B256F"/>
            <w:sz w:val="16"/>
            <w:szCs w:val="16"/>
            <w:u w:val="none"/>
            <w:shd w:val="clear" w:color="auto" w:fill="FFFFFF"/>
          </w:rPr>
          <w:t>Apache Camel</w:t>
        </w:r>
      </w:hyperlink>
      <w:r>
        <w:rPr>
          <w:rFonts w:ascii="Play" w:hAnsi="Play"/>
          <w:color w:val="333333"/>
          <w:sz w:val="16"/>
          <w:szCs w:val="16"/>
          <w:shd w:val="clear" w:color="auto" w:fill="FFFFFF"/>
        </w:rPr>
        <w:t> Routes, a new project wizard to setup new integration modules and the option to launch your new routes locally for testing purposes.</w:t>
      </w:r>
      <w:r>
        <w:br/>
      </w:r>
      <w:r>
        <w:rPr>
          <w:rFonts w:ascii="Play" w:hAnsi="Play"/>
          <w:color w:val="333333"/>
          <w:sz w:val="16"/>
          <w:szCs w:val="16"/>
        </w:rPr>
        <w:br/>
      </w:r>
      <w:r>
        <w:rPr>
          <w:rFonts w:ascii="Play" w:hAnsi="Play"/>
          <w:i/>
          <w:iCs/>
          <w:color w:val="333333"/>
          <w:sz w:val="16"/>
          <w:szCs w:val="16"/>
          <w:shd w:val="clear" w:color="auto" w:fill="FFFFFF"/>
        </w:rPr>
        <w:t>JBoss Fuse Runtimes Feature:</w:t>
      </w:r>
      <w:r>
        <w:br/>
      </w:r>
      <w:r>
        <w:rPr>
          <w:rFonts w:ascii="Play" w:hAnsi="Play"/>
          <w:color w:val="333333"/>
          <w:sz w:val="16"/>
          <w:szCs w:val="16"/>
          <w:shd w:val="clear" w:color="auto" w:fill="FFFFFF"/>
        </w:rPr>
        <w:t>This allows you to monitor your routes, trace messages, edit remote routes and there are also Fabric bits available to work with Fuse Fabric.</w:t>
      </w:r>
      <w:r>
        <w:br/>
      </w:r>
      <w:r>
        <w:rPr>
          <w:rFonts w:ascii="Play" w:hAnsi="Play"/>
          <w:color w:val="333333"/>
          <w:sz w:val="16"/>
          <w:szCs w:val="16"/>
        </w:rPr>
        <w:br/>
      </w:r>
      <w:r>
        <w:rPr>
          <w:rFonts w:ascii="Play" w:hAnsi="Play"/>
          <w:i/>
          <w:iCs/>
          <w:color w:val="333333"/>
          <w:sz w:val="16"/>
          <w:szCs w:val="16"/>
          <w:shd w:val="clear" w:color="auto" w:fill="FFFFFF"/>
        </w:rPr>
        <w:t>JBoss Fuse Server Extension Feature:</w:t>
      </w:r>
      <w:r>
        <w:br/>
      </w:r>
      <w:r>
        <w:rPr>
          <w:rFonts w:ascii="Play" w:hAnsi="Play"/>
          <w:color w:val="333333"/>
          <w:sz w:val="16"/>
          <w:szCs w:val="16"/>
          <w:shd w:val="clear" w:color="auto" w:fill="FFFFFF"/>
        </w:rPr>
        <w:t>When installing this feature you will get server adapters for </w:t>
      </w:r>
      <w:hyperlink r:id="rId5" w:tgtFrame="_blank" w:history="1">
        <w:r>
          <w:rPr>
            <w:rStyle w:val="Hyperlink"/>
            <w:rFonts w:ascii="Play" w:hAnsi="Play"/>
            <w:b/>
            <w:bCs/>
            <w:color w:val="2B256F"/>
            <w:sz w:val="16"/>
            <w:szCs w:val="16"/>
            <w:u w:val="none"/>
            <w:shd w:val="clear" w:color="auto" w:fill="FFFFFF"/>
          </w:rPr>
          <w:t>Apache ServiceMix</w:t>
        </w:r>
      </w:hyperlink>
      <w:r>
        <w:rPr>
          <w:rFonts w:ascii="Play" w:hAnsi="Play"/>
          <w:color w:val="333333"/>
          <w:sz w:val="16"/>
          <w:szCs w:val="16"/>
          <w:shd w:val="clear" w:color="auto" w:fill="FFFFFF"/>
        </w:rPr>
        <w:t>, </w:t>
      </w:r>
      <w:hyperlink r:id="rId6" w:tgtFrame="_blank" w:history="1">
        <w:r>
          <w:rPr>
            <w:rStyle w:val="Hyperlink"/>
            <w:rFonts w:ascii="Play" w:hAnsi="Play"/>
            <w:b/>
            <w:bCs/>
            <w:color w:val="2B256F"/>
            <w:sz w:val="16"/>
            <w:szCs w:val="16"/>
            <w:u w:val="none"/>
            <w:shd w:val="clear" w:color="auto" w:fill="FFFFFF"/>
          </w:rPr>
          <w:t>Apache Karaf</w:t>
        </w:r>
      </w:hyperlink>
      <w:r>
        <w:rPr>
          <w:rFonts w:ascii="Play" w:hAnsi="Play"/>
          <w:b/>
          <w:bCs/>
          <w:color w:val="333333"/>
          <w:sz w:val="16"/>
          <w:szCs w:val="16"/>
          <w:shd w:val="clear" w:color="auto" w:fill="FFFFFF"/>
        </w:rPr>
        <w:t xml:space="preserve">, </w:t>
      </w:r>
      <w:hyperlink r:id="rId7" w:tgtFrame="_blank" w:history="1">
        <w:r>
          <w:rPr>
            <w:rStyle w:val="Hyperlink"/>
            <w:rFonts w:ascii="Play" w:hAnsi="Play"/>
            <w:b/>
            <w:bCs/>
            <w:sz w:val="16"/>
            <w:szCs w:val="16"/>
            <w:shd w:val="clear" w:color="auto" w:fill="FFFFFF"/>
          </w:rPr>
          <w:t>Fabric8</w:t>
        </w:r>
      </w:hyperlink>
      <w:r>
        <w:rPr>
          <w:rFonts w:ascii="Play" w:hAnsi="Play"/>
          <w:color w:val="333333"/>
          <w:sz w:val="16"/>
          <w:szCs w:val="16"/>
          <w:shd w:val="clear" w:color="auto" w:fill="FFFFFF"/>
        </w:rPr>
        <w:t> and </w:t>
      </w:r>
      <w:hyperlink r:id="rId8" w:tgtFrame="_blank" w:history="1">
        <w:r>
          <w:rPr>
            <w:rStyle w:val="Hyperlink"/>
            <w:rFonts w:ascii="Play" w:hAnsi="Play"/>
            <w:b/>
            <w:bCs/>
            <w:color w:val="2B256F"/>
            <w:sz w:val="16"/>
            <w:szCs w:val="16"/>
            <w:u w:val="none"/>
            <w:shd w:val="clear" w:color="auto" w:fill="FFFFFF"/>
          </w:rPr>
          <w:t>JBoss Fuse</w:t>
        </w:r>
      </w:hyperlink>
      <w:r>
        <w:rPr>
          <w:rFonts w:ascii="Play" w:hAnsi="Play"/>
          <w:b/>
          <w:bCs/>
          <w:color w:val="333333"/>
          <w:sz w:val="16"/>
          <w:szCs w:val="16"/>
          <w:shd w:val="clear" w:color="auto" w:fill="FFFFFF"/>
        </w:rPr>
        <w:t> </w:t>
      </w:r>
      <w:r>
        <w:rPr>
          <w:rFonts w:ascii="Play" w:hAnsi="Play"/>
          <w:color w:val="333333"/>
          <w:sz w:val="16"/>
          <w:szCs w:val="16"/>
          <w:shd w:val="clear" w:color="auto" w:fill="FFFFFF"/>
        </w:rPr>
        <w:t>runtimes. It allows you to start / stop those servers and to connect to their shell. Deployment options are also available.</w:t>
      </w:r>
    </w:p>
    <w:p w:rsidR="006418DB" w:rsidRDefault="006418DB">
      <w:pPr>
        <w:rPr>
          <w:rFonts w:ascii="Play" w:hAnsi="Play"/>
          <w:color w:val="333333"/>
          <w:sz w:val="16"/>
          <w:szCs w:val="16"/>
          <w:shd w:val="clear" w:color="auto" w:fill="FFFFFF"/>
        </w:rPr>
      </w:pPr>
    </w:p>
    <w:p w:rsidR="006418DB" w:rsidRDefault="006418DB">
      <w:pPr>
        <w:rPr>
          <w:rFonts w:ascii="Play" w:hAnsi="Play"/>
          <w:color w:val="333333"/>
          <w:sz w:val="16"/>
          <w:szCs w:val="16"/>
          <w:shd w:val="clear" w:color="auto" w:fill="FFFFFF"/>
        </w:rPr>
      </w:pPr>
      <w:r>
        <w:rPr>
          <w:rFonts w:ascii="Play" w:hAnsi="Play"/>
          <w:color w:val="333333"/>
          <w:sz w:val="16"/>
          <w:szCs w:val="16"/>
          <w:shd w:val="clear" w:color="auto" w:fill="FFFFFF"/>
        </w:rPr>
        <w:t>Click the </w:t>
      </w:r>
      <w:r>
        <w:rPr>
          <w:rFonts w:ascii="Play" w:hAnsi="Play"/>
          <w:b/>
          <w:bCs/>
          <w:color w:val="333333"/>
          <w:sz w:val="16"/>
          <w:szCs w:val="16"/>
          <w:shd w:val="clear" w:color="auto" w:fill="FFFFFF"/>
        </w:rPr>
        <w:t>Yes</w:t>
      </w:r>
      <w:r>
        <w:rPr>
          <w:rFonts w:ascii="Play" w:hAnsi="Play"/>
          <w:color w:val="333333"/>
          <w:sz w:val="16"/>
          <w:szCs w:val="16"/>
          <w:shd w:val="clear" w:color="auto" w:fill="FFFFFF"/>
        </w:rPr>
        <w:t> button to restart Eclipse. When the restart is done you will be able to select the </w:t>
      </w:r>
      <w:r>
        <w:rPr>
          <w:rFonts w:ascii="Play" w:hAnsi="Play"/>
          <w:b/>
          <w:bCs/>
          <w:color w:val="333333"/>
          <w:sz w:val="16"/>
          <w:szCs w:val="16"/>
          <w:shd w:val="clear" w:color="auto" w:fill="FFFFFF"/>
        </w:rPr>
        <w:t>Fuse Integration </w:t>
      </w:r>
      <w:r>
        <w:rPr>
          <w:rFonts w:ascii="Play" w:hAnsi="Play"/>
          <w:color w:val="333333"/>
          <w:sz w:val="16"/>
          <w:szCs w:val="16"/>
          <w:shd w:val="clear" w:color="auto" w:fill="FFFFFF"/>
        </w:rPr>
        <w:t>perspective from the perspectives list.</w:t>
      </w:r>
    </w:p>
    <w:p w:rsidR="00783FE3" w:rsidRDefault="00835D06">
      <w:pPr>
        <w:rPr>
          <w:rFonts w:ascii="Play" w:hAnsi="Play"/>
          <w:color w:val="333333"/>
          <w:sz w:val="16"/>
          <w:szCs w:val="16"/>
          <w:shd w:val="clear" w:color="auto" w:fill="FFFFFF"/>
        </w:rPr>
      </w:pPr>
      <w:r>
        <w:rPr>
          <w:rFonts w:ascii="Play" w:hAnsi="Play"/>
          <w:noProof/>
          <w:color w:val="333333"/>
          <w:sz w:val="16"/>
          <w:szCs w:val="16"/>
          <w:shd w:val="clear" w:color="auto" w:fill="FFFFFF"/>
          <w:lang w:eastAsia="en-IN"/>
        </w:rPr>
        <w:drawing>
          <wp:inline distT="0" distB="0" distL="0" distR="0">
            <wp:extent cx="5724525" cy="3305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D06" w:rsidRDefault="00835D06">
      <w:pPr>
        <w:rPr>
          <w:rFonts w:ascii="Play" w:hAnsi="Play"/>
          <w:color w:val="333333"/>
          <w:sz w:val="16"/>
          <w:szCs w:val="16"/>
          <w:shd w:val="clear" w:color="auto" w:fill="FFFFFF"/>
        </w:rPr>
      </w:pPr>
    </w:p>
    <w:p w:rsidR="00835D06" w:rsidRDefault="00835D06">
      <w:pPr>
        <w:rPr>
          <w:rFonts w:ascii="Play" w:hAnsi="Play"/>
          <w:color w:val="333333"/>
          <w:sz w:val="16"/>
          <w:szCs w:val="16"/>
          <w:shd w:val="clear" w:color="auto" w:fill="FFFFFF"/>
        </w:rPr>
      </w:pPr>
      <w:r>
        <w:rPr>
          <w:rFonts w:ascii="Play" w:hAnsi="Play"/>
          <w:color w:val="333333"/>
          <w:sz w:val="16"/>
          <w:szCs w:val="16"/>
          <w:shd w:val="clear" w:color="auto" w:fill="FFFFFF"/>
        </w:rPr>
        <w:t>Read xml , send it to corresponding queue, then upload customer data in db.</w:t>
      </w:r>
    </w:p>
    <w:p w:rsidR="00783FE3" w:rsidRDefault="00783FE3">
      <w:pPr>
        <w:rPr>
          <w:rFonts w:ascii="Play" w:hAnsi="Play"/>
          <w:color w:val="333333"/>
          <w:sz w:val="16"/>
          <w:szCs w:val="16"/>
          <w:shd w:val="clear" w:color="auto" w:fill="FFFFFF"/>
        </w:rPr>
      </w:pPr>
      <w:r>
        <w:rPr>
          <w:rFonts w:ascii="Play" w:hAnsi="Play"/>
          <w:color w:val="333333"/>
          <w:sz w:val="16"/>
          <w:szCs w:val="16"/>
          <w:shd w:val="clear" w:color="auto" w:fill="FFFFFF"/>
        </w:rPr>
        <w:t>Home loan demo: get xml from customer and house. One from house, calculate value of house  and put on queue. Other from customer directly placed on queue.</w:t>
      </w:r>
      <w:r w:rsidR="00DB4A5F">
        <w:rPr>
          <w:rFonts w:ascii="Play" w:hAnsi="Play"/>
          <w:color w:val="333333"/>
          <w:sz w:val="16"/>
          <w:szCs w:val="16"/>
          <w:shd w:val="clear" w:color="auto" w:fill="FFFFFF"/>
        </w:rPr>
        <w:t xml:space="preserve"> Get 2 xml, separate them based on content and customer xml to be sent to queue , house info xml processed , calculated and then sent to queue.</w:t>
      </w:r>
    </w:p>
    <w:p w:rsidR="00501799" w:rsidRPr="005E3FCB" w:rsidRDefault="005E3FCB">
      <w:pPr>
        <w:rPr>
          <w:rFonts w:ascii="Play" w:hAnsi="Play"/>
          <w:b/>
          <w:color w:val="333333"/>
          <w:sz w:val="16"/>
          <w:szCs w:val="16"/>
          <w:u w:val="single"/>
          <w:shd w:val="clear" w:color="auto" w:fill="FFFFFF"/>
        </w:rPr>
      </w:pPr>
      <w:r w:rsidRPr="005E3FCB">
        <w:rPr>
          <w:rFonts w:ascii="Play" w:hAnsi="Play"/>
          <w:b/>
          <w:color w:val="333333"/>
          <w:sz w:val="16"/>
          <w:szCs w:val="16"/>
          <w:u w:val="single"/>
          <w:shd w:val="clear" w:color="auto" w:fill="FFFFFF"/>
        </w:rPr>
        <w:t>Step 1</w:t>
      </w:r>
    </w:p>
    <w:p w:rsidR="00501799" w:rsidRDefault="00501799">
      <w:pPr>
        <w:rPr>
          <w:rFonts w:ascii="Play" w:hAnsi="Play"/>
          <w:color w:val="333333"/>
          <w:sz w:val="16"/>
          <w:szCs w:val="16"/>
          <w:shd w:val="clear" w:color="auto" w:fill="FFFFFF"/>
        </w:rPr>
      </w:pPr>
      <w:r>
        <w:rPr>
          <w:rFonts w:ascii="Play" w:hAnsi="Play"/>
          <w:color w:val="333333"/>
          <w:sz w:val="16"/>
          <w:szCs w:val="16"/>
          <w:shd w:val="clear" w:color="auto" w:fill="FFFFFF"/>
        </w:rPr>
        <w:t xml:space="preserve">In jboss fuse, </w:t>
      </w:r>
    </w:p>
    <w:p w:rsidR="00501799" w:rsidRDefault="00501799">
      <w:r>
        <w:rPr>
          <w:noProof/>
          <w:lang w:eastAsia="en-IN"/>
        </w:rPr>
        <w:lastRenderedPageBreak/>
        <w:drawing>
          <wp:inline distT="0" distB="0" distL="0" distR="0">
            <wp:extent cx="4411345" cy="119253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22" w:rsidRDefault="00A87A22"/>
    <w:p w:rsidR="00A87A22" w:rsidRDefault="00FA2E3A">
      <w:r>
        <w:t>Project name: HomeLoanFuse</w:t>
      </w:r>
      <w:r w:rsidR="008275A2">
        <w:t>DataReceiver</w:t>
      </w:r>
    </w:p>
    <w:p w:rsidR="00FA2E3A" w:rsidRDefault="00693EE4">
      <w:r>
        <w:t>Archetype: camel-blueprint</w:t>
      </w:r>
    </w:p>
    <w:sectPr w:rsidR="00FA2E3A" w:rsidSect="00DC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95377"/>
    <w:rsid w:val="003F59A0"/>
    <w:rsid w:val="00501799"/>
    <w:rsid w:val="005C6B10"/>
    <w:rsid w:val="005E3FCB"/>
    <w:rsid w:val="006418DB"/>
    <w:rsid w:val="00673287"/>
    <w:rsid w:val="00693EE4"/>
    <w:rsid w:val="00783FE3"/>
    <w:rsid w:val="008275A2"/>
    <w:rsid w:val="00835D06"/>
    <w:rsid w:val="008878B4"/>
    <w:rsid w:val="00A87A22"/>
    <w:rsid w:val="00A95377"/>
    <w:rsid w:val="00CE4BBA"/>
    <w:rsid w:val="00D547E9"/>
    <w:rsid w:val="00DB4A5F"/>
    <w:rsid w:val="00DC15BD"/>
    <w:rsid w:val="00FA2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B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oss.org/products/fuse/overvi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bric8.i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araf.apache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ervicemix.apache.org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camel.apache.org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284</Words>
  <Characters>1624</Characters>
  <Application>Microsoft Office Word</Application>
  <DocSecurity>0</DocSecurity>
  <Lines>13</Lines>
  <Paragraphs>3</Paragraphs>
  <ScaleCrop>false</ScaleCrop>
  <Company>Microsoft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2017-12-06T17:46:00Z</dcterms:created>
  <dcterms:modified xsi:type="dcterms:W3CDTF">2018-01-15T12:24:00Z</dcterms:modified>
</cp:coreProperties>
</file>