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1D" w:rsidRPr="0097489E" w:rsidRDefault="0097489E" w:rsidP="0082591D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G</w:t>
      </w:r>
      <w:r w:rsidR="0082591D" w:rsidRPr="0097489E">
        <w:rPr>
          <w:b/>
          <w:noProof/>
          <w:u w:val="single"/>
          <w:lang w:eastAsia="en-IN"/>
        </w:rPr>
        <w:t>enerics java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To provide type safety and to resolve type casting problems (runitme error)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 is type safe. Collections not type safe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int[] arr= new int[5];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arr[0]= 3443; //compile error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In array, type casting not required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 l= new ArrayList();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l.add("sdd");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l.add(10); // no compile error but runtime 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String s= (String)l.get(1); //runtime error, Incompatible types (classCastException)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In collections, type casting required.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polymorphism: usage of parent ref to hold child object (arrayList, LinkedList, Vector -&gt; Stack)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ArrayList&lt;String&gt; l= new ArrayList&lt;String&gt;();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List l1= new Vector(); | Stack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Collection&lt;String&gt; l= new ArrayList&lt;String&gt;();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//Polymorphism concept applicable for base type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ArrayList: base type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String: parameter type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ArrayList&lt;Object&gt; l= new ArrayList&lt;String&gt;();//error, incompatible types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//Polymorphism concept not applicable for parameterized type.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Bounded types valid only for extends, not for super or implements keyword. Can define bounded </w:t>
      </w:r>
      <w:r>
        <w:rPr>
          <w:noProof/>
          <w:lang w:eastAsia="en-IN"/>
        </w:rPr>
        <w:cr/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types in combination also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Three_Demo&lt;T extends Number &amp; Runnable&gt;{}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But first should be class and then the interface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Three_Demo&lt;T extends  Runnable &amp; Number&gt;{} //Compile error.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Three_Demo&lt;T extends  Thread &amp; Number&gt;{} //Compile error. Cannot extend more than 1 class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class Three_Demo&lt;T implements Runnable&gt;(){} // Compile error 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class A&lt;X&gt;{} //Can use any valid java identifier instead of T, using T to denote Type </w:t>
      </w:r>
      <w:r>
        <w:rPr>
          <w:noProof/>
          <w:lang w:eastAsia="en-IN"/>
        </w:rPr>
        <w:cr/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parameter.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Can declare any number of type parameters as per our reqt.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t>Class Test&lt;A,B&gt;{}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Test&lt;A,B,C&gt;{}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Test&lt;K,V&gt;{}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Wildcard character: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public void m1(ArrayList&lt;?&gt; list){}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public void m1(ArrayList&lt;? extends X&gt; list){}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public void m1(ArrayList&lt;? super X&gt; list){} 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ArrayList&lt;?&gt; list= new ArrayList&lt;Integer&gt;();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ArrayList&lt;? extends Number&gt; list= new ArrayList&lt;Integer&gt;();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ArrayList&lt;? super String&gt; list= new ArrayList&lt;Object&gt;();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ArrayList&lt;?&gt; list= new ArrayList&lt;?&gt;(); //Invalid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ArrayList&lt;?&gt; list= new ArrayList&lt;? extends Number&gt;(); //Invalid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Generic method: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Test&lt;T&gt;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//we can use T within this class based on our reqt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//If we want type parameter at method level before return type: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class Test{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public &lt;T&gt; void m1(T ob){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//We can use T anywhere within this method based on our reqt.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}}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//We can define bounded type at method level too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public &lt;T extends &gt; void m1(T ob){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If we send generic object to non-generic area, starts behaving like non-generic object</w:t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Non generic to generic area: behaves like generic object i.e. location in which object is </w:t>
      </w:r>
      <w:r>
        <w:rPr>
          <w:noProof/>
          <w:lang w:eastAsia="en-IN"/>
        </w:rPr>
        <w:cr/>
      </w:r>
    </w:p>
    <w:p w:rsidR="0082591D" w:rsidRDefault="0082591D" w:rsidP="007A1149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present based on that behavior will be defined.</w:t>
      </w: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82591D" w:rsidRDefault="0082591D" w:rsidP="007A1149">
      <w:pPr>
        <w:pStyle w:val="NoSpacing"/>
        <w:rPr>
          <w:noProof/>
          <w:lang w:eastAsia="en-IN"/>
        </w:rPr>
      </w:pPr>
    </w:p>
    <w:p w:rsidR="00462A99" w:rsidRDefault="0082591D" w:rsidP="007A114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4293870" cy="2706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B9" w:rsidRDefault="00F721B9" w:rsidP="007A1149">
      <w:pPr>
        <w:pStyle w:val="NoSpacing"/>
      </w:pPr>
      <w:proofErr w:type="gramStart"/>
      <w:r>
        <w:t>o/p</w:t>
      </w:r>
      <w:proofErr w:type="gramEnd"/>
      <w:r>
        <w:t xml:space="preserve">: </w:t>
      </w:r>
      <w:proofErr w:type="spellStart"/>
      <w:r>
        <w:t>dsjh</w:t>
      </w:r>
      <w:proofErr w:type="spellEnd"/>
      <w:r>
        <w:t>, 347647, 37</w:t>
      </w:r>
    </w:p>
    <w:p w:rsidR="00F721B9" w:rsidRDefault="00F721B9" w:rsidP="007A1149">
      <w:pPr>
        <w:pStyle w:val="NoSpacing"/>
      </w:pPr>
    </w:p>
    <w:p w:rsidR="00F721B9" w:rsidRDefault="00AA7B71" w:rsidP="007A1149">
      <w:pPr>
        <w:pStyle w:val="NoSpacing"/>
      </w:pPr>
      <w:r>
        <w:t>At compile time it is applicable, not applicable at runtime.</w:t>
      </w:r>
    </w:p>
    <w:p w:rsidR="00AA7B71" w:rsidRDefault="00BD5B97" w:rsidP="007A1149">
      <w:pPr>
        <w:pStyle w:val="NoSpacing"/>
      </w:pPr>
      <w:proofErr w:type="gramStart"/>
      <w:r>
        <w:t>For non-generic reference, can assign generic object.</w:t>
      </w:r>
      <w:proofErr w:type="gramEnd"/>
      <w:r>
        <w:t xml:space="preserve"> </w:t>
      </w:r>
    </w:p>
    <w:p w:rsidR="00A864F4" w:rsidRDefault="00A864F4" w:rsidP="007A1149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643683" cy="2762589"/>
            <wp:effectExtent l="19050" t="0" r="42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35" cy="276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602" w:rsidRDefault="00573602" w:rsidP="007A1149">
      <w:pPr>
        <w:pStyle w:val="NoSpacing"/>
      </w:pPr>
    </w:p>
    <w:p w:rsidR="00573602" w:rsidRDefault="00573602" w:rsidP="007A114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2714609" cy="28529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3E" w:rsidRDefault="00035D3E" w:rsidP="007A1149">
      <w:pPr>
        <w:pStyle w:val="NoSpacing"/>
      </w:pPr>
    </w:p>
    <w:p w:rsidR="00035D3E" w:rsidRDefault="00035D3E" w:rsidP="007A1149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674149" cy="1060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75" cy="106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3C" w:rsidRDefault="00D0093C" w:rsidP="007A1149">
      <w:pPr>
        <w:pStyle w:val="NoSpacing"/>
      </w:pPr>
    </w:p>
    <w:p w:rsidR="008E01F9" w:rsidRPr="008E01F9" w:rsidRDefault="008E01F9" w:rsidP="008E01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The most commonly used type parameter names are: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E - Element (used extensively by the Java Collections Framework)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K - Key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N - Number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T - Type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V - Value</w:t>
      </w:r>
    </w:p>
    <w:p w:rsidR="008E01F9" w:rsidRPr="008E01F9" w:rsidRDefault="008E01F9" w:rsidP="008E01F9">
      <w:pPr>
        <w:numPr>
          <w:ilvl w:val="0"/>
          <w:numId w:val="1"/>
        </w:numPr>
        <w:spacing w:before="100" w:beforeAutospacing="1" w:after="100" w:afterAutospacing="1" w:line="240" w:lineRule="auto"/>
        <w:ind w:left="4665"/>
        <w:rPr>
          <w:rFonts w:ascii="Arial" w:eastAsia="Times New Roman" w:hAnsi="Arial" w:cs="Arial"/>
          <w:sz w:val="19"/>
          <w:szCs w:val="19"/>
          <w:lang w:val="en-US" w:eastAsia="en-IN"/>
        </w:rPr>
      </w:pPr>
      <w:r w:rsidRPr="008E01F9">
        <w:rPr>
          <w:rFonts w:ascii="Arial" w:eastAsia="Times New Roman" w:hAnsi="Arial" w:cs="Arial"/>
          <w:sz w:val="19"/>
          <w:szCs w:val="19"/>
          <w:lang w:val="en-US" w:eastAsia="en-IN"/>
        </w:rPr>
        <w:t>S,U,V etc. - 2nd, 3rd, 4th types</w:t>
      </w:r>
    </w:p>
    <w:p w:rsidR="008E01F9" w:rsidRDefault="008E01F9" w:rsidP="007A1149">
      <w:pPr>
        <w:pStyle w:val="NoSpacing"/>
      </w:pPr>
    </w:p>
    <w:sectPr w:rsidR="008E01F9" w:rsidSect="009B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0F81"/>
    <w:multiLevelType w:val="multilevel"/>
    <w:tmpl w:val="080E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591D"/>
    <w:rsid w:val="00035D3E"/>
    <w:rsid w:val="003F59A0"/>
    <w:rsid w:val="00462A99"/>
    <w:rsid w:val="00573602"/>
    <w:rsid w:val="0058751C"/>
    <w:rsid w:val="007A1149"/>
    <w:rsid w:val="0082591D"/>
    <w:rsid w:val="008878B4"/>
    <w:rsid w:val="008E01F9"/>
    <w:rsid w:val="0097489E"/>
    <w:rsid w:val="009B1D54"/>
    <w:rsid w:val="00A864F4"/>
    <w:rsid w:val="00AA7B71"/>
    <w:rsid w:val="00BD5B97"/>
    <w:rsid w:val="00D0093C"/>
    <w:rsid w:val="00E94CC6"/>
    <w:rsid w:val="00F72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11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E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809769">
      <w:bodyDiv w:val="1"/>
      <w:marLeft w:val="115"/>
      <w:marRight w:val="1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333">
          <w:marLeft w:val="3600"/>
          <w:marRight w:val="115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683">
              <w:marLeft w:val="23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2017-12-09T06:47:00Z</dcterms:created>
  <dcterms:modified xsi:type="dcterms:W3CDTF">2017-12-09T07:34:00Z</dcterms:modified>
</cp:coreProperties>
</file>