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8AB" w:rsidRDefault="003018AB"/>
    <w:p w:rsidR="003018AB" w:rsidRDefault="003018AB"/>
    <w:p w:rsidR="003018AB" w:rsidRDefault="003018AB"/>
    <w:p w:rsidR="00F84D10" w:rsidRDefault="008B7C9D">
      <w:r>
        <w:t>Oauth2 + spring security+ boot</w:t>
      </w:r>
    </w:p>
    <w:p w:rsidR="008B7C9D" w:rsidRDefault="008B7C9D">
      <w:r>
        <w:t xml:space="preserve">Authorization server inside resource server and the other would be the client with which we’ll access the server. Authorization server will generate the </w:t>
      </w:r>
      <w:proofErr w:type="gramStart"/>
      <w:r>
        <w:t>tokens,</w:t>
      </w:r>
      <w:proofErr w:type="gramEnd"/>
      <w:r>
        <w:t xml:space="preserve"> resource server will validate these tokens. So from source server will query the authorization server, get </w:t>
      </w:r>
      <w:r w:rsidR="005A18F9">
        <w:t>the token back and then query t</w:t>
      </w:r>
      <w:r>
        <w:t>h</w:t>
      </w:r>
      <w:r w:rsidR="005A18F9">
        <w:t>e</w:t>
      </w:r>
      <w:r>
        <w:t xml:space="preserve"> resour</w:t>
      </w:r>
      <w:r w:rsidR="005A18F9">
        <w:t>ce server which will validate t</w:t>
      </w:r>
      <w:r>
        <w:t>h</w:t>
      </w:r>
      <w:r w:rsidR="005A18F9">
        <w:t>e</w:t>
      </w:r>
      <w:r>
        <w:t xml:space="preserve"> application with the tokens</w:t>
      </w:r>
    </w:p>
    <w:p w:rsidR="008B7C9D" w:rsidRDefault="00881FF8">
      <w:r>
        <w:t>D</w:t>
      </w:r>
      <w:r w:rsidR="008B7C9D">
        <w:t>ependencies: web, oauth2 for authorization server</w:t>
      </w:r>
    </w:p>
    <w:p w:rsidR="008B7C9D" w:rsidRDefault="008B7C9D">
      <w:r>
        <w:t xml:space="preserve">Client: web, oauth2, </w:t>
      </w:r>
      <w:proofErr w:type="spellStart"/>
      <w:r>
        <w:t>thymeleaf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(to show login screen)</w:t>
      </w:r>
    </w:p>
    <w:p w:rsidR="000850E3" w:rsidRDefault="000850E3"/>
    <w:p w:rsidR="000850E3" w:rsidRDefault="000850E3">
      <w:r>
        <w:rPr>
          <w:noProof/>
          <w:lang w:eastAsia="en-IN"/>
        </w:rPr>
        <w:drawing>
          <wp:inline distT="0" distB="0" distL="0" distR="0">
            <wp:extent cx="5724525" cy="31623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E3" w:rsidRDefault="000850E3">
      <w:r>
        <w:rPr>
          <w:noProof/>
          <w:lang w:eastAsia="en-IN"/>
        </w:rPr>
        <w:lastRenderedPageBreak/>
        <w:drawing>
          <wp:inline distT="0" distB="0" distL="0" distR="0">
            <wp:extent cx="5734050" cy="31527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E3" w:rsidRDefault="000850E3">
      <w:r>
        <w:rPr>
          <w:noProof/>
          <w:lang w:eastAsia="en-IN"/>
        </w:rPr>
        <w:drawing>
          <wp:inline distT="0" distB="0" distL="0" distR="0">
            <wp:extent cx="5727700" cy="298450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E3" w:rsidRDefault="000850E3">
      <w:r>
        <w:rPr>
          <w:noProof/>
          <w:lang w:eastAsia="en-IN"/>
        </w:rPr>
        <w:lastRenderedPageBreak/>
        <w:drawing>
          <wp:inline distT="0" distB="0" distL="0" distR="0">
            <wp:extent cx="5724525" cy="2714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DF" w:rsidRDefault="00ED5ADF">
      <w:r>
        <w:rPr>
          <w:noProof/>
          <w:lang w:eastAsia="en-IN"/>
        </w:rPr>
        <w:drawing>
          <wp:inline distT="0" distB="0" distL="0" distR="0">
            <wp:extent cx="5727700" cy="2574925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DF" w:rsidRDefault="00ED5ADF">
      <w:r>
        <w:rPr>
          <w:noProof/>
          <w:lang w:eastAsia="en-IN"/>
        </w:rPr>
        <w:lastRenderedPageBreak/>
        <w:drawing>
          <wp:inline distT="0" distB="0" distL="0" distR="0">
            <wp:extent cx="5735320" cy="335788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DF" w:rsidRDefault="00ED5ADF">
      <w:r>
        <w:rPr>
          <w:noProof/>
          <w:lang w:eastAsia="en-IN"/>
        </w:rPr>
        <w:drawing>
          <wp:inline distT="0" distB="0" distL="0" distR="0">
            <wp:extent cx="5727700" cy="262636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DF" w:rsidRDefault="00ED5ADF">
      <w:r>
        <w:rPr>
          <w:noProof/>
          <w:lang w:eastAsia="en-IN"/>
        </w:rPr>
        <w:drawing>
          <wp:inline distT="0" distB="0" distL="0" distR="0">
            <wp:extent cx="5727700" cy="2458085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DF" w:rsidRDefault="00ED5ADF">
      <w:r>
        <w:rPr>
          <w:noProof/>
          <w:lang w:eastAsia="en-IN"/>
        </w:rPr>
        <w:lastRenderedPageBreak/>
        <w:drawing>
          <wp:inline distT="0" distB="0" distL="0" distR="0">
            <wp:extent cx="5669280" cy="322580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8C" w:rsidRDefault="00B72D8C">
      <w:r>
        <w:rPr>
          <w:noProof/>
          <w:lang w:eastAsia="en-IN"/>
        </w:rPr>
        <w:drawing>
          <wp:inline distT="0" distB="0" distL="0" distR="0">
            <wp:extent cx="5734050" cy="2771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E8" w:rsidRDefault="004966E8">
      <w:r>
        <w:t xml:space="preserve">Implicit: single page </w:t>
      </w:r>
      <w:proofErr w:type="spellStart"/>
      <w:r>
        <w:t>js</w:t>
      </w:r>
      <w:proofErr w:type="spellEnd"/>
      <w:r>
        <w:t xml:space="preserve"> app, browser specific. No backend</w:t>
      </w:r>
    </w:p>
    <w:p w:rsidR="004966E8" w:rsidRDefault="004966E8">
      <w:r>
        <w:t xml:space="preserve">Client credentials: when client operating on </w:t>
      </w:r>
      <w:proofErr w:type="spellStart"/>
      <w:proofErr w:type="gramStart"/>
      <w:r>
        <w:t>it’s</w:t>
      </w:r>
      <w:proofErr w:type="spellEnd"/>
      <w:proofErr w:type="gramEnd"/>
      <w:r>
        <w:t xml:space="preserve"> own. Not operating on behalf of user. For backend may happen asynchronously</w:t>
      </w:r>
    </w:p>
    <w:p w:rsidR="004966E8" w:rsidRDefault="004966E8">
      <w:r>
        <w:t xml:space="preserve">Oauth2: user and clients are separate entities like </w:t>
      </w:r>
      <w:proofErr w:type="spellStart"/>
      <w:r>
        <w:t>i</w:t>
      </w:r>
      <w:proofErr w:type="spellEnd"/>
      <w:r>
        <w:t xml:space="preserve"> am authorizing this app to perform these actions on my behalf.</w:t>
      </w:r>
      <w:r w:rsidR="001058B0">
        <w:t xml:space="preserve"> </w:t>
      </w:r>
    </w:p>
    <w:p w:rsidR="001058B0" w:rsidRDefault="001058B0">
      <w:r>
        <w:rPr>
          <w:noProof/>
          <w:lang w:eastAsia="en-IN"/>
        </w:rPr>
        <w:lastRenderedPageBreak/>
        <w:drawing>
          <wp:inline distT="0" distB="0" distL="0" distR="0">
            <wp:extent cx="4989195" cy="2428875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3BA" w:rsidRDefault="003513BA"/>
    <w:p w:rsidR="003513BA" w:rsidRDefault="003513BA">
      <w:r>
        <w:rPr>
          <w:noProof/>
          <w:lang w:eastAsia="en-IN"/>
        </w:rPr>
        <w:drawing>
          <wp:inline distT="0" distB="0" distL="0" distR="0">
            <wp:extent cx="5727700" cy="256794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3BA" w:rsidRDefault="003513BA">
      <w:r>
        <w:rPr>
          <w:noProof/>
          <w:lang w:eastAsia="en-IN"/>
        </w:rPr>
        <w:drawing>
          <wp:inline distT="0" distB="0" distL="0" distR="0">
            <wp:extent cx="5069205" cy="27724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3BA" w:rsidRDefault="003513BA">
      <w:r>
        <w:rPr>
          <w:noProof/>
          <w:lang w:eastAsia="en-IN"/>
        </w:rPr>
        <w:lastRenderedPageBreak/>
        <w:drawing>
          <wp:inline distT="0" distB="0" distL="0" distR="0">
            <wp:extent cx="5727700" cy="2757805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7B" w:rsidRDefault="005A297B">
      <w:r>
        <w:rPr>
          <w:noProof/>
          <w:lang w:eastAsia="en-IN"/>
        </w:rPr>
        <w:drawing>
          <wp:inline distT="0" distB="0" distL="0" distR="0">
            <wp:extent cx="5727700" cy="2055495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5F" w:rsidRDefault="00E20E5F">
      <w:r>
        <w:rPr>
          <w:noProof/>
          <w:lang w:eastAsia="en-IN"/>
        </w:rPr>
        <w:drawing>
          <wp:inline distT="0" distB="0" distL="0" distR="0">
            <wp:extent cx="5727700" cy="270637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F6" w:rsidRDefault="009E5AF6">
      <w:r>
        <w:t>Scopes are like permis</w:t>
      </w:r>
      <w:r w:rsidR="00431B66">
        <w:t>sions</w:t>
      </w:r>
      <w:r w:rsidR="00C7359B">
        <w:t xml:space="preserve"> </w:t>
      </w:r>
      <w:r w:rsidR="00497D05">
        <w:t>/ roles</w:t>
      </w:r>
      <w:r w:rsidR="00431B66">
        <w:t>. When scopes end up in tok</w:t>
      </w:r>
      <w:r>
        <w:t>en, this user can do all this.</w:t>
      </w:r>
    </w:p>
    <w:p w:rsidR="00D350A3" w:rsidRDefault="00D350A3">
      <w:r>
        <w:rPr>
          <w:noProof/>
          <w:lang w:eastAsia="en-IN"/>
        </w:rPr>
        <w:lastRenderedPageBreak/>
        <w:drawing>
          <wp:inline distT="0" distB="0" distL="0" distR="0">
            <wp:extent cx="5727700" cy="1982470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A3" w:rsidRDefault="00D350A3">
      <w:r>
        <w:rPr>
          <w:noProof/>
          <w:lang w:eastAsia="en-IN"/>
        </w:rPr>
        <w:drawing>
          <wp:inline distT="0" distB="0" distL="0" distR="0">
            <wp:extent cx="5727700" cy="234061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CA" w:rsidRDefault="008238CA">
      <w:r>
        <w:rPr>
          <w:noProof/>
          <w:lang w:eastAsia="en-IN"/>
        </w:rPr>
        <w:drawing>
          <wp:inline distT="0" distB="0" distL="0" distR="0">
            <wp:extent cx="5727700" cy="2055495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65B" w:rsidRDefault="0016665B">
      <w:r>
        <w:rPr>
          <w:noProof/>
          <w:lang w:eastAsia="en-IN"/>
        </w:rPr>
        <w:lastRenderedPageBreak/>
        <w:drawing>
          <wp:inline distT="0" distB="0" distL="0" distR="0">
            <wp:extent cx="5727700" cy="2070100"/>
            <wp:effectExtent l="1905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65B" w:rsidRDefault="0016665B">
      <w:r>
        <w:rPr>
          <w:noProof/>
          <w:lang w:eastAsia="en-IN"/>
        </w:rPr>
        <w:drawing>
          <wp:inline distT="0" distB="0" distL="0" distR="0">
            <wp:extent cx="5724525" cy="236220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056" w:rsidRDefault="00D90056">
      <w:r>
        <w:rPr>
          <w:noProof/>
          <w:lang w:eastAsia="en-IN"/>
        </w:rPr>
        <w:drawing>
          <wp:inline distT="0" distB="0" distL="0" distR="0">
            <wp:extent cx="5727700" cy="2033905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0FE" w:rsidRDefault="002A20FE">
      <w:r>
        <w:rPr>
          <w:noProof/>
          <w:lang w:eastAsia="en-IN"/>
        </w:rPr>
        <w:lastRenderedPageBreak/>
        <w:drawing>
          <wp:inline distT="0" distB="0" distL="0" distR="0">
            <wp:extent cx="5724525" cy="21240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67D" w:rsidRDefault="0087567D">
      <w:r>
        <w:rPr>
          <w:noProof/>
          <w:lang w:eastAsia="en-IN"/>
        </w:rPr>
        <w:drawing>
          <wp:inline distT="0" distB="0" distL="0" distR="0">
            <wp:extent cx="5724525" cy="2085975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67D" w:rsidRDefault="0087567D">
      <w:r>
        <w:rPr>
          <w:noProof/>
          <w:lang w:eastAsia="en-IN"/>
        </w:rPr>
        <w:drawing>
          <wp:inline distT="0" distB="0" distL="0" distR="0">
            <wp:extent cx="5727700" cy="1938655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A0F" w:rsidRDefault="00C57A0F">
      <w:r>
        <w:rPr>
          <w:noProof/>
          <w:lang w:eastAsia="en-IN"/>
        </w:rPr>
        <w:drawing>
          <wp:inline distT="0" distB="0" distL="0" distR="0">
            <wp:extent cx="5727700" cy="2048510"/>
            <wp:effectExtent l="1905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A0F" w:rsidRDefault="00C57A0F">
      <w:r>
        <w:rPr>
          <w:noProof/>
          <w:lang w:eastAsia="en-IN"/>
        </w:rPr>
        <w:lastRenderedPageBreak/>
        <w:drawing>
          <wp:inline distT="0" distB="0" distL="0" distR="0">
            <wp:extent cx="5727700" cy="1989455"/>
            <wp:effectExtent l="1905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F8D" w:rsidRDefault="004D2F8D">
      <w:r>
        <w:rPr>
          <w:noProof/>
          <w:lang w:eastAsia="en-IN"/>
        </w:rPr>
        <w:drawing>
          <wp:inline distT="0" distB="0" distL="0" distR="0">
            <wp:extent cx="5727700" cy="2092325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70" w:rsidRDefault="009F4970">
      <w:r>
        <w:rPr>
          <w:noProof/>
          <w:lang w:eastAsia="en-IN"/>
        </w:rPr>
        <w:drawing>
          <wp:inline distT="0" distB="0" distL="0" distR="0">
            <wp:extent cx="5727700" cy="1982470"/>
            <wp:effectExtent l="1905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99F" w:rsidRDefault="00F4499F">
      <w:r>
        <w:rPr>
          <w:noProof/>
          <w:lang w:eastAsia="en-IN"/>
        </w:rPr>
        <w:lastRenderedPageBreak/>
        <w:drawing>
          <wp:inline distT="0" distB="0" distL="0" distR="0">
            <wp:extent cx="5724525" cy="2762250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70" w:rsidRDefault="00524D70">
      <w:r>
        <w:rPr>
          <w:noProof/>
          <w:lang w:eastAsia="en-IN"/>
        </w:rPr>
        <w:drawing>
          <wp:inline distT="0" distB="0" distL="0" distR="0">
            <wp:extent cx="5727700" cy="280924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70" w:rsidRDefault="00524D70">
      <w:r>
        <w:rPr>
          <w:noProof/>
          <w:lang w:eastAsia="en-IN"/>
        </w:rPr>
        <w:drawing>
          <wp:inline distT="0" distB="0" distL="0" distR="0">
            <wp:extent cx="5727700" cy="2640965"/>
            <wp:effectExtent l="1905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24A" w:rsidRDefault="007F724A">
      <w:r>
        <w:rPr>
          <w:noProof/>
          <w:lang w:eastAsia="en-IN"/>
        </w:rPr>
        <w:lastRenderedPageBreak/>
        <w:drawing>
          <wp:inline distT="0" distB="0" distL="0" distR="0">
            <wp:extent cx="5727700" cy="2333625"/>
            <wp:effectExtent l="1905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218" w:rsidRDefault="004B1218">
      <w:r>
        <w:rPr>
          <w:noProof/>
          <w:lang w:eastAsia="en-IN"/>
        </w:rPr>
        <w:drawing>
          <wp:inline distT="0" distB="0" distL="0" distR="0">
            <wp:extent cx="5727700" cy="1536065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218" w:rsidRDefault="004B1218">
      <w:r>
        <w:rPr>
          <w:noProof/>
          <w:lang w:eastAsia="en-IN"/>
        </w:rPr>
        <w:drawing>
          <wp:inline distT="0" distB="0" distL="0" distR="0">
            <wp:extent cx="5734050" cy="25146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218" w:rsidRDefault="004B1218">
      <w:r>
        <w:rPr>
          <w:noProof/>
          <w:lang w:eastAsia="en-IN"/>
        </w:rPr>
        <w:lastRenderedPageBreak/>
        <w:drawing>
          <wp:inline distT="0" distB="0" distL="0" distR="0">
            <wp:extent cx="5727700" cy="2984500"/>
            <wp:effectExtent l="1905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510" w:rsidRDefault="00992510">
      <w:r>
        <w:rPr>
          <w:noProof/>
          <w:lang w:eastAsia="en-IN"/>
        </w:rPr>
        <w:drawing>
          <wp:inline distT="0" distB="0" distL="0" distR="0">
            <wp:extent cx="5581650" cy="34601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E8" w:rsidRDefault="004966E8"/>
    <w:p w:rsidR="00765A13" w:rsidRDefault="00765A13"/>
    <w:sectPr w:rsidR="00765A13" w:rsidSect="0001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B7C9D"/>
    <w:rsid w:val="0001028F"/>
    <w:rsid w:val="000850E3"/>
    <w:rsid w:val="001058B0"/>
    <w:rsid w:val="0016665B"/>
    <w:rsid w:val="002A20FE"/>
    <w:rsid w:val="003018AB"/>
    <w:rsid w:val="003513BA"/>
    <w:rsid w:val="003736A1"/>
    <w:rsid w:val="00431B66"/>
    <w:rsid w:val="004966E8"/>
    <w:rsid w:val="00497D05"/>
    <w:rsid w:val="004B1218"/>
    <w:rsid w:val="004B14C1"/>
    <w:rsid w:val="004D2F8D"/>
    <w:rsid w:val="00524D70"/>
    <w:rsid w:val="005A18F9"/>
    <w:rsid w:val="005A297B"/>
    <w:rsid w:val="005B5A55"/>
    <w:rsid w:val="00765A13"/>
    <w:rsid w:val="007F724A"/>
    <w:rsid w:val="008238CA"/>
    <w:rsid w:val="0087567D"/>
    <w:rsid w:val="00881FF8"/>
    <w:rsid w:val="008B7C9D"/>
    <w:rsid w:val="00992510"/>
    <w:rsid w:val="009E5AF6"/>
    <w:rsid w:val="009F4970"/>
    <w:rsid w:val="00B72D8C"/>
    <w:rsid w:val="00C57A0F"/>
    <w:rsid w:val="00C7359B"/>
    <w:rsid w:val="00CB629D"/>
    <w:rsid w:val="00D22ADC"/>
    <w:rsid w:val="00D350A3"/>
    <w:rsid w:val="00D90056"/>
    <w:rsid w:val="00E20E5F"/>
    <w:rsid w:val="00ED5ADF"/>
    <w:rsid w:val="00F4499F"/>
    <w:rsid w:val="00F84D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2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0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14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32</cp:revision>
  <dcterms:created xsi:type="dcterms:W3CDTF">2018-01-17T20:42:00Z</dcterms:created>
  <dcterms:modified xsi:type="dcterms:W3CDTF">2018-02-15T00:00:00Z</dcterms:modified>
</cp:coreProperties>
</file>