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6D" w:rsidRDefault="00F73A6D">
      <w:r>
        <w:t xml:space="preserve">Flow </w:t>
      </w:r>
    </w:p>
    <w:p w:rsidR="00F73A6D" w:rsidRDefault="00F73A6D">
      <w:proofErr w:type="gramStart"/>
      <w:r>
        <w:t>Dashboard(</w:t>
      </w:r>
      <w:proofErr w:type="gramEnd"/>
      <w:r>
        <w:t xml:space="preserve">made with </w:t>
      </w:r>
      <w:proofErr w:type="spellStart"/>
      <w:r>
        <w:t>google</w:t>
      </w:r>
      <w:proofErr w:type="spellEnd"/>
      <w:r>
        <w:t xml:space="preserve"> data studio) -&gt; </w:t>
      </w:r>
      <w:proofErr w:type="spellStart"/>
      <w:r>
        <w:t>google</w:t>
      </w:r>
      <w:proofErr w:type="spellEnd"/>
      <w:r>
        <w:t xml:space="preserve"> analysis report -&gt; decision -&gt; distribution </w:t>
      </w:r>
    </w:p>
    <w:p w:rsidR="00F73A6D" w:rsidRDefault="00F73A6D"/>
    <w:p w:rsidR="00F73A6D" w:rsidRPr="00A01096" w:rsidRDefault="00F73A6D">
      <w:pPr>
        <w:rPr>
          <w:b/>
          <w:sz w:val="40"/>
          <w:szCs w:val="40"/>
        </w:rPr>
      </w:pPr>
    </w:p>
    <w:p w:rsidR="00A01096" w:rsidRDefault="00A01096">
      <w:pPr>
        <w:rPr>
          <w:b/>
          <w:sz w:val="40"/>
          <w:szCs w:val="40"/>
        </w:rPr>
      </w:pPr>
      <w:r w:rsidRPr="00A01096">
        <w:rPr>
          <w:b/>
          <w:sz w:val="40"/>
          <w:szCs w:val="40"/>
        </w:rPr>
        <w:t>DASHBOARD</w:t>
      </w:r>
      <w:r w:rsidR="006F3E35">
        <w:rPr>
          <w:b/>
          <w:sz w:val="40"/>
          <w:szCs w:val="40"/>
        </w:rPr>
        <w:t>/</w:t>
      </w:r>
      <w:proofErr w:type="gramStart"/>
      <w:r w:rsidR="006F3E35">
        <w:rPr>
          <w:b/>
          <w:sz w:val="40"/>
          <w:szCs w:val="40"/>
        </w:rPr>
        <w:t>Report</w:t>
      </w:r>
      <w:r>
        <w:rPr>
          <w:b/>
          <w:sz w:val="40"/>
          <w:szCs w:val="40"/>
        </w:rPr>
        <w:t>(</w:t>
      </w:r>
      <w:proofErr w:type="gramEnd"/>
      <w:r>
        <w:rPr>
          <w:sz w:val="24"/>
          <w:szCs w:val="24"/>
        </w:rPr>
        <w:t>all data come from APIs</w:t>
      </w:r>
      <w:r>
        <w:rPr>
          <w:b/>
          <w:sz w:val="40"/>
          <w:szCs w:val="40"/>
        </w:rPr>
        <w:t>)</w:t>
      </w:r>
    </w:p>
    <w:p w:rsidR="00A01096" w:rsidRDefault="00AD168C">
      <w:pPr>
        <w:rPr>
          <w:sz w:val="24"/>
          <w:szCs w:val="24"/>
        </w:rPr>
      </w:pPr>
      <w:hyperlink r:id="rId4" w:history="1">
        <w:r w:rsidR="00A01096" w:rsidRPr="00257163">
          <w:rPr>
            <w:rStyle w:val="Hyperlink"/>
            <w:sz w:val="24"/>
            <w:szCs w:val="24"/>
          </w:rPr>
          <w:t>https://api.covid19india.org/data.json</w:t>
        </w:r>
      </w:hyperlink>
    </w:p>
    <w:p w:rsidR="00A01096" w:rsidRDefault="00AD168C">
      <w:pPr>
        <w:rPr>
          <w:sz w:val="24"/>
          <w:szCs w:val="24"/>
        </w:rPr>
      </w:pPr>
      <w:hyperlink r:id="rId5" w:history="1">
        <w:r w:rsidR="000844E8" w:rsidRPr="00257163">
          <w:rPr>
            <w:rStyle w:val="Hyperlink"/>
            <w:sz w:val="24"/>
            <w:szCs w:val="24"/>
          </w:rPr>
          <w:t>https://api.apify.com/v2/key-value-stores/toDWvRj1JpTXiM8FF/records/LATEST?disableRedirect=true</w:t>
        </w:r>
      </w:hyperlink>
    </w:p>
    <w:p w:rsidR="006F3E35" w:rsidRDefault="00C21B92">
      <w:r>
        <w:t xml:space="preserve"> </w:t>
      </w:r>
    </w:p>
    <w:p w:rsidR="006F3E35" w:rsidRDefault="00AD168C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6.7pt;margin-top:16pt;width:.7pt;height:19.4pt;z-index:251668480" o:connectortype="straight">
            <v:stroke endarrow="block"/>
          </v:shape>
        </w:pict>
      </w:r>
      <w:r w:rsidR="006F3E35">
        <w:t>Google data studio</w:t>
      </w:r>
    </w:p>
    <w:p w:rsidR="006F3E35" w:rsidRDefault="00AD168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.75pt;margin-top:9.95pt;width:96.95pt;height:54.65pt;z-index:251667456">
            <v:textbox style="mso-next-textbox:#_x0000_s1035">
              <w:txbxContent>
                <w:p w:rsidR="006F3E35" w:rsidRDefault="006F3E35">
                  <w:r>
                    <w:t>Add file or link or analysis</w:t>
                  </w:r>
                </w:p>
              </w:txbxContent>
            </v:textbox>
          </v:shape>
        </w:pict>
      </w:r>
    </w:p>
    <w:p w:rsidR="006F3E35" w:rsidRDefault="006F3E35"/>
    <w:p w:rsidR="006F3E35" w:rsidRDefault="00AD168C">
      <w:r>
        <w:rPr>
          <w:noProof/>
          <w:lang w:eastAsia="en-IN"/>
        </w:rPr>
        <w:pict>
          <v:shape id="_x0000_s1037" type="#_x0000_t32" style="position:absolute;margin-left:37.4pt;margin-top:13.7pt;width:0;height:22.9pt;z-index:251669504" o:connectortype="straight">
            <v:stroke endarrow="block"/>
          </v:shape>
        </w:pict>
      </w:r>
    </w:p>
    <w:p w:rsidR="006F3E35" w:rsidRDefault="006F3E35"/>
    <w:p w:rsidR="00812A2F" w:rsidRDefault="00AD168C">
      <w:r>
        <w:rPr>
          <w:noProof/>
          <w:lang w:eastAsia="en-IN"/>
        </w:rPr>
        <w:pict>
          <v:shape id="_x0000_s1038" type="#_x0000_t32" style="position:absolute;margin-left:36.7pt;margin-top:15.5pt;width:0;height:22.85pt;z-index:251670528" o:connectortype="straight">
            <v:stroke endarrow="block"/>
          </v:shape>
        </w:pict>
      </w:r>
      <w:r w:rsidR="00812A2F">
        <w:t xml:space="preserve">Creating fields </w:t>
      </w:r>
    </w:p>
    <w:p w:rsidR="00812A2F" w:rsidRDefault="00812A2F"/>
    <w:p w:rsidR="00812A2F" w:rsidRDefault="00AD168C">
      <w:r>
        <w:rPr>
          <w:noProof/>
          <w:lang w:eastAsia="en-IN"/>
        </w:rPr>
        <w:pict>
          <v:shape id="_x0000_s1039" type="#_x0000_t32" style="position:absolute;margin-left:37.4pt;margin-top:18.6pt;width:0;height:18.7pt;z-index:251671552" o:connectortype="straight">
            <v:stroke endarrow="block"/>
          </v:shape>
        </w:pict>
      </w:r>
      <w:r w:rsidR="00812A2F">
        <w:t xml:space="preserve">Update data into fields </w:t>
      </w:r>
    </w:p>
    <w:p w:rsidR="00812A2F" w:rsidRDefault="00812A2F"/>
    <w:p w:rsidR="00812A2F" w:rsidRDefault="00AD168C">
      <w:r>
        <w:rPr>
          <w:noProof/>
          <w:lang w:eastAsia="en-IN"/>
        </w:rPr>
        <w:pict>
          <v:shape id="_x0000_s1040" type="#_x0000_t32" style="position:absolute;margin-left:29.1pt;margin-top:14.8pt;width:0;height:15.95pt;z-index:251672576" o:connectortype="straight">
            <v:stroke endarrow="block"/>
          </v:shape>
        </w:pict>
      </w:r>
      <w:r w:rsidR="00812A2F">
        <w:t>Create charts</w:t>
      </w:r>
    </w:p>
    <w:p w:rsidR="00812A2F" w:rsidRDefault="00AD168C">
      <w:r>
        <w:rPr>
          <w:noProof/>
          <w:lang w:eastAsia="en-IN"/>
        </w:rPr>
        <w:pict>
          <v:shape id="_x0000_s1041" type="#_x0000_t32" style="position:absolute;margin-left:29.1pt;margin-top:20.5pt;width:0;height:22.85pt;z-index:251673600" o:connectortype="straight">
            <v:stroke endarrow="block"/>
          </v:shape>
        </w:pict>
      </w:r>
      <w:r w:rsidR="00812A2F">
        <w:t xml:space="preserve">Calculation </w:t>
      </w:r>
      <w:proofErr w:type="gramStart"/>
      <w:r w:rsidR="00812A2F">
        <w:t>metrics</w:t>
      </w:r>
      <w:r w:rsidR="00B74E2E">
        <w:t>(</w:t>
      </w:r>
      <w:proofErr w:type="gramEnd"/>
      <w:r w:rsidR="00B74E2E">
        <w:t>charts will show how much percentage of total in state &amp; district)</w:t>
      </w:r>
    </w:p>
    <w:p w:rsidR="004A6ABC" w:rsidRDefault="004A6ABC"/>
    <w:p w:rsidR="00812A2F" w:rsidRDefault="00AD168C">
      <w:r>
        <w:rPr>
          <w:noProof/>
          <w:lang w:eastAsia="en-IN"/>
        </w:rPr>
        <w:pict>
          <v:shape id="_x0000_s1042" type="#_x0000_t32" style="position:absolute;margin-left:29.1pt;margin-top:20.15pt;width:0;height:25.65pt;z-index:251674624" o:connectortype="straight">
            <v:stroke endarrow="block"/>
          </v:shape>
        </w:pict>
      </w:r>
      <w:proofErr w:type="gramStart"/>
      <w:r w:rsidR="004A6ABC">
        <w:t>link</w:t>
      </w:r>
      <w:proofErr w:type="gramEnd"/>
      <w:r w:rsidR="004A6ABC">
        <w:t xml:space="preserve"> used in distribution app</w:t>
      </w:r>
    </w:p>
    <w:p w:rsidR="004A6ABC" w:rsidRDefault="004A6ABC"/>
    <w:p w:rsidR="006F3E35" w:rsidRDefault="00AD168C">
      <w:r>
        <w:rPr>
          <w:noProof/>
          <w:lang w:eastAsia="en-IN"/>
        </w:rPr>
        <w:pict>
          <v:shape id="_x0000_s1043" type="#_x0000_t32" style="position:absolute;margin-left:29.1pt;margin-top:12.2pt;width:0;height:13.85pt;z-index:251675648" o:connectortype="straight">
            <v:stroke endarrow="block"/>
          </v:shape>
        </w:pict>
      </w:r>
      <w:proofErr w:type="gramStart"/>
      <w:r w:rsidR="00B74E2E">
        <w:t>fetch</w:t>
      </w:r>
      <w:proofErr w:type="gramEnd"/>
      <w:r w:rsidR="00B74E2E">
        <w:t xml:space="preserve"> data from charts to decide percentage of vaccine</w:t>
      </w:r>
    </w:p>
    <w:p w:rsidR="00B74E2E" w:rsidRDefault="00AD168C">
      <w:r>
        <w:rPr>
          <w:noProof/>
          <w:lang w:eastAsia="en-IN"/>
        </w:rPr>
        <w:pict>
          <v:shape id="_x0000_s1044" type="#_x0000_t32" style="position:absolute;margin-left:29.1pt;margin-top:22.05pt;width:0;height:23.55pt;z-index:251676672" o:connectortype="straight">
            <v:stroke endarrow="block"/>
          </v:shape>
        </w:pict>
      </w:r>
      <w:proofErr w:type="gramStart"/>
      <w:r w:rsidR="00B74E2E">
        <w:t>store</w:t>
      </w:r>
      <w:proofErr w:type="gramEnd"/>
      <w:r w:rsidR="00B74E2E">
        <w:t xml:space="preserve"> data into </w:t>
      </w:r>
      <w:proofErr w:type="spellStart"/>
      <w:r w:rsidR="00B74E2E">
        <w:t>google</w:t>
      </w:r>
      <w:proofErr w:type="spellEnd"/>
      <w:r w:rsidR="00B74E2E">
        <w:t xml:space="preserve"> sheet (metrics and </w:t>
      </w:r>
      <w:proofErr w:type="spellStart"/>
      <w:r w:rsidR="00B74E2E">
        <w:t>dimentions</w:t>
      </w:r>
      <w:proofErr w:type="spellEnd"/>
      <w:r w:rsidR="00B74E2E">
        <w:t>)</w:t>
      </w:r>
    </w:p>
    <w:p w:rsidR="00B74E2E" w:rsidRDefault="00B74E2E"/>
    <w:p w:rsidR="006F3E35" w:rsidRDefault="00B74E2E">
      <w:r>
        <w:t>Distribution</w:t>
      </w:r>
    </w:p>
    <w:p w:rsidR="00F73A6D" w:rsidRDefault="00AD168C">
      <w:r>
        <w:rPr>
          <w:noProof/>
          <w:lang w:eastAsia="en-IN"/>
        </w:rPr>
        <w:lastRenderedPageBreak/>
        <w:pict>
          <v:shape id="_x0000_s1034" type="#_x0000_t202" style="position:absolute;margin-left:132.9pt;margin-top:226.55pt;width:285.95pt;height:1in;z-index:251666432">
            <v:textbox>
              <w:txbxContent>
                <w:p w:rsidR="00A01096" w:rsidRDefault="00A01096">
                  <w:r>
                    <w:t>District wise</w:t>
                  </w:r>
                  <w:r w:rsidRPr="00A01096">
                    <w:t xml:space="preserve"> </w:t>
                  </w:r>
                  <w:r>
                    <w:t xml:space="preserve">patient </w:t>
                  </w:r>
                  <w:proofErr w:type="gramStart"/>
                  <w:r>
                    <w:t>chart(</w:t>
                  </w:r>
                  <w:proofErr w:type="gramEnd"/>
                  <w:r>
                    <w:t>according to state selected)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3" style="position:absolute;margin-left:128.75pt;margin-top:118.55pt;width:290.1pt;height:88.65pt;z-index:251665408">
            <v:textbox>
              <w:txbxContent>
                <w:p w:rsidR="00A01096" w:rsidRDefault="00A01096">
                  <w:r>
                    <w:t xml:space="preserve">State wise patient </w:t>
                  </w:r>
                  <w:proofErr w:type="gramStart"/>
                  <w:r>
                    <w:t>chart(</w:t>
                  </w:r>
                  <w:proofErr w:type="gramEnd"/>
                  <w:r>
                    <w:t>according to country selected)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2" style="position:absolute;margin-left:128.75pt;margin-top:21.65pt;width:290.1pt;height:78.9pt;z-index:251664384">
            <v:textbox>
              <w:txbxContent>
                <w:p w:rsidR="00A01096" w:rsidRDefault="00A01096">
                  <w:r>
                    <w:t>Country wise patient chart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1" type="#_x0000_t202" style="position:absolute;margin-left:-40.85pt;margin-top:198.2pt;width:94.85pt;height:28.35pt;z-index:251663360">
            <v:textbox>
              <w:txbxContent>
                <w:p w:rsidR="00A01096" w:rsidRDefault="00A01096">
                  <w:proofErr w:type="gramStart"/>
                  <w:r>
                    <w:t>suspect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0" style="position:absolute;margin-left:-44.3pt;margin-top:146.25pt;width:98.3pt;height:33.95pt;z-index:251662336">
            <v:textbox>
              <w:txbxContent>
                <w:p w:rsidR="00A01096" w:rsidRDefault="00A01096">
                  <w:r>
                    <w:t>Positive cases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9" style="position:absolute;margin-left:-44.3pt;margin-top:100.55pt;width:94.15pt;height:31.15pt;z-index:251661312">
            <v:textbox>
              <w:txbxContent>
                <w:p w:rsidR="00A01096" w:rsidRDefault="00A01096">
                  <w:proofErr w:type="gramStart"/>
                  <w:r>
                    <w:t>deaths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8" style="position:absolute;margin-left:-44.3pt;margin-top:59.7pt;width:94.15pt;height:22.2pt;z-index:251660288">
            <v:textbox>
              <w:txbxContent>
                <w:p w:rsidR="00A01096" w:rsidRDefault="00A01096">
                  <w:proofErr w:type="gramStart"/>
                  <w:r>
                    <w:t>recovered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-44.3pt;margin-top:21.65pt;width:94.15pt;height:25.6pt;z-index:251659264">
            <v:textbox>
              <w:txbxContent>
                <w:p w:rsidR="00A01096" w:rsidRDefault="00A01096">
                  <w:r>
                    <w:t>Confirmed cases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-58.15pt;margin-top:2.95pt;width:7in;height:314.3pt;z-index:251658240">
            <v:textbox>
              <w:txbxContent>
                <w:p w:rsidR="00F73A6D" w:rsidRDefault="00A01096">
                  <w:r>
                    <w:t xml:space="preserve">                                             </w:t>
                  </w:r>
                </w:p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>
                  <w:proofErr w:type="spellStart"/>
                  <w:proofErr w:type="gramStart"/>
                  <w:r>
                    <w:t>nkhjjbj</w:t>
                  </w:r>
                  <w:proofErr w:type="spellEnd"/>
                  <w:proofErr w:type="gramEnd"/>
                </w:p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/>
                <w:p w:rsidR="006F3E35" w:rsidRDefault="006F3E35">
                  <w:r>
                    <w:br/>
                  </w:r>
                </w:p>
                <w:p w:rsidR="006F3E35" w:rsidRDefault="006F3E35"/>
                <w:p w:rsidR="006F3E35" w:rsidRDefault="006F3E35"/>
              </w:txbxContent>
            </v:textbox>
          </v:rect>
        </w:pict>
      </w:r>
    </w:p>
    <w:sectPr w:rsidR="00F73A6D" w:rsidSect="001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73A6D"/>
    <w:rsid w:val="000844E8"/>
    <w:rsid w:val="000B508E"/>
    <w:rsid w:val="00131D4E"/>
    <w:rsid w:val="004A6ABC"/>
    <w:rsid w:val="00510519"/>
    <w:rsid w:val="006F3E35"/>
    <w:rsid w:val="00812A2F"/>
    <w:rsid w:val="00A01096"/>
    <w:rsid w:val="00AD168C"/>
    <w:rsid w:val="00B74E2E"/>
    <w:rsid w:val="00C21B92"/>
    <w:rsid w:val="00C9201C"/>
    <w:rsid w:val="00E17DF5"/>
    <w:rsid w:val="00EE4E87"/>
    <w:rsid w:val="00F7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6"/>
        <o:r id="V:Rule11" type="connector" idref="#_x0000_s1044"/>
        <o:r id="V:Rule12" type="connector" idref="#_x0000_s1038"/>
        <o:r id="V:Rule13" type="connector" idref="#_x0000_s1037"/>
        <o:r id="V:Rule14" type="connector" idref="#_x0000_s1040"/>
        <o:r id="V:Rule15" type="connector" idref="#_x0000_s1041"/>
        <o:r id="V:Rule16" type="connector" idref="#_x0000_s1039"/>
        <o:r id="V:Rule17" type="connector" idref="#_x0000_s1043"/>
        <o:r id="V:Rule1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10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4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pify.com/v2/key-value-stores/toDWvRj1JpTXiM8FF/records/LATEST?disableRedirect=true" TargetMode="External"/><Relationship Id="rId4" Type="http://schemas.openxmlformats.org/officeDocument/2006/relationships/hyperlink" Target="https://api.covid19india.org/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2020-09-24T07:16:00Z</dcterms:created>
  <dcterms:modified xsi:type="dcterms:W3CDTF">2020-09-24T08:20:00Z</dcterms:modified>
</cp:coreProperties>
</file>