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96" w:rsidRDefault="00A15E96">
      <w:pPr>
        <w:pStyle w:val="BodyText"/>
        <w:spacing w:before="9"/>
        <w:rPr>
          <w:rFonts w:ascii="Times New Roman"/>
          <w:sz w:val="8"/>
        </w:rPr>
      </w:pPr>
    </w:p>
    <w:p w:rsidR="00A15E96" w:rsidRDefault="00A15E96">
      <w:pPr>
        <w:rPr>
          <w:rFonts w:ascii="Times New Roman"/>
          <w:sz w:val="8"/>
        </w:rPr>
        <w:sectPr w:rsidR="00A15E96">
          <w:headerReference w:type="default" r:id="rId7"/>
          <w:footerReference w:type="default" r:id="rId8"/>
          <w:type w:val="continuous"/>
          <w:pgSz w:w="11900" w:h="16840"/>
          <w:pgMar w:top="1340" w:right="280" w:bottom="2200" w:left="280" w:header="297" w:footer="2013" w:gutter="0"/>
          <w:pgNumType w:start="1"/>
          <w:cols w:space="720"/>
        </w:sectPr>
      </w:pPr>
    </w:p>
    <w:p w:rsidR="00A15E96" w:rsidRDefault="000813F3">
      <w:pPr>
        <w:pStyle w:val="Heading1"/>
        <w:spacing w:before="130"/>
      </w:pPr>
      <w:r>
        <w:rPr>
          <w:w w:val="90"/>
        </w:rPr>
        <w:lastRenderedPageBreak/>
        <w:t>ICMR</w:t>
      </w:r>
      <w:r>
        <w:rPr>
          <w:spacing w:val="-31"/>
          <w:w w:val="90"/>
        </w:rPr>
        <w:t xml:space="preserve"> </w:t>
      </w:r>
      <w:r>
        <w:rPr>
          <w:w w:val="90"/>
        </w:rPr>
        <w:t>Registration</w:t>
      </w:r>
      <w:r>
        <w:rPr>
          <w:spacing w:val="-31"/>
          <w:w w:val="90"/>
        </w:rPr>
        <w:t xml:space="preserve"> </w:t>
      </w:r>
      <w:r>
        <w:rPr>
          <w:w w:val="90"/>
        </w:rPr>
        <w:t>number:</w:t>
      </w:r>
      <w:r>
        <w:rPr>
          <w:spacing w:val="-30"/>
          <w:w w:val="90"/>
        </w:rPr>
        <w:t xml:space="preserve"> </w:t>
      </w:r>
      <w:r>
        <w:rPr>
          <w:w w:val="90"/>
        </w:rPr>
        <w:t>COREG001</w:t>
      </w:r>
    </w:p>
    <w:p w:rsidR="00A15E96" w:rsidRDefault="000813F3">
      <w:pPr>
        <w:pStyle w:val="Heading3"/>
        <w:spacing w:before="43"/>
        <w:ind w:left="116"/>
      </w:pPr>
      <w:r>
        <w:rPr>
          <w:w w:val="95"/>
        </w:rPr>
        <w:t>SRF ID: 0</w:t>
      </w:r>
      <w:r w:rsidR="008E3199">
        <w:rPr>
          <w:w w:val="95"/>
        </w:rPr>
        <w:t>605900060134</w:t>
      </w:r>
    </w:p>
    <w:p w:rsidR="00A15E96" w:rsidRDefault="000813F3">
      <w:pPr>
        <w:tabs>
          <w:tab w:val="left" w:pos="3981"/>
        </w:tabs>
        <w:spacing w:before="66"/>
        <w:ind w:left="116"/>
        <w:rPr>
          <w:sz w:val="18"/>
        </w:rPr>
      </w:pPr>
      <w:r>
        <w:br w:type="column"/>
      </w:r>
      <w:r>
        <w:rPr>
          <w:color w:val="8D8D8D"/>
          <w:w w:val="95"/>
          <w:sz w:val="18"/>
        </w:rPr>
        <w:lastRenderedPageBreak/>
        <w:t>Hospital</w:t>
      </w:r>
      <w:r>
        <w:rPr>
          <w:color w:val="8D8D8D"/>
          <w:spacing w:val="-21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Location</w:t>
      </w:r>
      <w:r>
        <w:rPr>
          <w:rFonts w:ascii="Times New Roman"/>
          <w:color w:val="8D8D8D"/>
          <w:w w:val="95"/>
          <w:sz w:val="18"/>
        </w:rPr>
        <w:tab/>
      </w:r>
      <w:proofErr w:type="spellStart"/>
      <w:r>
        <w:rPr>
          <w:w w:val="90"/>
          <w:sz w:val="18"/>
        </w:rPr>
        <w:t>Bhiwani</w:t>
      </w:r>
      <w:proofErr w:type="spellEnd"/>
      <w:r>
        <w:rPr>
          <w:w w:val="90"/>
          <w:sz w:val="18"/>
        </w:rPr>
        <w:t>, Haryana,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India</w:t>
      </w:r>
    </w:p>
    <w:p w:rsidR="00A15E96" w:rsidRDefault="00A15E96">
      <w:pPr>
        <w:pStyle w:val="BodyText"/>
        <w:spacing w:before="5"/>
        <w:rPr>
          <w:sz w:val="15"/>
        </w:rPr>
      </w:pPr>
    </w:p>
    <w:p w:rsidR="00A15E96" w:rsidRDefault="000813F3">
      <w:pPr>
        <w:tabs>
          <w:tab w:val="left" w:pos="4430"/>
        </w:tabs>
        <w:ind w:left="116"/>
        <w:rPr>
          <w:sz w:val="18"/>
        </w:rPr>
      </w:pPr>
      <w:r>
        <w:rPr>
          <w:color w:val="8D8D8D"/>
          <w:w w:val="95"/>
          <w:sz w:val="18"/>
        </w:rPr>
        <w:t>Hospital</w:t>
      </w:r>
      <w:r>
        <w:rPr>
          <w:color w:val="8D8D8D"/>
          <w:spacing w:val="-20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Name</w:t>
      </w:r>
      <w:r>
        <w:rPr>
          <w:rFonts w:ascii="Times New Roman"/>
          <w:color w:val="8D8D8D"/>
          <w:w w:val="95"/>
          <w:sz w:val="18"/>
        </w:rPr>
        <w:tab/>
      </w:r>
      <w:r>
        <w:rPr>
          <w:w w:val="90"/>
          <w:sz w:val="18"/>
        </w:rPr>
        <w:t>Krishna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Medicare</w:t>
      </w:r>
    </w:p>
    <w:p w:rsidR="00A15E96" w:rsidRDefault="00A15E96">
      <w:pPr>
        <w:pStyle w:val="BodyText"/>
        <w:spacing w:before="5"/>
        <w:rPr>
          <w:sz w:val="15"/>
        </w:rPr>
      </w:pPr>
    </w:p>
    <w:p w:rsidR="00A15E96" w:rsidRDefault="000813F3">
      <w:pPr>
        <w:tabs>
          <w:tab w:val="left" w:pos="5164"/>
        </w:tabs>
        <w:ind w:left="116"/>
        <w:rPr>
          <w:sz w:val="18"/>
        </w:rPr>
      </w:pPr>
      <w:r>
        <w:rPr>
          <w:color w:val="8D8D8D"/>
          <w:w w:val="95"/>
          <w:sz w:val="18"/>
        </w:rPr>
        <w:t>Physician</w:t>
      </w:r>
      <w:r>
        <w:rPr>
          <w:color w:val="8D8D8D"/>
          <w:spacing w:val="-32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Name</w:t>
      </w:r>
      <w:r>
        <w:rPr>
          <w:rFonts w:ascii="Times New Roman"/>
          <w:color w:val="8D8D8D"/>
          <w:w w:val="95"/>
          <w:sz w:val="18"/>
        </w:rPr>
        <w:tab/>
      </w:r>
      <w:r>
        <w:rPr>
          <w:w w:val="80"/>
          <w:sz w:val="18"/>
        </w:rPr>
        <w:t>Dr</w:t>
      </w:r>
      <w:r>
        <w:rPr>
          <w:spacing w:val="-15"/>
          <w:w w:val="80"/>
          <w:sz w:val="18"/>
        </w:rPr>
        <w:t xml:space="preserve"> </w:t>
      </w:r>
      <w:r>
        <w:rPr>
          <w:w w:val="80"/>
          <w:sz w:val="18"/>
        </w:rPr>
        <w:t>SELF</w:t>
      </w:r>
    </w:p>
    <w:p w:rsidR="00A15E96" w:rsidRDefault="00A15E96">
      <w:pPr>
        <w:pStyle w:val="BodyText"/>
        <w:spacing w:before="9"/>
        <w:rPr>
          <w:sz w:val="17"/>
        </w:rPr>
      </w:pPr>
    </w:p>
    <w:p w:rsidR="00A15E96" w:rsidRDefault="000813F3">
      <w:pPr>
        <w:tabs>
          <w:tab w:val="left" w:pos="4099"/>
        </w:tabs>
        <w:spacing w:line="148" w:lineRule="auto"/>
        <w:ind w:left="116"/>
        <w:rPr>
          <w:w w:val="95"/>
          <w:sz w:val="18"/>
        </w:rPr>
      </w:pPr>
      <w:r>
        <w:rPr>
          <w:color w:val="8D8D8D"/>
          <w:spacing w:val="-1"/>
          <w:w w:val="91"/>
          <w:sz w:val="18"/>
        </w:rPr>
        <w:t>Dat</w:t>
      </w:r>
      <w:r>
        <w:rPr>
          <w:color w:val="8D8D8D"/>
          <w:w w:val="89"/>
          <w:sz w:val="18"/>
        </w:rPr>
        <w:t>e</w:t>
      </w:r>
      <w:r>
        <w:rPr>
          <w:rFonts w:ascii="Times New Roman"/>
          <w:color w:val="8D8D8D"/>
          <w:spacing w:val="-5"/>
          <w:sz w:val="18"/>
        </w:rPr>
        <w:t xml:space="preserve"> </w:t>
      </w:r>
      <w:r>
        <w:rPr>
          <w:color w:val="8D8D8D"/>
          <w:w w:val="102"/>
          <w:sz w:val="18"/>
        </w:rPr>
        <w:t>&amp;</w:t>
      </w:r>
      <w:r>
        <w:rPr>
          <w:rFonts w:ascii="Times New Roman"/>
          <w:color w:val="8D8D8D"/>
          <w:spacing w:val="-5"/>
          <w:sz w:val="18"/>
        </w:rPr>
        <w:t xml:space="preserve"> </w:t>
      </w:r>
      <w:r>
        <w:rPr>
          <w:color w:val="8D8D8D"/>
          <w:spacing w:val="-1"/>
          <w:w w:val="90"/>
          <w:sz w:val="18"/>
        </w:rPr>
        <w:t>Tim</w:t>
      </w:r>
      <w:r>
        <w:rPr>
          <w:color w:val="8D8D8D"/>
          <w:w w:val="89"/>
          <w:sz w:val="18"/>
        </w:rPr>
        <w:t>e</w:t>
      </w:r>
      <w:r>
        <w:rPr>
          <w:rFonts w:ascii="Times New Roman"/>
          <w:color w:val="8D8D8D"/>
          <w:spacing w:val="-5"/>
          <w:sz w:val="18"/>
        </w:rPr>
        <w:t xml:space="preserve"> </w:t>
      </w:r>
      <w:r>
        <w:rPr>
          <w:color w:val="8D8D8D"/>
          <w:spacing w:val="-1"/>
          <w:w w:val="99"/>
          <w:sz w:val="18"/>
        </w:rPr>
        <w:t>o</w:t>
      </w:r>
      <w:r>
        <w:rPr>
          <w:color w:val="8D8D8D"/>
          <w:w w:val="99"/>
          <w:sz w:val="18"/>
        </w:rPr>
        <w:t>f</w:t>
      </w:r>
      <w:r>
        <w:rPr>
          <w:rFonts w:ascii="Times New Roman"/>
          <w:color w:val="8D8D8D"/>
          <w:spacing w:val="-5"/>
          <w:sz w:val="18"/>
        </w:rPr>
        <w:t xml:space="preserve"> </w:t>
      </w:r>
      <w:r>
        <w:rPr>
          <w:color w:val="8D8D8D"/>
          <w:spacing w:val="-1"/>
          <w:w w:val="86"/>
          <w:sz w:val="18"/>
        </w:rPr>
        <w:t>A</w:t>
      </w:r>
      <w:r>
        <w:rPr>
          <w:color w:val="8D8D8D"/>
          <w:spacing w:val="-1"/>
          <w:w w:val="84"/>
          <w:sz w:val="18"/>
        </w:rPr>
        <w:t>cc</w:t>
      </w:r>
      <w:r>
        <w:rPr>
          <w:color w:val="8D8D8D"/>
          <w:spacing w:val="-1"/>
          <w:w w:val="89"/>
          <w:sz w:val="18"/>
        </w:rPr>
        <w:t>essionin</w:t>
      </w:r>
      <w:r>
        <w:rPr>
          <w:color w:val="8D8D8D"/>
          <w:w w:val="89"/>
          <w:sz w:val="18"/>
        </w:rPr>
        <w:t>g</w:t>
      </w:r>
      <w:r>
        <w:rPr>
          <w:rFonts w:ascii="Times New Roman"/>
          <w:color w:val="8D8D8D"/>
          <w:sz w:val="18"/>
        </w:rPr>
        <w:tab/>
      </w:r>
      <w:r w:rsidR="008E3199">
        <w:rPr>
          <w:spacing w:val="-1"/>
          <w:w w:val="90"/>
          <w:sz w:val="18"/>
        </w:rPr>
        <w:t>06</w:t>
      </w:r>
      <w:r w:rsidR="00C9303C">
        <w:rPr>
          <w:w w:val="95"/>
          <w:sz w:val="18"/>
        </w:rPr>
        <w:t>/10/2020</w:t>
      </w:r>
      <w:r w:rsidR="00C9303C">
        <w:rPr>
          <w:spacing w:val="-27"/>
          <w:w w:val="95"/>
          <w:sz w:val="18"/>
        </w:rPr>
        <w:t xml:space="preserve"> </w:t>
      </w:r>
      <w:r w:rsidR="00C9303C">
        <w:rPr>
          <w:w w:val="95"/>
          <w:sz w:val="18"/>
        </w:rPr>
        <w:t>11:</w:t>
      </w:r>
      <w:r w:rsidR="008E3199">
        <w:rPr>
          <w:w w:val="95"/>
          <w:sz w:val="18"/>
        </w:rPr>
        <w:t>00</w:t>
      </w:r>
      <w:r w:rsidR="00C9303C">
        <w:rPr>
          <w:spacing w:val="-27"/>
          <w:w w:val="95"/>
          <w:sz w:val="18"/>
        </w:rPr>
        <w:t xml:space="preserve"> </w:t>
      </w:r>
      <w:r w:rsidR="00C9303C">
        <w:rPr>
          <w:w w:val="95"/>
          <w:sz w:val="18"/>
        </w:rPr>
        <w:t>Hrs</w:t>
      </w:r>
    </w:p>
    <w:p w:rsidR="00E15189" w:rsidRDefault="00E15189">
      <w:pPr>
        <w:tabs>
          <w:tab w:val="left" w:pos="4099"/>
        </w:tabs>
        <w:spacing w:line="148" w:lineRule="auto"/>
        <w:ind w:left="116"/>
        <w:rPr>
          <w:sz w:val="18"/>
        </w:rPr>
      </w:pPr>
    </w:p>
    <w:p w:rsidR="00A15E96" w:rsidRDefault="000813F3">
      <w:pPr>
        <w:tabs>
          <w:tab w:val="left" w:pos="4099"/>
        </w:tabs>
        <w:spacing w:before="54"/>
        <w:ind w:left="116"/>
        <w:rPr>
          <w:sz w:val="18"/>
        </w:rPr>
      </w:pPr>
      <w:r>
        <w:rPr>
          <w:color w:val="8D8D8D"/>
          <w:sz w:val="18"/>
        </w:rPr>
        <w:t>Date</w:t>
      </w:r>
      <w:r>
        <w:rPr>
          <w:color w:val="8D8D8D"/>
          <w:spacing w:val="-33"/>
          <w:sz w:val="18"/>
        </w:rPr>
        <w:t xml:space="preserve"> </w:t>
      </w:r>
      <w:r>
        <w:rPr>
          <w:color w:val="8D8D8D"/>
          <w:sz w:val="18"/>
        </w:rPr>
        <w:t>&amp;</w:t>
      </w:r>
      <w:r>
        <w:rPr>
          <w:color w:val="8D8D8D"/>
          <w:spacing w:val="-32"/>
          <w:sz w:val="18"/>
        </w:rPr>
        <w:t xml:space="preserve"> </w:t>
      </w:r>
      <w:r>
        <w:rPr>
          <w:color w:val="8D8D8D"/>
          <w:sz w:val="18"/>
        </w:rPr>
        <w:t>Time</w:t>
      </w:r>
      <w:r>
        <w:rPr>
          <w:color w:val="8D8D8D"/>
          <w:spacing w:val="-32"/>
          <w:sz w:val="18"/>
        </w:rPr>
        <w:t xml:space="preserve"> </w:t>
      </w:r>
      <w:r>
        <w:rPr>
          <w:color w:val="8D8D8D"/>
          <w:sz w:val="18"/>
        </w:rPr>
        <w:t>of</w:t>
      </w:r>
      <w:r>
        <w:rPr>
          <w:color w:val="8D8D8D"/>
          <w:spacing w:val="-32"/>
          <w:sz w:val="18"/>
        </w:rPr>
        <w:t xml:space="preserve"> </w:t>
      </w:r>
      <w:r>
        <w:rPr>
          <w:color w:val="8D8D8D"/>
          <w:sz w:val="18"/>
        </w:rPr>
        <w:t>Reporting</w:t>
      </w:r>
      <w:r>
        <w:rPr>
          <w:rFonts w:ascii="Times New Roman"/>
          <w:color w:val="8D8D8D"/>
          <w:sz w:val="18"/>
        </w:rPr>
        <w:tab/>
      </w:r>
      <w:r w:rsidR="008E3199">
        <w:rPr>
          <w:w w:val="95"/>
          <w:sz w:val="18"/>
        </w:rPr>
        <w:t>06</w:t>
      </w:r>
      <w:r w:rsidR="00C9303C">
        <w:rPr>
          <w:w w:val="95"/>
          <w:sz w:val="18"/>
        </w:rPr>
        <w:t>/10</w:t>
      </w:r>
      <w:r>
        <w:rPr>
          <w:w w:val="95"/>
          <w:sz w:val="18"/>
        </w:rPr>
        <w:t>/2020</w:t>
      </w:r>
      <w:r>
        <w:rPr>
          <w:spacing w:val="-27"/>
          <w:w w:val="95"/>
          <w:sz w:val="18"/>
        </w:rPr>
        <w:t xml:space="preserve"> </w:t>
      </w:r>
      <w:r w:rsidR="008E3199">
        <w:rPr>
          <w:w w:val="95"/>
          <w:sz w:val="18"/>
        </w:rPr>
        <w:t>11</w:t>
      </w:r>
      <w:r>
        <w:rPr>
          <w:w w:val="95"/>
          <w:sz w:val="18"/>
        </w:rPr>
        <w:t>:</w:t>
      </w:r>
      <w:r w:rsidR="008E3199">
        <w:rPr>
          <w:w w:val="95"/>
          <w:sz w:val="18"/>
        </w:rPr>
        <w:t>3</w:t>
      </w:r>
      <w:r w:rsidR="00C9303C">
        <w:rPr>
          <w:w w:val="95"/>
          <w:sz w:val="18"/>
        </w:rPr>
        <w:t>0</w:t>
      </w:r>
      <w:r>
        <w:rPr>
          <w:spacing w:val="-27"/>
          <w:w w:val="95"/>
          <w:sz w:val="18"/>
        </w:rPr>
        <w:t xml:space="preserve"> </w:t>
      </w:r>
      <w:r>
        <w:rPr>
          <w:w w:val="95"/>
          <w:sz w:val="18"/>
        </w:rPr>
        <w:t>Hrs</w:t>
      </w:r>
    </w:p>
    <w:p w:rsidR="00A15E96" w:rsidRDefault="00A15E96">
      <w:pPr>
        <w:rPr>
          <w:sz w:val="18"/>
        </w:rPr>
        <w:sectPr w:rsidR="00A15E96">
          <w:type w:val="continuous"/>
          <w:pgSz w:w="11900" w:h="16840"/>
          <w:pgMar w:top="1340" w:right="280" w:bottom="2200" w:left="280" w:header="720" w:footer="720" w:gutter="0"/>
          <w:cols w:num="2" w:space="720" w:equalWidth="0">
            <w:col w:w="4210" w:space="1133"/>
            <w:col w:w="5997"/>
          </w:cols>
        </w:sectPr>
      </w:pPr>
    </w:p>
    <w:p w:rsidR="00A15E96" w:rsidRDefault="00A15E96">
      <w:pPr>
        <w:pStyle w:val="BodyText"/>
        <w:spacing w:before="9"/>
        <w:rPr>
          <w:sz w:val="12"/>
        </w:rPr>
      </w:pPr>
    </w:p>
    <w:p w:rsidR="00A15E96" w:rsidRDefault="006C4F33">
      <w:pPr>
        <w:pStyle w:val="BodyText"/>
        <w:ind w:left="1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width:554.7pt;height:24pt;mso-position-horizontal-relative:char;mso-position-vertical-relative:line" fillcolor="#909090" stroked="f">
            <v:textbox inset="0,0,0,0">
              <w:txbxContent>
                <w:p w:rsidR="00A15E96" w:rsidRDefault="000813F3">
                  <w:pPr>
                    <w:spacing w:before="74"/>
                    <w:ind w:left="306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TEST NAME</w:t>
                  </w:r>
                </w:p>
              </w:txbxContent>
            </v:textbox>
            <w10:wrap type="none"/>
            <w10:anchorlock/>
          </v:shape>
        </w:pict>
      </w:r>
    </w:p>
    <w:p w:rsidR="00A15E96" w:rsidRDefault="000813F3">
      <w:pPr>
        <w:pStyle w:val="BodyText"/>
        <w:spacing w:before="61"/>
        <w:ind w:left="386"/>
      </w:pPr>
      <w:r>
        <w:t>SARS-COV-2 Qualitative Detection Test</w:t>
      </w:r>
    </w:p>
    <w:p w:rsidR="00A15E96" w:rsidRDefault="00A15E96">
      <w:pPr>
        <w:pStyle w:val="BodyText"/>
        <w:spacing w:before="7"/>
        <w:rPr>
          <w:sz w:val="10"/>
        </w:rPr>
      </w:pPr>
    </w:p>
    <w:p w:rsidR="00A15E96" w:rsidRDefault="006C4F33">
      <w:pPr>
        <w:pStyle w:val="BodyText"/>
        <w:ind w:left="116"/>
      </w:pPr>
      <w:r>
        <w:pict>
          <v:shape id="_x0000_s2068" type="#_x0000_t202" style="width:554.7pt;height:24pt;mso-position-horizontal-relative:char;mso-position-vertical-relative:line" fillcolor="#909090" stroked="f">
            <v:textbox inset="0,0,0,0">
              <w:txbxContent>
                <w:p w:rsidR="00A15E96" w:rsidRDefault="000813F3">
                  <w:pPr>
                    <w:spacing w:before="74"/>
                    <w:ind w:left="306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SPECIMEN INFORMATION</w:t>
                  </w:r>
                </w:p>
              </w:txbxContent>
            </v:textbox>
            <w10:wrap type="none"/>
            <w10:anchorlock/>
          </v:shape>
        </w:pict>
      </w:r>
    </w:p>
    <w:p w:rsidR="00A15E96" w:rsidRDefault="00A15E96">
      <w:pPr>
        <w:sectPr w:rsidR="00A15E96">
          <w:type w:val="continuous"/>
          <w:pgSz w:w="11900" w:h="16840"/>
          <w:pgMar w:top="1340" w:right="280" w:bottom="2200" w:left="280" w:header="720" w:footer="720" w:gutter="0"/>
          <w:cols w:space="720"/>
        </w:sectPr>
      </w:pPr>
    </w:p>
    <w:p w:rsidR="00A15E96" w:rsidRDefault="000813F3">
      <w:pPr>
        <w:pStyle w:val="BodyText"/>
        <w:spacing w:before="61"/>
        <w:ind w:left="431"/>
      </w:pPr>
      <w:r>
        <w:rPr>
          <w:w w:val="95"/>
        </w:rPr>
        <w:lastRenderedPageBreak/>
        <w:t>Nasopharyngeal</w:t>
      </w:r>
      <w:r>
        <w:rPr>
          <w:spacing w:val="-35"/>
          <w:w w:val="95"/>
        </w:rPr>
        <w:t xml:space="preserve"> </w:t>
      </w:r>
      <w:r>
        <w:rPr>
          <w:w w:val="95"/>
        </w:rPr>
        <w:t>swab</w:t>
      </w:r>
      <w:r>
        <w:rPr>
          <w:spacing w:val="-35"/>
          <w:w w:val="95"/>
        </w:rPr>
        <w:t xml:space="preserve"> </w:t>
      </w:r>
      <w:r>
        <w:rPr>
          <w:w w:val="95"/>
        </w:rPr>
        <w:t>&amp;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Oropharyngeal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swab</w:t>
      </w:r>
      <w:r>
        <w:rPr>
          <w:spacing w:val="-35"/>
          <w:w w:val="95"/>
        </w:rPr>
        <w:t xml:space="preserve"> </w:t>
      </w:r>
      <w:r>
        <w:rPr>
          <w:w w:val="95"/>
        </w:rPr>
        <w:t>Collected</w:t>
      </w:r>
      <w:r>
        <w:rPr>
          <w:spacing w:val="-36"/>
          <w:w w:val="95"/>
        </w:rPr>
        <w:t xml:space="preserve"> </w:t>
      </w:r>
      <w:r>
        <w:rPr>
          <w:w w:val="95"/>
        </w:rPr>
        <w:t>on</w:t>
      </w:r>
      <w:r>
        <w:rPr>
          <w:spacing w:val="-35"/>
          <w:w w:val="95"/>
        </w:rPr>
        <w:t xml:space="preserve"> </w:t>
      </w:r>
      <w:r w:rsidR="008E3199">
        <w:rPr>
          <w:w w:val="95"/>
        </w:rPr>
        <w:t>04/10</w:t>
      </w:r>
      <w:r>
        <w:rPr>
          <w:w w:val="95"/>
        </w:rPr>
        <w:t>/2020</w:t>
      </w:r>
    </w:p>
    <w:p w:rsidR="00A15E96" w:rsidRDefault="000813F3">
      <w:pPr>
        <w:spacing w:before="60"/>
        <w:ind w:left="61"/>
        <w:rPr>
          <w:sz w:val="29"/>
        </w:rPr>
      </w:pPr>
      <w:r>
        <w:br w:type="column"/>
      </w:r>
    </w:p>
    <w:p w:rsidR="00A15E96" w:rsidRDefault="00A15E96">
      <w:pPr>
        <w:rPr>
          <w:sz w:val="29"/>
        </w:rPr>
        <w:sectPr w:rsidR="00A15E96">
          <w:type w:val="continuous"/>
          <w:pgSz w:w="11900" w:h="16840"/>
          <w:pgMar w:top="1340" w:right="280" w:bottom="2200" w:left="280" w:header="720" w:footer="720" w:gutter="0"/>
          <w:cols w:num="2" w:space="720" w:equalWidth="0">
            <w:col w:w="6178" w:space="40"/>
            <w:col w:w="5122"/>
          </w:cols>
        </w:sectPr>
      </w:pPr>
    </w:p>
    <w:p w:rsidR="00A15E96" w:rsidRDefault="006C4F33">
      <w:pPr>
        <w:pStyle w:val="BodyText"/>
        <w:ind w:left="116"/>
      </w:pPr>
      <w:r w:rsidRPr="006C4F33">
        <w:lastRenderedPageBreak/>
        <w:pict>
          <v:line id="_x0000_s2063" style="position:absolute;left:0;text-align:left;z-index:-15884288;mso-position-horizontal-relative:page;mso-position-vertical-relative:page" from="178pt,553.45pt" to="231.95pt,553.45pt" strokeweight="1.0566mm">
            <w10:wrap anchorx="page" anchory="page"/>
          </v:line>
        </w:pict>
      </w:r>
      <w:r>
        <w:pict>
          <v:shape id="_x0000_s2067" type="#_x0000_t202" style="width:554.7pt;height:24pt;mso-position-horizontal-relative:char;mso-position-vertical-relative:line" fillcolor="#909090" stroked="f">
            <v:textbox inset="0,0,0,0">
              <w:txbxContent>
                <w:p w:rsidR="00A15E96" w:rsidRDefault="000813F3">
                  <w:pPr>
                    <w:spacing w:before="74"/>
                    <w:ind w:left="306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CLINICAL HISTORY</w:t>
                  </w:r>
                </w:p>
              </w:txbxContent>
            </v:textbox>
            <w10:wrap type="none"/>
            <w10:anchorlock/>
          </v:shape>
        </w:pict>
      </w:r>
    </w:p>
    <w:p w:rsidR="00A15E96" w:rsidRDefault="006C4F33">
      <w:pPr>
        <w:pStyle w:val="BodyText"/>
        <w:spacing w:before="81"/>
        <w:ind w:left="386"/>
      </w:pPr>
      <w:r w:rsidRPr="006C4F33">
        <w:pict>
          <v:shape id="_x0000_s2061" type="#_x0000_t202" style="position:absolute;left:0;text-align:left;margin-left:19.8pt;margin-top:21.65pt;width:554.7pt;height:24pt;z-index:-15727104;mso-wrap-distance-left:0;mso-wrap-distance-right:0;mso-position-horizontal-relative:page" fillcolor="#909090" stroked="f">
            <v:textbox inset="0,0,0,0">
              <w:txbxContent>
                <w:p w:rsidR="00A15E96" w:rsidRDefault="000813F3">
                  <w:pPr>
                    <w:spacing w:before="74"/>
                    <w:ind w:left="306"/>
                    <w:rPr>
                      <w:sz w:val="24"/>
                    </w:rPr>
                  </w:pPr>
                  <w:r>
                    <w:rPr>
                      <w:color w:val="FFFFFF"/>
                      <w:w w:val="95"/>
                      <w:sz w:val="24"/>
                    </w:rPr>
                    <w:t>METHODOLOGY</w:t>
                  </w:r>
                </w:p>
              </w:txbxContent>
            </v:textbox>
            <w10:wrap type="topAndBottom" anchorx="page"/>
          </v:shape>
        </w:pict>
      </w:r>
      <w:r w:rsidR="000813F3">
        <w:t>Refer ICMR Form</w:t>
      </w:r>
    </w:p>
    <w:p w:rsidR="00A15E96" w:rsidRDefault="000813F3">
      <w:pPr>
        <w:pStyle w:val="BodyText"/>
        <w:spacing w:before="62" w:after="122"/>
        <w:ind w:left="386"/>
      </w:pPr>
      <w:r>
        <w:t>Real Time Polymerase Chain Reaction (RT PCR)</w:t>
      </w:r>
    </w:p>
    <w:p w:rsidR="00A15E96" w:rsidRDefault="006C4F33">
      <w:pPr>
        <w:pStyle w:val="BodyText"/>
        <w:ind w:left="116"/>
      </w:pPr>
      <w:r>
        <w:pict>
          <v:shape id="_x0000_s2066" type="#_x0000_t202" style="width:554.7pt;height:24pt;mso-position-horizontal-relative:char;mso-position-vertical-relative:line" fillcolor="#909090" stroked="f">
            <v:textbox inset="0,0,0,0">
              <w:txbxContent>
                <w:p w:rsidR="00A15E96" w:rsidRDefault="000813F3">
                  <w:pPr>
                    <w:spacing w:before="74"/>
                    <w:ind w:left="306"/>
                    <w:rPr>
                      <w:sz w:val="24"/>
                    </w:rPr>
                  </w:pPr>
                  <w:r>
                    <w:rPr>
                      <w:color w:val="FFFFFF"/>
                      <w:w w:val="95"/>
                      <w:sz w:val="24"/>
                    </w:rPr>
                    <w:t>RESULTS</w:t>
                  </w:r>
                </w:p>
              </w:txbxContent>
            </v:textbox>
            <w10:wrap type="none"/>
            <w10:anchorlock/>
          </v:shape>
        </w:pict>
      </w:r>
    </w:p>
    <w:p w:rsidR="00A15E96" w:rsidRDefault="00A15E96">
      <w:pPr>
        <w:pStyle w:val="BodyText"/>
        <w:spacing w:before="6"/>
        <w:rPr>
          <w:sz w:val="5"/>
        </w:rPr>
      </w:pPr>
    </w:p>
    <w:tbl>
      <w:tblPr>
        <w:tblW w:w="0" w:type="auto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7"/>
        <w:gridCol w:w="5407"/>
      </w:tblGrid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  <w:ind w:right="1569"/>
            </w:pPr>
            <w:r>
              <w:t>Test Details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</w:pPr>
            <w:r>
              <w:t>Result</w:t>
            </w:r>
          </w:p>
        </w:tc>
      </w:tr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</w:pPr>
            <w:r>
              <w:t>N1 gene</w:t>
            </w:r>
          </w:p>
        </w:tc>
        <w:tc>
          <w:tcPr>
            <w:tcW w:w="5407" w:type="dxa"/>
          </w:tcPr>
          <w:p w:rsidR="00A15E96" w:rsidRDefault="008E3199">
            <w:pPr>
              <w:pStyle w:val="TableParagraph"/>
            </w:pPr>
            <w:r>
              <w:t>Not-</w:t>
            </w:r>
            <w:r w:rsidR="000813F3">
              <w:t>Detected</w:t>
            </w:r>
          </w:p>
        </w:tc>
      </w:tr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</w:pPr>
            <w:r>
              <w:t>N2 gene</w:t>
            </w:r>
          </w:p>
        </w:tc>
        <w:tc>
          <w:tcPr>
            <w:tcW w:w="5407" w:type="dxa"/>
          </w:tcPr>
          <w:p w:rsidR="00A15E96" w:rsidRDefault="008E3199">
            <w:pPr>
              <w:pStyle w:val="TableParagraph"/>
            </w:pPr>
            <w:r>
              <w:t>Not-</w:t>
            </w:r>
            <w:r w:rsidR="000813F3">
              <w:t>Detected</w:t>
            </w:r>
          </w:p>
        </w:tc>
      </w:tr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</w:pPr>
            <w:proofErr w:type="spellStart"/>
            <w:r>
              <w:rPr>
                <w:w w:val="90"/>
              </w:rPr>
              <w:t>RNAse</w:t>
            </w:r>
            <w:proofErr w:type="spellEnd"/>
            <w:r>
              <w:rPr>
                <w:w w:val="90"/>
              </w:rPr>
              <w:t xml:space="preserve"> P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</w:pPr>
            <w:r>
              <w:t>Detected</w:t>
            </w:r>
          </w:p>
        </w:tc>
      </w:tr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  <w:ind w:right="1570"/>
            </w:pPr>
            <w:r>
              <w:t>SARS-CoV-2 Detection</w:t>
            </w:r>
          </w:p>
        </w:tc>
        <w:tc>
          <w:tcPr>
            <w:tcW w:w="5407" w:type="dxa"/>
          </w:tcPr>
          <w:p w:rsidR="00A15E96" w:rsidRDefault="008E3199">
            <w:pPr>
              <w:pStyle w:val="TableParagraph"/>
            </w:pPr>
            <w:r>
              <w:t>Nega</w:t>
            </w:r>
            <w:r w:rsidR="000813F3">
              <w:t>tive</w:t>
            </w:r>
          </w:p>
        </w:tc>
      </w:tr>
    </w:tbl>
    <w:p w:rsidR="00A15E96" w:rsidRDefault="00A15E96">
      <w:pPr>
        <w:pStyle w:val="BodyText"/>
        <w:spacing w:before="11"/>
        <w:rPr>
          <w:sz w:val="6"/>
        </w:rPr>
      </w:pPr>
    </w:p>
    <w:p w:rsidR="00A15E96" w:rsidRDefault="006C4F33">
      <w:pPr>
        <w:pStyle w:val="BodyText"/>
        <w:ind w:left="116"/>
      </w:pPr>
      <w:r>
        <w:pict>
          <v:shape id="_x0000_s2065" type="#_x0000_t202" style="width:554.7pt;height:24pt;mso-position-horizontal-relative:char;mso-position-vertical-relative:line" fillcolor="#909090" stroked="f">
            <v:textbox inset="0,0,0,0">
              <w:txbxContent>
                <w:p w:rsidR="00A15E96" w:rsidRDefault="000813F3">
                  <w:pPr>
                    <w:spacing w:before="74"/>
                    <w:ind w:left="306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INTERPRETATION</w:t>
                  </w:r>
                </w:p>
              </w:txbxContent>
            </v:textbox>
            <w10:wrap type="none"/>
            <w10:anchorlock/>
          </v:shape>
        </w:pict>
      </w:r>
    </w:p>
    <w:p w:rsidR="00A15E96" w:rsidRDefault="00A15E96">
      <w:pPr>
        <w:pStyle w:val="BodyText"/>
        <w:spacing w:before="7"/>
        <w:rPr>
          <w:sz w:val="5"/>
        </w:rPr>
      </w:pPr>
    </w:p>
    <w:tbl>
      <w:tblPr>
        <w:tblW w:w="0" w:type="auto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7"/>
        <w:gridCol w:w="5407"/>
      </w:tblGrid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</w:pPr>
            <w:r>
              <w:t>Result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  <w:ind w:right="1569"/>
            </w:pPr>
            <w:r>
              <w:t>Interpretation</w:t>
            </w:r>
          </w:p>
        </w:tc>
      </w:tr>
      <w:tr w:rsidR="00A15E96">
        <w:trPr>
          <w:trHeight w:val="728"/>
        </w:trPr>
        <w:tc>
          <w:tcPr>
            <w:tcW w:w="5407" w:type="dxa"/>
          </w:tcPr>
          <w:p w:rsidR="00A15E96" w:rsidRDefault="000813F3">
            <w:pPr>
              <w:pStyle w:val="TableParagraph"/>
              <w:spacing w:line="261" w:lineRule="auto"/>
              <w:ind w:left="99" w:right="0"/>
              <w:jc w:val="left"/>
            </w:pPr>
            <w:r>
              <w:rPr>
                <w:w w:val="95"/>
              </w:rPr>
              <w:t>Either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N1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gene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N2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gene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both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detected,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but</w:t>
            </w:r>
            <w:r>
              <w:rPr>
                <w:spacing w:val="-2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RNAse</w:t>
            </w:r>
            <w:proofErr w:type="spellEnd"/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P </w:t>
            </w:r>
            <w:r>
              <w:t>can be detected/not</w:t>
            </w:r>
            <w:r>
              <w:rPr>
                <w:spacing w:val="-45"/>
              </w:rPr>
              <w:t xml:space="preserve"> </w:t>
            </w:r>
            <w:r>
              <w:t>detected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  <w:ind w:left="99" w:right="0"/>
              <w:jc w:val="left"/>
            </w:pPr>
            <w:r>
              <w:t>The Sample provided is positive for SARS-CoV-2.</w:t>
            </w:r>
          </w:p>
        </w:tc>
      </w:tr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  <w:ind w:left="99" w:right="0"/>
              <w:jc w:val="left"/>
            </w:pPr>
            <w:r>
              <w:rPr>
                <w:w w:val="95"/>
              </w:rPr>
              <w:t>N1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gene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N2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gene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not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detected,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but</w:t>
            </w:r>
            <w:r>
              <w:rPr>
                <w:spacing w:val="-2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RNAse</w:t>
            </w:r>
            <w:proofErr w:type="spellEnd"/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P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detected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  <w:ind w:left="93" w:right="0"/>
              <w:jc w:val="left"/>
            </w:pPr>
            <w:r>
              <w:t>The Sample provided is negative for SARS-CoV-2.</w:t>
            </w:r>
          </w:p>
        </w:tc>
      </w:tr>
      <w:tr w:rsidR="00A15E96">
        <w:trPr>
          <w:trHeight w:val="728"/>
        </w:trPr>
        <w:tc>
          <w:tcPr>
            <w:tcW w:w="5407" w:type="dxa"/>
          </w:tcPr>
          <w:p w:rsidR="00A15E96" w:rsidRDefault="000813F3">
            <w:pPr>
              <w:pStyle w:val="TableParagraph"/>
              <w:spacing w:line="261" w:lineRule="auto"/>
              <w:ind w:left="99" w:right="632"/>
              <w:jc w:val="left"/>
            </w:pPr>
            <w:r>
              <w:rPr>
                <w:w w:val="95"/>
              </w:rPr>
              <w:t>N1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gene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N2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gene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not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detected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9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RNAse</w:t>
            </w:r>
            <w:proofErr w:type="spellEnd"/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not </w:t>
            </w:r>
            <w:r>
              <w:t>detected (Non</w:t>
            </w:r>
            <w:r>
              <w:rPr>
                <w:spacing w:val="-33"/>
              </w:rPr>
              <w:t xml:space="preserve"> </w:t>
            </w:r>
            <w:r>
              <w:t>Diagnostic)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  <w:spacing w:line="261" w:lineRule="auto"/>
              <w:ind w:left="99" w:right="0"/>
              <w:jc w:val="left"/>
            </w:pPr>
            <w:r>
              <w:rPr>
                <w:w w:val="95"/>
              </w:rPr>
              <w:t>Inadequate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sample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due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poor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collection/failure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RNA extraction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procedure.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Repeat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sample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recommended</w:t>
            </w:r>
          </w:p>
        </w:tc>
      </w:tr>
      <w:tr w:rsidR="00A15E96">
        <w:trPr>
          <w:trHeight w:val="454"/>
        </w:trPr>
        <w:tc>
          <w:tcPr>
            <w:tcW w:w="5407" w:type="dxa"/>
          </w:tcPr>
          <w:p w:rsidR="00A15E96" w:rsidRDefault="000813F3">
            <w:pPr>
              <w:pStyle w:val="TableParagraph"/>
              <w:ind w:left="99" w:right="0"/>
              <w:jc w:val="left"/>
            </w:pPr>
            <w:r>
              <w:t>In-conclusive Result</w:t>
            </w:r>
          </w:p>
        </w:tc>
        <w:tc>
          <w:tcPr>
            <w:tcW w:w="5407" w:type="dxa"/>
          </w:tcPr>
          <w:p w:rsidR="00A15E96" w:rsidRDefault="000813F3">
            <w:pPr>
              <w:pStyle w:val="TableParagraph"/>
              <w:ind w:left="99" w:right="0"/>
              <w:jc w:val="left"/>
            </w:pPr>
            <w:r>
              <w:rPr>
                <w:w w:val="95"/>
              </w:rPr>
              <w:t>In-conclusive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Result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repeat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sample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recommended.</w:t>
            </w:r>
          </w:p>
        </w:tc>
      </w:tr>
    </w:tbl>
    <w:p w:rsidR="00E15189" w:rsidRDefault="00E15189"/>
    <w:p w:rsidR="00E15189" w:rsidRDefault="00E15189" w:rsidP="00E15189">
      <w:pPr>
        <w:tabs>
          <w:tab w:val="left" w:pos="1377"/>
        </w:tabs>
      </w:pPr>
    </w:p>
    <w:p w:rsidR="00E15189" w:rsidRDefault="00E15189" w:rsidP="00E15189"/>
    <w:p w:rsidR="00A15E96" w:rsidRPr="00E15189" w:rsidRDefault="00A15E96" w:rsidP="00E15189">
      <w:pPr>
        <w:sectPr w:rsidR="00A15E96" w:rsidRPr="00E15189">
          <w:type w:val="continuous"/>
          <w:pgSz w:w="11900" w:h="16840"/>
          <w:pgMar w:top="1340" w:right="280" w:bottom="2200" w:left="280" w:header="720" w:footer="720" w:gutter="0"/>
          <w:cols w:space="720"/>
        </w:sectPr>
      </w:pPr>
    </w:p>
    <w:p w:rsidR="00A15E96" w:rsidRDefault="000813F3">
      <w:pPr>
        <w:pStyle w:val="Heading1"/>
        <w:spacing w:before="231"/>
      </w:pPr>
      <w:r>
        <w:rPr>
          <w:w w:val="90"/>
        </w:rPr>
        <w:lastRenderedPageBreak/>
        <w:t>ICMR</w:t>
      </w:r>
      <w:r>
        <w:rPr>
          <w:spacing w:val="-31"/>
          <w:w w:val="90"/>
        </w:rPr>
        <w:t xml:space="preserve"> </w:t>
      </w:r>
      <w:r>
        <w:rPr>
          <w:w w:val="90"/>
        </w:rPr>
        <w:t>Registration</w:t>
      </w:r>
      <w:r>
        <w:rPr>
          <w:spacing w:val="-31"/>
          <w:w w:val="90"/>
        </w:rPr>
        <w:t xml:space="preserve"> </w:t>
      </w:r>
      <w:r>
        <w:rPr>
          <w:w w:val="90"/>
        </w:rPr>
        <w:t>number:</w:t>
      </w:r>
      <w:r>
        <w:rPr>
          <w:spacing w:val="-30"/>
          <w:w w:val="90"/>
        </w:rPr>
        <w:t xml:space="preserve"> </w:t>
      </w:r>
      <w:r>
        <w:rPr>
          <w:w w:val="90"/>
        </w:rPr>
        <w:t>COREG001</w:t>
      </w:r>
    </w:p>
    <w:p w:rsidR="00A15E96" w:rsidRDefault="000813F3">
      <w:pPr>
        <w:pStyle w:val="Heading3"/>
        <w:spacing w:before="43"/>
        <w:ind w:left="116"/>
      </w:pPr>
      <w:r>
        <w:rPr>
          <w:w w:val="95"/>
        </w:rPr>
        <w:t xml:space="preserve">SRF ID: </w:t>
      </w:r>
      <w:r w:rsidR="008E3199">
        <w:rPr>
          <w:w w:val="95"/>
        </w:rPr>
        <w:t>0605900060134</w:t>
      </w:r>
    </w:p>
    <w:p w:rsidR="00A15E96" w:rsidRDefault="000813F3">
      <w:pPr>
        <w:tabs>
          <w:tab w:val="left" w:pos="4029"/>
        </w:tabs>
        <w:spacing w:before="56"/>
        <w:ind w:left="116"/>
        <w:rPr>
          <w:sz w:val="18"/>
        </w:rPr>
      </w:pPr>
      <w:r>
        <w:br w:type="column"/>
      </w:r>
      <w:r>
        <w:rPr>
          <w:color w:val="8D8D8D"/>
          <w:w w:val="95"/>
          <w:sz w:val="18"/>
        </w:rPr>
        <w:lastRenderedPageBreak/>
        <w:t>Hospital</w:t>
      </w:r>
      <w:r>
        <w:rPr>
          <w:color w:val="8D8D8D"/>
          <w:spacing w:val="-21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Location</w:t>
      </w:r>
      <w:r>
        <w:rPr>
          <w:rFonts w:ascii="Times New Roman"/>
          <w:color w:val="8D8D8D"/>
          <w:w w:val="95"/>
          <w:sz w:val="18"/>
        </w:rPr>
        <w:tab/>
      </w:r>
      <w:proofErr w:type="spellStart"/>
      <w:r>
        <w:rPr>
          <w:w w:val="90"/>
          <w:sz w:val="18"/>
        </w:rPr>
        <w:t>Bhiwani</w:t>
      </w:r>
      <w:proofErr w:type="spellEnd"/>
      <w:r>
        <w:rPr>
          <w:w w:val="90"/>
          <w:sz w:val="18"/>
        </w:rPr>
        <w:t>, Haryana,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India</w:t>
      </w:r>
    </w:p>
    <w:p w:rsidR="00A15E96" w:rsidRDefault="000813F3">
      <w:pPr>
        <w:tabs>
          <w:tab w:val="left" w:pos="4478"/>
        </w:tabs>
        <w:spacing w:before="145"/>
        <w:ind w:left="116"/>
        <w:rPr>
          <w:sz w:val="18"/>
        </w:rPr>
      </w:pPr>
      <w:r>
        <w:rPr>
          <w:color w:val="8D8D8D"/>
          <w:w w:val="95"/>
          <w:sz w:val="18"/>
        </w:rPr>
        <w:t>Hospital</w:t>
      </w:r>
      <w:r>
        <w:rPr>
          <w:color w:val="8D8D8D"/>
          <w:spacing w:val="-20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Name</w:t>
      </w:r>
      <w:r>
        <w:rPr>
          <w:rFonts w:ascii="Times New Roman"/>
          <w:color w:val="8D8D8D"/>
          <w:w w:val="95"/>
          <w:sz w:val="18"/>
        </w:rPr>
        <w:tab/>
      </w:r>
      <w:r>
        <w:rPr>
          <w:w w:val="90"/>
          <w:sz w:val="18"/>
        </w:rPr>
        <w:t>Krishna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Medicare</w:t>
      </w:r>
    </w:p>
    <w:p w:rsidR="00A15E96" w:rsidRDefault="000813F3">
      <w:pPr>
        <w:tabs>
          <w:tab w:val="left" w:pos="5212"/>
        </w:tabs>
        <w:spacing w:before="145"/>
        <w:ind w:left="116"/>
        <w:rPr>
          <w:sz w:val="18"/>
        </w:rPr>
      </w:pPr>
      <w:r>
        <w:rPr>
          <w:color w:val="8D8D8D"/>
          <w:w w:val="95"/>
          <w:sz w:val="18"/>
        </w:rPr>
        <w:t>Physician</w:t>
      </w:r>
      <w:r>
        <w:rPr>
          <w:color w:val="8D8D8D"/>
          <w:spacing w:val="-32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Name</w:t>
      </w:r>
      <w:r>
        <w:rPr>
          <w:rFonts w:ascii="Times New Roman"/>
          <w:color w:val="8D8D8D"/>
          <w:w w:val="95"/>
          <w:sz w:val="18"/>
        </w:rPr>
        <w:tab/>
      </w:r>
      <w:r>
        <w:rPr>
          <w:w w:val="80"/>
          <w:sz w:val="18"/>
        </w:rPr>
        <w:t>Dr</w:t>
      </w:r>
      <w:r>
        <w:rPr>
          <w:spacing w:val="-15"/>
          <w:w w:val="80"/>
          <w:sz w:val="18"/>
        </w:rPr>
        <w:t xml:space="preserve"> </w:t>
      </w:r>
      <w:r>
        <w:rPr>
          <w:w w:val="80"/>
          <w:sz w:val="18"/>
        </w:rPr>
        <w:t>SELF</w:t>
      </w:r>
    </w:p>
    <w:p w:rsidR="00A15E96" w:rsidRDefault="000813F3">
      <w:pPr>
        <w:tabs>
          <w:tab w:val="left" w:pos="4147"/>
        </w:tabs>
        <w:spacing w:before="146"/>
        <w:ind w:left="116"/>
        <w:rPr>
          <w:sz w:val="18"/>
        </w:rPr>
      </w:pPr>
      <w:r>
        <w:rPr>
          <w:color w:val="8D8D8D"/>
          <w:w w:val="95"/>
          <w:sz w:val="18"/>
        </w:rPr>
        <w:t>Date</w:t>
      </w:r>
      <w:r>
        <w:rPr>
          <w:color w:val="8D8D8D"/>
          <w:spacing w:val="-24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&amp;</w:t>
      </w:r>
      <w:r>
        <w:rPr>
          <w:color w:val="8D8D8D"/>
          <w:spacing w:val="-24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Time</w:t>
      </w:r>
      <w:r>
        <w:rPr>
          <w:color w:val="8D8D8D"/>
          <w:spacing w:val="-23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of</w:t>
      </w:r>
      <w:r>
        <w:rPr>
          <w:color w:val="8D8D8D"/>
          <w:spacing w:val="-24"/>
          <w:w w:val="95"/>
          <w:sz w:val="18"/>
        </w:rPr>
        <w:t xml:space="preserve"> </w:t>
      </w:r>
      <w:r>
        <w:rPr>
          <w:color w:val="8D8D8D"/>
          <w:w w:val="95"/>
          <w:sz w:val="18"/>
        </w:rPr>
        <w:t>Accessioning</w:t>
      </w:r>
      <w:r>
        <w:rPr>
          <w:rFonts w:ascii="Times New Roman"/>
          <w:color w:val="8D8D8D"/>
          <w:w w:val="95"/>
          <w:sz w:val="18"/>
        </w:rPr>
        <w:tab/>
      </w:r>
      <w:r w:rsidR="008E3199">
        <w:rPr>
          <w:w w:val="95"/>
          <w:sz w:val="18"/>
        </w:rPr>
        <w:t>06</w:t>
      </w:r>
      <w:r w:rsidR="00E15189">
        <w:rPr>
          <w:w w:val="95"/>
          <w:sz w:val="18"/>
        </w:rPr>
        <w:t>/10</w:t>
      </w:r>
      <w:r>
        <w:rPr>
          <w:w w:val="95"/>
          <w:sz w:val="18"/>
        </w:rPr>
        <w:t>/2020</w:t>
      </w:r>
      <w:r>
        <w:rPr>
          <w:spacing w:val="-27"/>
          <w:w w:val="95"/>
          <w:sz w:val="18"/>
        </w:rPr>
        <w:t xml:space="preserve"> </w:t>
      </w:r>
      <w:r w:rsidR="00E15189">
        <w:rPr>
          <w:w w:val="95"/>
          <w:sz w:val="18"/>
        </w:rPr>
        <w:t>11</w:t>
      </w:r>
      <w:r>
        <w:rPr>
          <w:w w:val="95"/>
          <w:sz w:val="18"/>
        </w:rPr>
        <w:t>:</w:t>
      </w:r>
      <w:r w:rsidR="008E3199">
        <w:rPr>
          <w:w w:val="95"/>
          <w:sz w:val="18"/>
        </w:rPr>
        <w:t>00</w:t>
      </w:r>
      <w:r>
        <w:rPr>
          <w:spacing w:val="-27"/>
          <w:w w:val="95"/>
          <w:sz w:val="18"/>
        </w:rPr>
        <w:t xml:space="preserve"> </w:t>
      </w:r>
      <w:r>
        <w:rPr>
          <w:w w:val="95"/>
          <w:sz w:val="18"/>
        </w:rPr>
        <w:t>Hrs</w:t>
      </w:r>
    </w:p>
    <w:p w:rsidR="00A15E96" w:rsidRDefault="000813F3">
      <w:pPr>
        <w:tabs>
          <w:tab w:val="left" w:pos="4147"/>
        </w:tabs>
        <w:spacing w:before="145"/>
        <w:ind w:left="116"/>
        <w:rPr>
          <w:sz w:val="18"/>
        </w:rPr>
      </w:pPr>
      <w:r>
        <w:rPr>
          <w:color w:val="8D8D8D"/>
          <w:sz w:val="18"/>
        </w:rPr>
        <w:t>Date</w:t>
      </w:r>
      <w:r>
        <w:rPr>
          <w:color w:val="8D8D8D"/>
          <w:spacing w:val="-33"/>
          <w:sz w:val="18"/>
        </w:rPr>
        <w:t xml:space="preserve"> </w:t>
      </w:r>
      <w:r>
        <w:rPr>
          <w:color w:val="8D8D8D"/>
          <w:sz w:val="18"/>
        </w:rPr>
        <w:t>&amp;</w:t>
      </w:r>
      <w:r>
        <w:rPr>
          <w:color w:val="8D8D8D"/>
          <w:spacing w:val="-32"/>
          <w:sz w:val="18"/>
        </w:rPr>
        <w:t xml:space="preserve"> </w:t>
      </w:r>
      <w:r>
        <w:rPr>
          <w:color w:val="8D8D8D"/>
          <w:sz w:val="18"/>
        </w:rPr>
        <w:t>Time</w:t>
      </w:r>
      <w:r>
        <w:rPr>
          <w:color w:val="8D8D8D"/>
          <w:spacing w:val="-32"/>
          <w:sz w:val="18"/>
        </w:rPr>
        <w:t xml:space="preserve"> </w:t>
      </w:r>
      <w:r>
        <w:rPr>
          <w:color w:val="8D8D8D"/>
          <w:sz w:val="18"/>
        </w:rPr>
        <w:t>of</w:t>
      </w:r>
      <w:r>
        <w:rPr>
          <w:color w:val="8D8D8D"/>
          <w:spacing w:val="-32"/>
          <w:sz w:val="18"/>
        </w:rPr>
        <w:t xml:space="preserve"> </w:t>
      </w:r>
      <w:r>
        <w:rPr>
          <w:color w:val="8D8D8D"/>
          <w:sz w:val="18"/>
        </w:rPr>
        <w:t>Reporting</w:t>
      </w:r>
      <w:r>
        <w:rPr>
          <w:rFonts w:ascii="Times New Roman"/>
          <w:color w:val="8D8D8D"/>
          <w:sz w:val="18"/>
        </w:rPr>
        <w:tab/>
      </w:r>
      <w:r w:rsidR="008E3199">
        <w:rPr>
          <w:w w:val="95"/>
          <w:sz w:val="18"/>
        </w:rPr>
        <w:t>06</w:t>
      </w:r>
      <w:r w:rsidR="00E15189">
        <w:rPr>
          <w:w w:val="95"/>
          <w:sz w:val="18"/>
        </w:rPr>
        <w:t>/10</w:t>
      </w:r>
      <w:r>
        <w:rPr>
          <w:w w:val="95"/>
          <w:sz w:val="18"/>
        </w:rPr>
        <w:t>/2020</w:t>
      </w:r>
      <w:r>
        <w:rPr>
          <w:spacing w:val="-27"/>
          <w:w w:val="95"/>
          <w:sz w:val="18"/>
        </w:rPr>
        <w:t xml:space="preserve"> </w:t>
      </w:r>
      <w:r w:rsidR="008E3199">
        <w:rPr>
          <w:w w:val="95"/>
          <w:sz w:val="18"/>
        </w:rPr>
        <w:t>11</w:t>
      </w:r>
      <w:r>
        <w:rPr>
          <w:w w:val="95"/>
          <w:sz w:val="18"/>
        </w:rPr>
        <w:t>:</w:t>
      </w:r>
      <w:r w:rsidR="008E3199">
        <w:rPr>
          <w:w w:val="95"/>
          <w:sz w:val="18"/>
        </w:rPr>
        <w:t>3</w:t>
      </w:r>
      <w:r w:rsidR="00E15189">
        <w:rPr>
          <w:w w:val="95"/>
          <w:sz w:val="18"/>
        </w:rPr>
        <w:t>0</w:t>
      </w:r>
      <w:r>
        <w:rPr>
          <w:spacing w:val="-27"/>
          <w:w w:val="95"/>
          <w:sz w:val="18"/>
        </w:rPr>
        <w:t xml:space="preserve"> </w:t>
      </w:r>
      <w:r>
        <w:rPr>
          <w:w w:val="95"/>
          <w:sz w:val="18"/>
        </w:rPr>
        <w:t>Hrs</w:t>
      </w:r>
    </w:p>
    <w:p w:rsidR="00A15E96" w:rsidRDefault="00A15E96">
      <w:pPr>
        <w:rPr>
          <w:sz w:val="18"/>
        </w:rPr>
        <w:sectPr w:rsidR="00A15E96">
          <w:pgSz w:w="11900" w:h="16840"/>
          <w:pgMar w:top="1340" w:right="280" w:bottom="2200" w:left="280" w:header="297" w:footer="2013" w:gutter="0"/>
          <w:cols w:num="2" w:space="720" w:equalWidth="0">
            <w:col w:w="4210" w:space="1117"/>
            <w:col w:w="6013"/>
          </w:cols>
        </w:sectPr>
      </w:pPr>
    </w:p>
    <w:p w:rsidR="00A15E96" w:rsidRDefault="00A15E96">
      <w:pPr>
        <w:pStyle w:val="BodyText"/>
      </w:pPr>
    </w:p>
    <w:p w:rsidR="00A15E96" w:rsidRDefault="000813F3">
      <w:pPr>
        <w:tabs>
          <w:tab w:val="left" w:pos="404"/>
          <w:tab w:val="left" w:pos="11209"/>
        </w:tabs>
        <w:spacing w:before="214"/>
        <w:ind w:left="116"/>
        <w:rPr>
          <w:rFonts w:ascii="Times New Roman"/>
          <w:sz w:val="24"/>
        </w:rPr>
      </w:pPr>
      <w:r>
        <w:rPr>
          <w:color w:val="FFFFFF"/>
          <w:w w:val="81"/>
          <w:sz w:val="24"/>
          <w:shd w:val="clear" w:color="auto" w:fill="909090"/>
        </w:rPr>
        <w:t xml:space="preserve"> </w:t>
      </w:r>
      <w:r>
        <w:rPr>
          <w:rFonts w:ascii="Times New Roman"/>
          <w:color w:val="FFFFFF"/>
          <w:sz w:val="24"/>
          <w:shd w:val="clear" w:color="auto" w:fill="909090"/>
        </w:rPr>
        <w:tab/>
      </w:r>
      <w:r>
        <w:rPr>
          <w:color w:val="FFFFFF"/>
          <w:sz w:val="24"/>
          <w:shd w:val="clear" w:color="auto" w:fill="909090"/>
        </w:rPr>
        <w:t>COMMENT</w:t>
      </w:r>
      <w:r>
        <w:rPr>
          <w:rFonts w:ascii="Times New Roman"/>
          <w:color w:val="FFFFFF"/>
          <w:sz w:val="24"/>
          <w:shd w:val="clear" w:color="auto" w:fill="909090"/>
        </w:rPr>
        <w:tab/>
      </w:r>
    </w:p>
    <w:p w:rsidR="00A15E96" w:rsidRDefault="000813F3">
      <w:pPr>
        <w:pStyle w:val="ListParagraph"/>
        <w:numPr>
          <w:ilvl w:val="0"/>
          <w:numId w:val="3"/>
        </w:numPr>
        <w:tabs>
          <w:tab w:val="left" w:pos="841"/>
        </w:tabs>
        <w:spacing w:before="169" w:line="261" w:lineRule="auto"/>
        <w:ind w:right="607" w:hanging="170"/>
        <w:jc w:val="both"/>
        <w:rPr>
          <w:sz w:val="20"/>
        </w:rPr>
      </w:pPr>
      <w:r>
        <w:rPr>
          <w:w w:val="90"/>
          <w:sz w:val="20"/>
        </w:rPr>
        <w:t>SARS-CoV-2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causative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agent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8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coronavirus</w:t>
      </w:r>
      <w:proofErr w:type="spellEnd"/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disease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2019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(COVID-19)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virus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belongs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Order:</w:t>
      </w:r>
      <w:r>
        <w:rPr>
          <w:spacing w:val="-8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Nidovirales</w:t>
      </w:r>
      <w:proofErr w:type="spellEnd"/>
      <w:r>
        <w:rPr>
          <w:w w:val="90"/>
          <w:sz w:val="20"/>
        </w:rPr>
        <w:t xml:space="preserve">, </w:t>
      </w:r>
      <w:r>
        <w:rPr>
          <w:w w:val="95"/>
          <w:sz w:val="20"/>
        </w:rPr>
        <w:t>Family:</w:t>
      </w:r>
      <w:r>
        <w:rPr>
          <w:spacing w:val="-3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Coronaviridae</w:t>
      </w:r>
      <w:proofErr w:type="spellEnd"/>
      <w:r>
        <w:rPr>
          <w:w w:val="95"/>
          <w:sz w:val="20"/>
        </w:rPr>
        <w:t>,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Genus:</w:t>
      </w:r>
      <w:r>
        <w:rPr>
          <w:spacing w:val="-3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Betacoronavirus</w:t>
      </w:r>
      <w:proofErr w:type="spellEnd"/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structure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virus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enveloped,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positive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sense,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single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stranded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 xml:space="preserve">RNA </w:t>
      </w:r>
      <w:r>
        <w:rPr>
          <w:sz w:val="20"/>
        </w:rPr>
        <w:t>virus.</w:t>
      </w:r>
    </w:p>
    <w:p w:rsidR="00A15E96" w:rsidRDefault="000813F3">
      <w:pPr>
        <w:pStyle w:val="ListParagraph"/>
        <w:numPr>
          <w:ilvl w:val="0"/>
          <w:numId w:val="3"/>
        </w:numPr>
        <w:tabs>
          <w:tab w:val="left" w:pos="841"/>
        </w:tabs>
        <w:spacing w:line="261" w:lineRule="auto"/>
        <w:ind w:right="266" w:hanging="170"/>
        <w:rPr>
          <w:sz w:val="20"/>
        </w:rPr>
      </w:pPr>
      <w:r>
        <w:rPr>
          <w:w w:val="95"/>
          <w:sz w:val="20"/>
        </w:rPr>
        <w:t>The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SARS-CoV-2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RT</w:t>
      </w:r>
      <w:r>
        <w:rPr>
          <w:spacing w:val="-2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qPCR</w:t>
      </w:r>
      <w:proofErr w:type="spellEnd"/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kit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vitro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nucleic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acid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amplification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qualitative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detection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severe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acute</w:t>
      </w:r>
      <w:r>
        <w:rPr>
          <w:spacing w:val="-2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respirato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w w:val="90"/>
          <w:sz w:val="20"/>
        </w:rPr>
        <w:t>ry</w:t>
      </w:r>
      <w:proofErr w:type="spellEnd"/>
      <w:r>
        <w:rPr>
          <w:w w:val="90"/>
          <w:sz w:val="20"/>
        </w:rPr>
        <w:t xml:space="preserve"> syndrome </w:t>
      </w:r>
      <w:proofErr w:type="spellStart"/>
      <w:r>
        <w:rPr>
          <w:w w:val="90"/>
          <w:sz w:val="20"/>
        </w:rPr>
        <w:t>coronavirus</w:t>
      </w:r>
      <w:proofErr w:type="spellEnd"/>
      <w:r>
        <w:rPr>
          <w:w w:val="90"/>
          <w:sz w:val="20"/>
        </w:rPr>
        <w:t xml:space="preserve"> 2 (SARS-CoV-2) specific RNA from respiratory specimens (including: nasopharyngeal or </w:t>
      </w:r>
      <w:proofErr w:type="spellStart"/>
      <w:r>
        <w:rPr>
          <w:w w:val="90"/>
          <w:sz w:val="20"/>
        </w:rPr>
        <w:t>oropharyngeal</w:t>
      </w:r>
      <w:proofErr w:type="spellEnd"/>
      <w:r>
        <w:rPr>
          <w:w w:val="90"/>
          <w:sz w:val="20"/>
        </w:rPr>
        <w:t xml:space="preserve"> </w:t>
      </w:r>
      <w:r>
        <w:rPr>
          <w:w w:val="95"/>
          <w:sz w:val="20"/>
        </w:rPr>
        <w:t>aspirates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washes,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nasopharyngeal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oropharyngeal</w:t>
      </w:r>
      <w:proofErr w:type="spellEnd"/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swabs,</w:t>
      </w:r>
      <w:r>
        <w:rPr>
          <w:spacing w:val="-3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bronchoalveolar</w:t>
      </w:r>
      <w:proofErr w:type="spellEnd"/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lavage</w:t>
      </w:r>
      <w:proofErr w:type="spellEnd"/>
      <w:r>
        <w:rPr>
          <w:w w:val="95"/>
          <w:sz w:val="20"/>
        </w:rPr>
        <w:t>,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tracheal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aspirates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sputum)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 xml:space="preserve">Real </w:t>
      </w:r>
      <w:r>
        <w:rPr>
          <w:sz w:val="20"/>
        </w:rPr>
        <w:t>time</w:t>
      </w:r>
      <w:r>
        <w:rPr>
          <w:spacing w:val="-12"/>
          <w:sz w:val="20"/>
        </w:rPr>
        <w:t xml:space="preserve"> </w:t>
      </w:r>
      <w:r>
        <w:rPr>
          <w:sz w:val="20"/>
        </w:rPr>
        <w:t>PCR.</w:t>
      </w:r>
    </w:p>
    <w:p w:rsidR="00A15E96" w:rsidRDefault="000813F3">
      <w:pPr>
        <w:pStyle w:val="ListParagraph"/>
        <w:numPr>
          <w:ilvl w:val="0"/>
          <w:numId w:val="3"/>
        </w:numPr>
        <w:tabs>
          <w:tab w:val="left" w:pos="841"/>
        </w:tabs>
        <w:spacing w:line="226" w:lineRule="exact"/>
        <w:ind w:left="840" w:hanging="216"/>
        <w:rPr>
          <w:sz w:val="20"/>
        </w:rPr>
      </w:pP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test</w:t>
      </w:r>
      <w:r>
        <w:rPr>
          <w:spacing w:val="-19"/>
          <w:sz w:val="20"/>
        </w:rPr>
        <w:t xml:space="preserve"> </w:t>
      </w:r>
      <w:r>
        <w:rPr>
          <w:sz w:val="20"/>
        </w:rPr>
        <w:t>is</w:t>
      </w:r>
      <w:r>
        <w:rPr>
          <w:spacing w:val="-19"/>
          <w:sz w:val="20"/>
        </w:rPr>
        <w:t xml:space="preserve"> </w:t>
      </w:r>
      <w:r>
        <w:rPr>
          <w:sz w:val="20"/>
        </w:rPr>
        <w:t>targeting</w:t>
      </w:r>
      <w:r>
        <w:rPr>
          <w:spacing w:val="-18"/>
          <w:sz w:val="20"/>
        </w:rPr>
        <w:t xml:space="preserve"> </w:t>
      </w:r>
      <w:r>
        <w:rPr>
          <w:sz w:val="20"/>
        </w:rPr>
        <w:t>two</w:t>
      </w:r>
      <w:r>
        <w:rPr>
          <w:spacing w:val="-19"/>
          <w:sz w:val="20"/>
        </w:rPr>
        <w:t xml:space="preserve"> </w:t>
      </w:r>
      <w:r>
        <w:rPr>
          <w:sz w:val="20"/>
        </w:rPr>
        <w:t>regions</w:t>
      </w:r>
      <w:r>
        <w:rPr>
          <w:spacing w:val="-19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N</w:t>
      </w:r>
      <w:r>
        <w:rPr>
          <w:spacing w:val="-18"/>
          <w:sz w:val="20"/>
        </w:rPr>
        <w:t xml:space="preserve"> </w:t>
      </w:r>
      <w:r>
        <w:rPr>
          <w:sz w:val="20"/>
        </w:rPr>
        <w:t>gene</w:t>
      </w:r>
      <w:r>
        <w:rPr>
          <w:spacing w:val="-18"/>
          <w:sz w:val="20"/>
        </w:rPr>
        <w:t xml:space="preserve"> </w:t>
      </w:r>
      <w:r>
        <w:rPr>
          <w:sz w:val="20"/>
        </w:rPr>
        <w:t>(N1</w:t>
      </w:r>
      <w:r>
        <w:rPr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N2)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SARS-CoV-2</w:t>
      </w:r>
      <w:r>
        <w:rPr>
          <w:spacing w:val="-19"/>
          <w:sz w:val="20"/>
        </w:rPr>
        <w:t xml:space="preserve"> </w:t>
      </w:r>
      <w:r>
        <w:rPr>
          <w:sz w:val="20"/>
        </w:rPr>
        <w:t>genome.</w:t>
      </w:r>
    </w:p>
    <w:p w:rsidR="00A15E96" w:rsidRDefault="000813F3">
      <w:pPr>
        <w:pStyle w:val="ListParagraph"/>
        <w:numPr>
          <w:ilvl w:val="0"/>
          <w:numId w:val="3"/>
        </w:numPr>
        <w:tabs>
          <w:tab w:val="left" w:pos="841"/>
        </w:tabs>
        <w:spacing w:before="17" w:line="261" w:lineRule="auto"/>
        <w:ind w:right="221" w:hanging="170"/>
        <w:rPr>
          <w:sz w:val="20"/>
        </w:rPr>
      </w:pPr>
      <w:r>
        <w:rPr>
          <w:w w:val="95"/>
          <w:sz w:val="20"/>
        </w:rPr>
        <w:t>Human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RNaseP</w:t>
      </w:r>
      <w:proofErr w:type="spellEnd"/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gene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serves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internal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positive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control.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Detection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Internal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required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positive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results. </w:t>
      </w:r>
      <w:r>
        <w:rPr>
          <w:sz w:val="20"/>
        </w:rPr>
        <w:t>High</w:t>
      </w:r>
      <w:r>
        <w:rPr>
          <w:spacing w:val="-16"/>
          <w:sz w:val="20"/>
        </w:rPr>
        <w:t xml:space="preserve"> </w:t>
      </w:r>
      <w:r>
        <w:rPr>
          <w:sz w:val="20"/>
        </w:rPr>
        <w:t>viral</w:t>
      </w:r>
      <w:r>
        <w:rPr>
          <w:spacing w:val="-15"/>
          <w:sz w:val="20"/>
        </w:rPr>
        <w:t xml:space="preserve"> </w:t>
      </w:r>
      <w:r>
        <w:rPr>
          <w:sz w:val="20"/>
        </w:rPr>
        <w:t>load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sample</w:t>
      </w:r>
      <w:r>
        <w:rPr>
          <w:spacing w:val="-16"/>
          <w:sz w:val="20"/>
        </w:rPr>
        <w:t xml:space="preserve"> </w:t>
      </w:r>
      <w:r>
        <w:rPr>
          <w:sz w:val="20"/>
        </w:rPr>
        <w:t>can</w:t>
      </w:r>
      <w:r>
        <w:rPr>
          <w:spacing w:val="-15"/>
          <w:sz w:val="20"/>
        </w:rPr>
        <w:t xml:space="preserve"> </w:t>
      </w:r>
      <w:r>
        <w:rPr>
          <w:sz w:val="20"/>
        </w:rPr>
        <w:t>lead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reduced</w:t>
      </w:r>
      <w:r>
        <w:rPr>
          <w:spacing w:val="-16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absent</w:t>
      </w:r>
      <w:r>
        <w:rPr>
          <w:spacing w:val="-15"/>
          <w:sz w:val="20"/>
        </w:rPr>
        <w:t xml:space="preserve"> </w:t>
      </w:r>
      <w:r>
        <w:rPr>
          <w:sz w:val="20"/>
        </w:rPr>
        <w:t>Internal</w:t>
      </w:r>
      <w:r>
        <w:rPr>
          <w:spacing w:val="-16"/>
          <w:sz w:val="20"/>
        </w:rPr>
        <w:t xml:space="preserve"> </w:t>
      </w:r>
      <w:r>
        <w:rPr>
          <w:sz w:val="20"/>
        </w:rPr>
        <w:t>Control.</w:t>
      </w:r>
    </w:p>
    <w:p w:rsidR="00A15E96" w:rsidRDefault="000813F3">
      <w:pPr>
        <w:pStyle w:val="ListParagraph"/>
        <w:numPr>
          <w:ilvl w:val="0"/>
          <w:numId w:val="3"/>
        </w:numPr>
        <w:tabs>
          <w:tab w:val="left" w:pos="841"/>
        </w:tabs>
        <w:spacing w:line="228" w:lineRule="exact"/>
        <w:ind w:left="840" w:hanging="216"/>
        <w:rPr>
          <w:sz w:val="20"/>
        </w:rPr>
      </w:pP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Limit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z w:val="20"/>
        </w:rPr>
        <w:t>Detection</w:t>
      </w:r>
      <w:r>
        <w:rPr>
          <w:spacing w:val="-22"/>
          <w:sz w:val="20"/>
        </w:rPr>
        <w:t xml:space="preserve"> </w:t>
      </w:r>
      <w:r>
        <w:rPr>
          <w:sz w:val="20"/>
        </w:rPr>
        <w:t>(LOD)</w:t>
      </w:r>
      <w:r>
        <w:rPr>
          <w:spacing w:val="-20"/>
          <w:sz w:val="20"/>
        </w:rPr>
        <w:t xml:space="preserve"> </w:t>
      </w:r>
      <w:r>
        <w:rPr>
          <w:sz w:val="20"/>
        </w:rPr>
        <w:t>for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assay</w:t>
      </w:r>
      <w:r>
        <w:rPr>
          <w:spacing w:val="-21"/>
          <w:sz w:val="20"/>
        </w:rPr>
        <w:t xml:space="preserve"> </w:t>
      </w:r>
      <w:r>
        <w:rPr>
          <w:sz w:val="20"/>
        </w:rPr>
        <w:t>is</w:t>
      </w:r>
      <w:r>
        <w:rPr>
          <w:spacing w:val="-22"/>
          <w:sz w:val="20"/>
        </w:rPr>
        <w:t xml:space="preserve"> </w:t>
      </w:r>
      <w:r>
        <w:rPr>
          <w:sz w:val="20"/>
        </w:rPr>
        <w:t>100</w:t>
      </w:r>
      <w:r>
        <w:rPr>
          <w:spacing w:val="-21"/>
          <w:sz w:val="20"/>
        </w:rPr>
        <w:t xml:space="preserve"> </w:t>
      </w:r>
      <w:r>
        <w:rPr>
          <w:sz w:val="20"/>
        </w:rPr>
        <w:t>Genomic</w:t>
      </w:r>
      <w:r>
        <w:rPr>
          <w:spacing w:val="-22"/>
          <w:sz w:val="20"/>
        </w:rPr>
        <w:t xml:space="preserve"> </w:t>
      </w:r>
      <w:r>
        <w:rPr>
          <w:sz w:val="20"/>
        </w:rPr>
        <w:t>Copy</w:t>
      </w:r>
      <w:r>
        <w:rPr>
          <w:spacing w:val="-21"/>
          <w:sz w:val="20"/>
        </w:rPr>
        <w:t xml:space="preserve"> </w:t>
      </w:r>
      <w:r>
        <w:rPr>
          <w:sz w:val="20"/>
        </w:rPr>
        <w:t>Equivalents</w:t>
      </w:r>
      <w:r>
        <w:rPr>
          <w:spacing w:val="-21"/>
          <w:sz w:val="20"/>
        </w:rPr>
        <w:t xml:space="preserve"> </w:t>
      </w:r>
      <w:r>
        <w:rPr>
          <w:sz w:val="20"/>
        </w:rPr>
        <w:t>(GCE)</w:t>
      </w:r>
      <w:r>
        <w:rPr>
          <w:spacing w:val="-21"/>
          <w:sz w:val="20"/>
        </w:rPr>
        <w:t xml:space="preserve"> </w:t>
      </w:r>
      <w:r>
        <w:rPr>
          <w:sz w:val="20"/>
        </w:rPr>
        <w:t>per</w:t>
      </w:r>
      <w:r>
        <w:rPr>
          <w:spacing w:val="-21"/>
          <w:sz w:val="20"/>
        </w:rPr>
        <w:t xml:space="preserve"> </w:t>
      </w:r>
      <w:r>
        <w:rPr>
          <w:sz w:val="20"/>
        </w:rPr>
        <w:t>reaction.</w:t>
      </w:r>
    </w:p>
    <w:p w:rsidR="00A15E96" w:rsidRDefault="000813F3">
      <w:pPr>
        <w:pStyle w:val="Heading2"/>
        <w:tabs>
          <w:tab w:val="left" w:pos="404"/>
          <w:tab w:val="left" w:pos="11209"/>
        </w:tabs>
        <w:spacing w:before="160"/>
        <w:ind w:left="116"/>
        <w:rPr>
          <w:rFonts w:ascii="Times New Roman"/>
        </w:rPr>
      </w:pPr>
      <w:r>
        <w:rPr>
          <w:color w:val="FFFFFF"/>
          <w:w w:val="81"/>
          <w:shd w:val="clear" w:color="auto" w:fill="909090"/>
        </w:rPr>
        <w:t xml:space="preserve"> </w:t>
      </w:r>
      <w:r>
        <w:rPr>
          <w:rFonts w:ascii="Times New Roman"/>
          <w:color w:val="FFFFFF"/>
          <w:shd w:val="clear" w:color="auto" w:fill="909090"/>
        </w:rPr>
        <w:tab/>
      </w:r>
      <w:r>
        <w:rPr>
          <w:color w:val="FFFFFF"/>
          <w:w w:val="95"/>
          <w:shd w:val="clear" w:color="auto" w:fill="909090"/>
        </w:rPr>
        <w:t>NOTE</w:t>
      </w:r>
      <w:r>
        <w:rPr>
          <w:rFonts w:ascii="Times New Roman"/>
          <w:color w:val="FFFFFF"/>
          <w:shd w:val="clear" w:color="auto" w:fill="909090"/>
        </w:rPr>
        <w:tab/>
      </w:r>
    </w:p>
    <w:p w:rsidR="00A15E96" w:rsidRDefault="000813F3">
      <w:pPr>
        <w:pStyle w:val="Heading3"/>
        <w:numPr>
          <w:ilvl w:val="0"/>
          <w:numId w:val="2"/>
        </w:numPr>
        <w:tabs>
          <w:tab w:val="left" w:pos="1055"/>
        </w:tabs>
        <w:spacing w:before="169" w:line="261" w:lineRule="auto"/>
        <w:ind w:right="460" w:hanging="266"/>
      </w:pPr>
      <w:r>
        <w:tab/>
      </w:r>
      <w:r>
        <w:rPr>
          <w:w w:val="95"/>
        </w:rPr>
        <w:t>Negative</w:t>
      </w:r>
      <w:r>
        <w:rPr>
          <w:spacing w:val="-21"/>
          <w:w w:val="95"/>
        </w:rPr>
        <w:t xml:space="preserve"> </w:t>
      </w:r>
      <w:r>
        <w:rPr>
          <w:w w:val="95"/>
        </w:rPr>
        <w:t>results</w:t>
      </w:r>
      <w:r>
        <w:rPr>
          <w:spacing w:val="-20"/>
          <w:w w:val="95"/>
        </w:rPr>
        <w:t xml:space="preserve"> </w:t>
      </w:r>
      <w:r>
        <w:rPr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w w:val="95"/>
        </w:rPr>
        <w:t>not</w:t>
      </w:r>
      <w:r>
        <w:rPr>
          <w:spacing w:val="-20"/>
          <w:w w:val="95"/>
        </w:rPr>
        <w:t xml:space="preserve"> </w:t>
      </w:r>
      <w:r>
        <w:rPr>
          <w:w w:val="95"/>
        </w:rPr>
        <w:t>rule</w:t>
      </w:r>
      <w:r>
        <w:rPr>
          <w:spacing w:val="-20"/>
          <w:w w:val="95"/>
        </w:rPr>
        <w:t xml:space="preserve"> </w:t>
      </w:r>
      <w:r>
        <w:rPr>
          <w:w w:val="95"/>
        </w:rPr>
        <w:t>out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possibility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COVID-19</w:t>
      </w:r>
      <w:r>
        <w:rPr>
          <w:spacing w:val="-20"/>
          <w:w w:val="95"/>
        </w:rPr>
        <w:t xml:space="preserve"> </w:t>
      </w:r>
      <w:r>
        <w:rPr>
          <w:w w:val="95"/>
        </w:rPr>
        <w:t>virus</w:t>
      </w:r>
      <w:r>
        <w:rPr>
          <w:spacing w:val="-20"/>
          <w:w w:val="95"/>
        </w:rPr>
        <w:t xml:space="preserve"> </w:t>
      </w:r>
      <w:r>
        <w:rPr>
          <w:w w:val="95"/>
        </w:rPr>
        <w:t>infection.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number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factors</w:t>
      </w:r>
      <w:r>
        <w:rPr>
          <w:spacing w:val="-20"/>
          <w:w w:val="95"/>
        </w:rPr>
        <w:t xml:space="preserve"> </w:t>
      </w:r>
      <w:r>
        <w:rPr>
          <w:w w:val="95"/>
        </w:rPr>
        <w:t>could</w:t>
      </w:r>
      <w:r>
        <w:rPr>
          <w:spacing w:val="-20"/>
          <w:w w:val="95"/>
        </w:rPr>
        <w:t xml:space="preserve"> </w:t>
      </w:r>
      <w:r>
        <w:rPr>
          <w:w w:val="95"/>
        </w:rPr>
        <w:t>lead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 </w:t>
      </w:r>
      <w:r>
        <w:t>negative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infected</w:t>
      </w:r>
      <w:r>
        <w:rPr>
          <w:spacing w:val="-14"/>
        </w:rPr>
        <w:t xml:space="preserve"> </w:t>
      </w:r>
      <w:r>
        <w:t>individual,</w:t>
      </w:r>
      <w:r>
        <w:rPr>
          <w:spacing w:val="-15"/>
        </w:rPr>
        <w:t xml:space="preserve"> </w:t>
      </w:r>
      <w:r>
        <w:t>including:</w:t>
      </w:r>
    </w:p>
    <w:p w:rsidR="00A15E96" w:rsidRDefault="006C4F33">
      <w:pPr>
        <w:spacing w:line="261" w:lineRule="auto"/>
        <w:ind w:left="1623" w:right="392"/>
      </w:pPr>
      <w:r w:rsidRPr="006C4F33">
        <w:pict>
          <v:polyline id="_x0000_s2057" style="position:absolute;left:0;text-align:left;z-index:15732736;mso-position-horizontal-relative:page" points="180.1pt,68.8pt,180.1pt,68.65pt,180.1pt,68.55pt,179.7pt,67.7pt,179.6pt,67.6pt,179.2pt,67.35pt,179.15pt,67.3pt,179.05pt,67.25pt,178.95pt,67.25pt,178.85pt,67.2pt,178.75pt,67.2pt,178.65pt,67.2pt,178.5pt,67.2pt,178.4pt,67.2pt,177.75pt,67.4pt,177.7pt,67.45pt,177.35pt,67.8pt,177.3pt,67.85pt,177.2pt,67.95pt,177.2pt,68.05pt,177.15pt,68.1pt,177.1pt,68.2pt,177.05pt,68.3pt,177.05pt,68.4pt,177pt,68.5pt,177pt,68.6pt,177pt,68.7pt,177pt,68.85pt,177pt,68.9pt,177pt,69pt,177.05pt,69.1pt,177.05pt,69.2pt,177.1pt,69.3pt,177.15pt,69.4pt,177.2pt,69.45pt,177.2pt,69.55pt,177.55pt,69.95pt,177.6pt,70pt,177.7pt,70.05pt,177.75pt,70.1pt,177.85pt,70.15pt,177.95pt,70.2pt,178.05pt,70.2pt,178.15pt,70.25pt,178.2pt,70.25pt,178.3pt,70.3pt,178.4pt,70.3pt,178.5pt,70.3pt,178.65pt,70.3pt,178.75pt,70.3pt,178.85pt,70.3pt,178.95pt,70.25pt,179.05pt,70.25pt,179.15pt,70.2pt,179.2pt,70.15pt,179.3pt,70.1pt,179.4pt,70.1pt,179.45pt,70pt,179.55pt,69.95pt,179.6pt,69.9pt,179.7pt,69.85pt,179.75pt,69.75pt,180.1pt,68.85pt,180.1pt,68.8pt" coordorigin="1737,670" coordsize="62,62" filled="f" strokeweight=".21522mm">
            <v:path arrowok="t"/>
            <o:lock v:ext="edit" verticies="t"/>
            <w10:wrap anchorx="page"/>
          </v:polyline>
        </w:pict>
      </w:r>
      <w:r w:rsidRPr="006C4F33">
        <w:pict>
          <v:polyline id="_x0000_s2058" style="position:absolute;left:0;text-align:left;z-index:15732224;mso-position-horizontal-relative:page" points="180.1pt,12.45pt,180.1pt,12.4pt,180.1pt,12.3pt,179.7pt,11.4pt,179.6pt,11.35pt,178.95pt,11pt,178.85pt,10.95pt,178.75pt,10.95pt,178.65pt,10.95pt,178.5pt,10.95pt,178.4pt,10.95pt,178.3pt,10.95pt,178.2pt,11pt,178.15pt,11pt,178.05pt,11.05pt,177.95pt,11.05pt,177.2pt,11.75pt,177.15pt,11.85pt,177.1pt,11.95pt,177.05pt,12.05pt,177.05pt,12.15pt,177pt,12.25pt,177pt,12.35pt,177pt,12.4pt,177pt,12.55pt,177.2pt,13.2pt,177.2pt,13.3pt,177.3pt,13.4pt,177.35pt,13.45pt,177.4pt,13.55pt,177.45pt,13.6pt,177.55pt,13.65pt,177.6pt,13.75pt,177.7pt,13.8pt,177.75pt,13.85pt,177.85pt,13.9pt,178.3pt,14.05pt,178.4pt,14.05pt,178.5pt,14.05pt,178.65pt,14.05pt,178.75pt,14.05pt,178.85pt,14.05pt,178.95pt,14pt,179.05pt,14pt,179.15pt,13.95pt,179.2pt,13.9pt,179.3pt,13.85pt,179.7pt,13.55pt,179.75pt,13.5pt,180.1pt,12.6pt,180.1pt,12.45pt" coordorigin="1737,121" coordsize="62,62" filled="f" strokeweight=".21522mm">
            <v:path arrowok="t"/>
            <o:lock v:ext="edit" verticies="t"/>
            <w10:wrap anchorx="page"/>
          </v:polyline>
        </w:pict>
      </w:r>
      <w:r w:rsidR="000813F3">
        <w:t>Poor</w:t>
      </w:r>
      <w:r w:rsidR="000813F3">
        <w:rPr>
          <w:spacing w:val="-39"/>
        </w:rPr>
        <w:t xml:space="preserve"> </w:t>
      </w:r>
      <w:r w:rsidR="000813F3">
        <w:t>quality</w:t>
      </w:r>
      <w:r w:rsidR="000813F3">
        <w:rPr>
          <w:spacing w:val="-38"/>
        </w:rPr>
        <w:t xml:space="preserve"> </w:t>
      </w:r>
      <w:r w:rsidR="000813F3">
        <w:t>of</w:t>
      </w:r>
      <w:r w:rsidR="000813F3">
        <w:rPr>
          <w:spacing w:val="-38"/>
        </w:rPr>
        <w:t xml:space="preserve"> </w:t>
      </w:r>
      <w:r w:rsidR="000813F3">
        <w:t>the</w:t>
      </w:r>
      <w:r w:rsidR="000813F3">
        <w:rPr>
          <w:spacing w:val="-38"/>
        </w:rPr>
        <w:t xml:space="preserve"> </w:t>
      </w:r>
      <w:r w:rsidR="000813F3">
        <w:t>specimen,</w:t>
      </w:r>
      <w:r w:rsidR="000813F3">
        <w:rPr>
          <w:spacing w:val="-38"/>
        </w:rPr>
        <w:t xml:space="preserve"> </w:t>
      </w:r>
      <w:r w:rsidR="000813F3">
        <w:t>containing</w:t>
      </w:r>
      <w:r w:rsidR="000813F3">
        <w:rPr>
          <w:spacing w:val="-39"/>
        </w:rPr>
        <w:t xml:space="preserve"> </w:t>
      </w:r>
      <w:r w:rsidR="000813F3">
        <w:t>little</w:t>
      </w:r>
      <w:r w:rsidR="000813F3">
        <w:rPr>
          <w:spacing w:val="-38"/>
        </w:rPr>
        <w:t xml:space="preserve"> </w:t>
      </w:r>
      <w:r w:rsidR="000813F3">
        <w:t>patient</w:t>
      </w:r>
      <w:r w:rsidR="000813F3">
        <w:rPr>
          <w:spacing w:val="-38"/>
        </w:rPr>
        <w:t xml:space="preserve"> </w:t>
      </w:r>
      <w:r w:rsidR="000813F3">
        <w:t>material</w:t>
      </w:r>
      <w:r w:rsidR="000813F3">
        <w:rPr>
          <w:spacing w:val="-38"/>
        </w:rPr>
        <w:t xml:space="preserve"> </w:t>
      </w:r>
      <w:r w:rsidR="000813F3">
        <w:t>(as</w:t>
      </w:r>
      <w:r w:rsidR="000813F3">
        <w:rPr>
          <w:spacing w:val="-38"/>
        </w:rPr>
        <w:t xml:space="preserve"> </w:t>
      </w:r>
      <w:r w:rsidR="000813F3">
        <w:t>a</w:t>
      </w:r>
      <w:r w:rsidR="000813F3">
        <w:rPr>
          <w:spacing w:val="-38"/>
        </w:rPr>
        <w:t xml:space="preserve"> </w:t>
      </w:r>
      <w:r w:rsidR="000813F3">
        <w:t>control,</w:t>
      </w:r>
      <w:r w:rsidR="000813F3">
        <w:rPr>
          <w:spacing w:val="-39"/>
        </w:rPr>
        <w:t xml:space="preserve"> </w:t>
      </w:r>
      <w:r w:rsidR="000813F3">
        <w:t>consider</w:t>
      </w:r>
      <w:r w:rsidR="000813F3">
        <w:rPr>
          <w:spacing w:val="-38"/>
        </w:rPr>
        <w:t xml:space="preserve"> </w:t>
      </w:r>
      <w:r w:rsidR="000813F3">
        <w:t xml:space="preserve">determining </w:t>
      </w:r>
      <w:r w:rsidR="000813F3">
        <w:rPr>
          <w:w w:val="95"/>
        </w:rPr>
        <w:t>whether</w:t>
      </w:r>
      <w:r w:rsidR="000813F3">
        <w:rPr>
          <w:spacing w:val="-25"/>
          <w:w w:val="95"/>
        </w:rPr>
        <w:t xml:space="preserve"> </w:t>
      </w:r>
      <w:r w:rsidR="000813F3">
        <w:rPr>
          <w:w w:val="95"/>
        </w:rPr>
        <w:t>there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is</w:t>
      </w:r>
      <w:r w:rsidR="000813F3">
        <w:rPr>
          <w:spacing w:val="-24"/>
          <w:w w:val="95"/>
        </w:rPr>
        <w:t xml:space="preserve"> </w:t>
      </w:r>
      <w:proofErr w:type="spellStart"/>
      <w:r w:rsidR="000813F3">
        <w:rPr>
          <w:w w:val="95"/>
        </w:rPr>
        <w:t>ade-quate</w:t>
      </w:r>
      <w:proofErr w:type="spellEnd"/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human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DNA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in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the</w:t>
      </w:r>
      <w:r w:rsidR="000813F3">
        <w:rPr>
          <w:spacing w:val="-25"/>
          <w:w w:val="95"/>
        </w:rPr>
        <w:t xml:space="preserve"> </w:t>
      </w:r>
      <w:r w:rsidR="000813F3">
        <w:rPr>
          <w:w w:val="95"/>
        </w:rPr>
        <w:t>sample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by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including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a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human</w:t>
      </w:r>
      <w:r w:rsidR="000813F3">
        <w:rPr>
          <w:spacing w:val="-25"/>
          <w:w w:val="95"/>
        </w:rPr>
        <w:t xml:space="preserve"> </w:t>
      </w:r>
      <w:r w:rsidR="000813F3">
        <w:rPr>
          <w:w w:val="95"/>
        </w:rPr>
        <w:t>target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in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the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>PCR</w:t>
      </w:r>
      <w:r w:rsidR="000813F3">
        <w:rPr>
          <w:spacing w:val="-24"/>
          <w:w w:val="95"/>
        </w:rPr>
        <w:t xml:space="preserve"> </w:t>
      </w:r>
      <w:r w:rsidR="000813F3">
        <w:rPr>
          <w:w w:val="95"/>
        </w:rPr>
        <w:t xml:space="preserve">testing) </w:t>
      </w:r>
      <w:proofErr w:type="gramStart"/>
      <w:r w:rsidR="000813F3">
        <w:t>The</w:t>
      </w:r>
      <w:proofErr w:type="gramEnd"/>
      <w:r w:rsidR="000813F3">
        <w:rPr>
          <w:spacing w:val="-17"/>
        </w:rPr>
        <w:t xml:space="preserve"> </w:t>
      </w:r>
      <w:r w:rsidR="000813F3">
        <w:t>specimen</w:t>
      </w:r>
      <w:r w:rsidR="000813F3">
        <w:rPr>
          <w:spacing w:val="-17"/>
        </w:rPr>
        <w:t xml:space="preserve"> </w:t>
      </w:r>
      <w:r w:rsidR="000813F3">
        <w:t>was</w:t>
      </w:r>
      <w:r w:rsidR="000813F3">
        <w:rPr>
          <w:spacing w:val="-17"/>
        </w:rPr>
        <w:t xml:space="preserve"> </w:t>
      </w:r>
      <w:r w:rsidR="000813F3">
        <w:t>collected</w:t>
      </w:r>
      <w:r w:rsidR="000813F3">
        <w:rPr>
          <w:spacing w:val="-17"/>
        </w:rPr>
        <w:t xml:space="preserve"> </w:t>
      </w:r>
      <w:r w:rsidR="000813F3">
        <w:t>late</w:t>
      </w:r>
      <w:r w:rsidR="000813F3">
        <w:rPr>
          <w:spacing w:val="-17"/>
        </w:rPr>
        <w:t xml:space="preserve"> </w:t>
      </w:r>
      <w:r w:rsidR="000813F3">
        <w:t>or</w:t>
      </w:r>
      <w:r w:rsidR="000813F3">
        <w:rPr>
          <w:spacing w:val="-17"/>
        </w:rPr>
        <w:t xml:space="preserve"> </w:t>
      </w:r>
      <w:r w:rsidR="000813F3">
        <w:t>very</w:t>
      </w:r>
      <w:r w:rsidR="000813F3">
        <w:rPr>
          <w:spacing w:val="-17"/>
        </w:rPr>
        <w:t xml:space="preserve"> </w:t>
      </w:r>
      <w:r w:rsidR="000813F3">
        <w:t>early</w:t>
      </w:r>
      <w:r w:rsidR="000813F3">
        <w:rPr>
          <w:spacing w:val="-17"/>
        </w:rPr>
        <w:t xml:space="preserve"> </w:t>
      </w:r>
      <w:r w:rsidR="000813F3">
        <w:t>in</w:t>
      </w:r>
      <w:r w:rsidR="000813F3">
        <w:rPr>
          <w:spacing w:val="-17"/>
        </w:rPr>
        <w:t xml:space="preserve"> </w:t>
      </w:r>
      <w:r w:rsidR="000813F3">
        <w:t>the</w:t>
      </w:r>
      <w:r w:rsidR="000813F3">
        <w:rPr>
          <w:spacing w:val="-17"/>
        </w:rPr>
        <w:t xml:space="preserve"> </w:t>
      </w:r>
      <w:r w:rsidR="000813F3">
        <w:t>infection</w:t>
      </w:r>
    </w:p>
    <w:p w:rsidR="00A15E96" w:rsidRDefault="006C4F33">
      <w:pPr>
        <w:pStyle w:val="Heading3"/>
        <w:spacing w:line="249" w:lineRule="exact"/>
        <w:ind w:left="1623"/>
      </w:pPr>
      <w:r w:rsidRPr="006C4F33">
        <w:pict>
          <v:polyline id="_x0000_s2056" style="position:absolute;left:0;text-align:left;z-index:15733248;mso-position-horizontal-relative:page" points="180.1pt,12.45pt,180.1pt,12.3pt,180.1pt,12.2pt,179.7pt,11.35pt,179.6pt,11.25pt,179.55pt,11.2pt,179.45pt,11.15pt,179.4pt,11.1pt,179.3pt,11.05pt,179.2pt,11pt,179.15pt,10.95pt,179.05pt,10.95pt,178.95pt,10.9pt,178.85pt,10.9pt,178.75pt,10.85pt,178.65pt,10.85pt,178.5pt,10.85pt,177.75pt,11.05pt,177.7pt,11.1pt,177.6pt,11.15pt,177.55pt,11.25pt,177.45pt,11.3pt,177.2pt,11.7pt,177.15pt,11.8pt,177pt,12.25pt,177pt,12.35pt,177pt,12.5pt,177pt,12.6pt,177.2pt,13.15pt,177.2pt,13.25pt,177.3pt,13.3pt,177.35pt,13.4pt,177.4pt,13.45pt,177.75pt,13.75pt,177.85pt,13.8pt,178.5pt,13.95pt,178.65pt,13.95pt,178.75pt,13.95pt,178.85pt,13.95pt,178.95pt,13.9pt,179.05pt,13.9pt,179.15pt,13.85pt,179.2pt,13.85pt,179.3pt,13.8pt,179.7pt,13.5pt,179.75pt,13.4pt,180.1pt,12.55pt,180.1pt,12.45pt" coordorigin="1737,117" coordsize="62,62" filled="f" strokeweight=".21522mm">
            <v:path arrowok="t"/>
            <o:lock v:ext="edit" verticies="t"/>
            <w10:wrap anchorx="page"/>
          </v:polyline>
        </w:pict>
      </w:r>
      <w:r w:rsidR="000813F3">
        <w:t>The specimen was not handled and shipped appropriately</w:t>
      </w:r>
    </w:p>
    <w:p w:rsidR="00A15E96" w:rsidRDefault="006C4F33">
      <w:pPr>
        <w:spacing w:before="19"/>
        <w:ind w:left="1623"/>
      </w:pPr>
      <w:r w:rsidRPr="006C4F33">
        <w:pict>
          <v:polyline id="_x0000_s2055" style="position:absolute;left:0;text-align:left;z-index:15733760;mso-position-horizontal-relative:page" points="180.1pt,15.45pt,180.1pt,15.4pt,180.1pt,15.3pt,179.7pt,14.4pt,179.6pt,14.35pt,178.5pt,13.95pt,178.4pt,13.95pt,178.3pt,13.95pt,178.2pt,13.95pt,177.2pt,14.75pt,177.15pt,14.85pt,177.1pt,14.95pt,177.05pt,15.05pt,177.05pt,15.15pt,177pt,15.25pt,177pt,15.35pt,177pt,15.4pt,177pt,15.55pt,177.2pt,16.2pt,177.2pt,16.3pt,177.3pt,16.4pt,177.35pt,16.45pt,177.4pt,16.55pt,178.3pt,17.05pt,178.4pt,17.05pt,178.5pt,17.05pt,178.65pt,17.05pt,178.75pt,17.05pt,178.85pt,17.05pt,178.95pt,17pt,179.05pt,17pt,179.15pt,16.95pt,179.2pt,16.9pt,179.3pt,16.85pt,179.7pt,16.55pt,179.75pt,16.5pt,180.1pt,15.6pt,180.1pt,15.45pt" coordorigin="1737,140" coordsize="62,62" filled="f" strokeweight=".21522mm">
            <v:path arrowok="t"/>
            <o:lock v:ext="edit" verticies="t"/>
            <w10:wrap anchorx="page"/>
          </v:polyline>
        </w:pict>
      </w:r>
      <w:r w:rsidR="000813F3">
        <w:t>Technical reasons inherent in the test, e.g. virus mutation or PCR inhibition.</w:t>
      </w:r>
    </w:p>
    <w:p w:rsidR="00A15E96" w:rsidRDefault="000813F3">
      <w:pPr>
        <w:pStyle w:val="Heading3"/>
        <w:numPr>
          <w:ilvl w:val="0"/>
          <w:numId w:val="2"/>
        </w:numPr>
        <w:tabs>
          <w:tab w:val="left" w:pos="1055"/>
        </w:tabs>
        <w:spacing w:before="22"/>
        <w:ind w:left="1054"/>
      </w:pPr>
      <w:r>
        <w:t>Both</w:t>
      </w:r>
      <w:r>
        <w:rPr>
          <w:spacing w:val="-19"/>
        </w:rPr>
        <w:t xml:space="preserve"> </w:t>
      </w:r>
      <w:r>
        <w:t>External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Internal</w:t>
      </w:r>
      <w:r>
        <w:rPr>
          <w:spacing w:val="-19"/>
        </w:rPr>
        <w:t xml:space="preserve"> </w:t>
      </w:r>
      <w:r>
        <w:t>controls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been</w:t>
      </w:r>
      <w:r>
        <w:rPr>
          <w:spacing w:val="-19"/>
        </w:rPr>
        <w:t xml:space="preserve"> </w:t>
      </w:r>
      <w:r>
        <w:t>included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run.</w:t>
      </w:r>
    </w:p>
    <w:p w:rsidR="00A15E96" w:rsidRDefault="000813F3">
      <w:pPr>
        <w:pStyle w:val="ListParagraph"/>
        <w:numPr>
          <w:ilvl w:val="0"/>
          <w:numId w:val="2"/>
        </w:numPr>
        <w:tabs>
          <w:tab w:val="left" w:pos="1055"/>
        </w:tabs>
        <w:spacing w:before="21"/>
        <w:ind w:left="1054"/>
      </w:pPr>
      <w:r>
        <w:t>Test</w:t>
      </w:r>
      <w:r>
        <w:rPr>
          <w:spacing w:val="-17"/>
        </w:rPr>
        <w:t xml:space="preserve"> </w:t>
      </w:r>
      <w:r>
        <w:t>conducted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guidelines</w:t>
      </w:r>
      <w:r>
        <w:rPr>
          <w:spacing w:val="-16"/>
        </w:rPr>
        <w:t xml:space="preserve"> </w:t>
      </w:r>
      <w:r>
        <w:t>recommended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proofErr w:type="gramStart"/>
      <w:r>
        <w:t>WHO</w:t>
      </w:r>
      <w:proofErr w:type="gramEnd"/>
      <w:r>
        <w:t>.</w:t>
      </w:r>
    </w:p>
    <w:p w:rsidR="00A15E96" w:rsidRDefault="000813F3">
      <w:pPr>
        <w:pStyle w:val="Heading3"/>
        <w:numPr>
          <w:ilvl w:val="0"/>
          <w:numId w:val="2"/>
        </w:numPr>
        <w:tabs>
          <w:tab w:val="left" w:pos="1055"/>
        </w:tabs>
        <w:spacing w:before="22"/>
        <w:ind w:left="1054"/>
      </w:pPr>
      <w:r>
        <w:t>The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conjunction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clinical</w:t>
      </w:r>
      <w:r>
        <w:rPr>
          <w:spacing w:val="-17"/>
        </w:rPr>
        <w:t xml:space="preserve"> </w:t>
      </w:r>
      <w:r>
        <w:t>presentation.</w:t>
      </w:r>
    </w:p>
    <w:p w:rsidR="00A15E96" w:rsidRDefault="000813F3">
      <w:pPr>
        <w:pStyle w:val="ListParagraph"/>
        <w:numPr>
          <w:ilvl w:val="0"/>
          <w:numId w:val="2"/>
        </w:numPr>
        <w:tabs>
          <w:tab w:val="left" w:pos="1055"/>
        </w:tabs>
        <w:spacing w:before="21"/>
        <w:ind w:left="1054"/>
      </w:pPr>
      <w:r>
        <w:t>Kindly</w:t>
      </w:r>
      <w:r>
        <w:rPr>
          <w:spacing w:val="-21"/>
        </w:rPr>
        <w:t xml:space="preserve"> </w:t>
      </w:r>
      <w:r>
        <w:t>consult</w:t>
      </w:r>
      <w:r>
        <w:rPr>
          <w:spacing w:val="-21"/>
        </w:rPr>
        <w:t xml:space="preserve"> </w:t>
      </w:r>
      <w:r>
        <w:t>referring</w:t>
      </w:r>
      <w:r>
        <w:rPr>
          <w:spacing w:val="-21"/>
        </w:rPr>
        <w:t xml:space="preserve"> </w:t>
      </w:r>
      <w:r>
        <w:t>Physician</w:t>
      </w:r>
      <w:r>
        <w:rPr>
          <w:spacing w:val="-20"/>
        </w:rPr>
        <w:t xml:space="preserve"> </w:t>
      </w:r>
      <w:r>
        <w:rPr>
          <w:w w:val="110"/>
        </w:rPr>
        <w:t>/</w:t>
      </w:r>
      <w:r>
        <w:rPr>
          <w:spacing w:val="-27"/>
          <w:w w:val="110"/>
        </w:rPr>
        <w:t xml:space="preserve"> </w:t>
      </w:r>
      <w:r>
        <w:t>Authorized</w:t>
      </w:r>
      <w:r>
        <w:rPr>
          <w:spacing w:val="-21"/>
        </w:rPr>
        <w:t xml:space="preserve"> </w:t>
      </w:r>
      <w:r>
        <w:t>Govt.</w:t>
      </w:r>
      <w:r>
        <w:rPr>
          <w:spacing w:val="-21"/>
        </w:rPr>
        <w:t xml:space="preserve"> </w:t>
      </w:r>
      <w:r>
        <w:t>hospital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appropriate</w:t>
      </w:r>
      <w:r>
        <w:rPr>
          <w:spacing w:val="-21"/>
        </w:rPr>
        <w:t xml:space="preserve"> </w:t>
      </w:r>
      <w:r>
        <w:t>follow-up.</w:t>
      </w:r>
    </w:p>
    <w:p w:rsidR="00A15E96" w:rsidRDefault="00A15E96">
      <w:pPr>
        <w:sectPr w:rsidR="00A15E96">
          <w:type w:val="continuous"/>
          <w:pgSz w:w="11900" w:h="16840"/>
          <w:pgMar w:top="1340" w:right="280" w:bottom="2200" w:left="280" w:header="720" w:footer="720" w:gutter="0"/>
          <w:cols w:space="720"/>
        </w:sectPr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  <w:spacing w:before="9" w:after="1"/>
        <w:rPr>
          <w:sz w:val="25"/>
        </w:rPr>
      </w:pPr>
    </w:p>
    <w:p w:rsidR="00A15E96" w:rsidRDefault="006C4F33">
      <w:pPr>
        <w:pStyle w:val="BodyText"/>
        <w:ind w:left="100"/>
      </w:pPr>
      <w:r w:rsidRPr="006C4F33">
        <w:rPr>
          <w:position w:val="-1"/>
        </w:rPr>
      </w:r>
      <w:r w:rsidRPr="006C4F33">
        <w:rPr>
          <w:position w:val="-1"/>
        </w:rPr>
        <w:pict>
          <v:shape id="_x0000_s2064" type="#_x0000_t202" style="width:554.7pt;height:117.35pt;mso-position-horizontal-relative:char;mso-position-vertical-relative:line" filled="f" strokecolor="#909090" strokeweight=".5635mm">
            <v:textbox inset="0,0,0,0">
              <w:txbxContent>
                <w:p w:rsidR="00A15E96" w:rsidRDefault="00A15E96">
                  <w:pPr>
                    <w:pStyle w:val="BodyText"/>
                    <w:rPr>
                      <w:sz w:val="26"/>
                    </w:rPr>
                  </w:pPr>
                </w:p>
                <w:p w:rsidR="00A15E96" w:rsidRDefault="00A15E96">
                  <w:pPr>
                    <w:pStyle w:val="BodyText"/>
                    <w:spacing w:before="7"/>
                  </w:pPr>
                </w:p>
                <w:p w:rsidR="00A15E96" w:rsidRDefault="000813F3">
                  <w:pPr>
                    <w:spacing w:line="417" w:lineRule="auto"/>
                    <w:ind w:left="957" w:right="102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If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you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have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any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questions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about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this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report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or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would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like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to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have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conversation</w:t>
                  </w:r>
                  <w:r>
                    <w:rPr>
                      <w:spacing w:val="-5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about the</w:t>
                  </w:r>
                  <w:r>
                    <w:rPr>
                      <w:spacing w:val="-3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genetic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implications</w:t>
                  </w:r>
                  <w:r>
                    <w:rPr>
                      <w:spacing w:val="-3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these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test</w:t>
                  </w:r>
                  <w:r>
                    <w:rPr>
                      <w:spacing w:val="-3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results,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please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feel</w:t>
                  </w:r>
                  <w:r>
                    <w:rPr>
                      <w:spacing w:val="-3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free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to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reach</w:t>
                  </w:r>
                  <w:r>
                    <w:rPr>
                      <w:spacing w:val="-3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out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to</w:t>
                  </w:r>
                  <w:r>
                    <w:rPr>
                      <w:spacing w:val="-3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us</w:t>
                  </w:r>
                  <w:r>
                    <w:rPr>
                      <w:spacing w:val="-3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at</w:t>
                  </w:r>
                </w:p>
                <w:p w:rsidR="00A15E96" w:rsidRDefault="000813F3">
                  <w:pPr>
                    <w:spacing w:before="53"/>
                    <w:ind w:left="948" w:right="1023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 xml:space="preserve">1800 103 2673 (Toll Free) or </w:t>
                  </w:r>
                  <w:hyperlink r:id="rId9">
                    <w:r>
                      <w:rPr>
                        <w:sz w:val="34"/>
                      </w:rPr>
                      <w:t>info@corediagnostics.in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A15E96" w:rsidRDefault="006C4F33">
      <w:pPr>
        <w:pStyle w:val="BodyText"/>
        <w:spacing w:before="5"/>
        <w:rPr>
          <w:sz w:val="24"/>
        </w:rPr>
      </w:pPr>
      <w:r w:rsidRPr="006C4F33">
        <w:pict>
          <v:group id="_x0000_s2050" style="position:absolute;margin-left:19pt;margin-top:16pt;width:556.3pt;height:207.3pt;z-index:-15721472;mso-wrap-distance-left:0;mso-wrap-distance-right:0;mso-position-horizontal-relative:page" coordorigin="380,320" coordsize="11126,4146">
            <v:rect id="_x0000_s2053" style="position:absolute;left:396;top:336;width:11094;height:4114" filled="f" strokecolor="#909090" strokeweight=".5635mm"/>
            <v:shape id="_x0000_s2052" type="#_x0000_t202" style="position:absolute;left:412;top:795;width:11062;height:3638" filled="f" stroked="f">
              <v:textbox inset="0,0,0,0">
                <w:txbxContent>
                  <w:p w:rsidR="00A15E96" w:rsidRDefault="000813F3">
                    <w:pPr>
                      <w:numPr>
                        <w:ilvl w:val="0"/>
                        <w:numId w:val="1"/>
                      </w:numPr>
                      <w:tabs>
                        <w:tab w:val="left" w:pos="672"/>
                      </w:tabs>
                      <w:spacing w:before="67" w:line="261" w:lineRule="auto"/>
                      <w:ind w:right="28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tests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carried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out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presumption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specimen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belongs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patient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named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identified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 bill/test request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form.</w:t>
                    </w:r>
                  </w:p>
                  <w:p w:rsidR="00A15E96" w:rsidRDefault="00A15E96">
                    <w:pPr>
                      <w:spacing w:before="5"/>
                      <w:rPr>
                        <w:sz w:val="21"/>
                      </w:rPr>
                    </w:pPr>
                  </w:p>
                  <w:p w:rsidR="00A15E96" w:rsidRDefault="000813F3">
                    <w:pPr>
                      <w:numPr>
                        <w:ilvl w:val="0"/>
                        <w:numId w:val="1"/>
                      </w:numPr>
                      <w:tabs>
                        <w:tab w:val="left" w:pos="672"/>
                      </w:tabs>
                      <w:spacing w:before="1" w:line="261" w:lineRule="auto"/>
                      <w:ind w:right="128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22"/>
                        <w:w w:val="9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w w:val="95"/>
                        <w:sz w:val="20"/>
                      </w:rPr>
                      <w:t>test</w:t>
                    </w:r>
                    <w:proofErr w:type="gramEnd"/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results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relate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specifically</w:t>
                    </w:r>
                    <w:r>
                      <w:rPr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sample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received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lab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are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presumed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have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been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generated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 xml:space="preserve">transported </w:t>
                    </w:r>
                    <w:r>
                      <w:rPr>
                        <w:sz w:val="20"/>
                      </w:rPr>
                      <w:t>per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specific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instructions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given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physicians/laboratory.</w:t>
                    </w:r>
                  </w:p>
                  <w:p w:rsidR="00A15E96" w:rsidRDefault="00A15E96">
                    <w:pPr>
                      <w:spacing w:before="5"/>
                      <w:rPr>
                        <w:sz w:val="21"/>
                      </w:rPr>
                    </w:pPr>
                  </w:p>
                  <w:p w:rsidR="00A15E96" w:rsidRDefault="000813F3">
                    <w:pPr>
                      <w:numPr>
                        <w:ilvl w:val="0"/>
                        <w:numId w:val="1"/>
                      </w:numPr>
                      <w:tabs>
                        <w:tab w:val="left" w:pos="672"/>
                      </w:tabs>
                      <w:spacing w:line="520" w:lineRule="auto"/>
                      <w:ind w:left="509" w:right="1055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reported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results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subject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confirmation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interpretation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referring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doctor. </w:t>
                    </w:r>
                    <w:proofErr w:type="gramStart"/>
                    <w:r>
                      <w:rPr>
                        <w:sz w:val="20"/>
                      </w:rPr>
                      <w:t>4.Some</w:t>
                    </w:r>
                    <w:proofErr w:type="gramEnd"/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tests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referred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laboratories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wider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test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menu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customer.</w:t>
                    </w:r>
                  </w:p>
                  <w:p w:rsidR="00A15E96" w:rsidRDefault="000813F3">
                    <w:pPr>
                      <w:spacing w:before="1" w:line="261" w:lineRule="auto"/>
                      <w:ind w:left="671" w:hanging="162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95"/>
                        <w:sz w:val="20"/>
                      </w:rPr>
                      <w:t>5.CORE</w:t>
                    </w:r>
                    <w:proofErr w:type="gramEnd"/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Diagnostics</w:t>
                    </w:r>
                    <w:r>
                      <w:rPr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Pvt.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Ltd.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shall</w:t>
                    </w:r>
                    <w:r>
                      <w:rPr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no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event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be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liable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accidental</w:t>
                    </w:r>
                    <w:r>
                      <w:rPr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damage,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loss,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or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destruction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specimen,which</w:t>
                    </w:r>
                    <w:proofErr w:type="spellEnd"/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is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 xml:space="preserve">not </w:t>
                    </w:r>
                    <w:r>
                      <w:rPr>
                        <w:sz w:val="20"/>
                      </w:rPr>
                      <w:t>attributable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any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direct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mala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fide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act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omission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CORE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Diagnostics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Pvt.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Ltd.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its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employees.</w:t>
                    </w:r>
                    <w:r>
                      <w:rPr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Liability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CORE </w:t>
                    </w:r>
                    <w:r>
                      <w:rPr>
                        <w:w w:val="95"/>
                        <w:sz w:val="20"/>
                      </w:rPr>
                      <w:t>Diagnostics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Pvt.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Ltd.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deficiency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services,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or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other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errors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omissions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shall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be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limited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fee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paid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by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patient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 xml:space="preserve">the </w:t>
                    </w:r>
                    <w:r>
                      <w:rPr>
                        <w:sz w:val="20"/>
                      </w:rPr>
                      <w:t>relevant laboratory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services.</w:t>
                    </w:r>
                  </w:p>
                </w:txbxContent>
              </v:textbox>
            </v:shape>
            <v:shape id="_x0000_s2051" type="#_x0000_t202" style="position:absolute;left:412;top:336;width:11062;height:460" fillcolor="#909090" stroked="f">
              <v:textbox inset="0,0,0,0">
                <w:txbxContent>
                  <w:p w:rsidR="00A15E96" w:rsidRDefault="000813F3">
                    <w:pPr>
                      <w:spacing w:before="64"/>
                      <w:ind w:left="3867" w:right="3949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w w:val="95"/>
                        <w:sz w:val="24"/>
                      </w:rPr>
                      <w:t>CONDITIONS OF</w:t>
                    </w:r>
                    <w:r>
                      <w:rPr>
                        <w:color w:val="FFFFFF"/>
                        <w:spacing w:val="-2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4"/>
                      </w:rPr>
                      <w:t>REPORTING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</w:pPr>
    </w:p>
    <w:p w:rsidR="00A15E96" w:rsidRDefault="00A15E96">
      <w:pPr>
        <w:pStyle w:val="BodyText"/>
        <w:spacing w:before="2"/>
        <w:rPr>
          <w:sz w:val="25"/>
        </w:rPr>
      </w:pPr>
    </w:p>
    <w:p w:rsidR="00A15E96" w:rsidRDefault="000813F3">
      <w:pPr>
        <w:pStyle w:val="BodyText"/>
        <w:spacing w:before="63" w:line="261" w:lineRule="auto"/>
        <w:ind w:left="795" w:right="392"/>
      </w:pP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report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property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CORE</w:t>
      </w:r>
      <w:r>
        <w:rPr>
          <w:spacing w:val="-27"/>
          <w:w w:val="95"/>
        </w:rPr>
        <w:t xml:space="preserve"> </w:t>
      </w:r>
      <w:r>
        <w:rPr>
          <w:w w:val="95"/>
        </w:rPr>
        <w:t>Diagnostics.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information</w:t>
      </w:r>
      <w:r>
        <w:rPr>
          <w:spacing w:val="-28"/>
          <w:w w:val="95"/>
        </w:rPr>
        <w:t xml:space="preserve"> </w:t>
      </w:r>
      <w:r>
        <w:rPr>
          <w:w w:val="95"/>
        </w:rPr>
        <w:t>contained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report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strictly</w:t>
      </w:r>
      <w:r>
        <w:rPr>
          <w:spacing w:val="-28"/>
          <w:w w:val="95"/>
        </w:rPr>
        <w:t xml:space="preserve"> </w:t>
      </w:r>
      <w:r>
        <w:rPr>
          <w:w w:val="95"/>
        </w:rPr>
        <w:t>confidential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only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for </w:t>
      </w:r>
      <w:r>
        <w:t>the</w:t>
      </w:r>
      <w:r>
        <w:rPr>
          <w:spacing w:val="-28"/>
        </w:rPr>
        <w:t xml:space="preserve"> </w:t>
      </w:r>
      <w:r>
        <w:t>use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those</w:t>
      </w:r>
      <w:r>
        <w:rPr>
          <w:spacing w:val="-27"/>
        </w:rPr>
        <w:t xml:space="preserve"> </w:t>
      </w:r>
      <w:r>
        <w:t>authorized.</w:t>
      </w:r>
      <w:r>
        <w:rPr>
          <w:spacing w:val="-27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you</w:t>
      </w:r>
      <w:r>
        <w:rPr>
          <w:spacing w:val="-27"/>
        </w:rPr>
        <w:t xml:space="preserve"> </w:t>
      </w:r>
      <w:r>
        <w:t>have</w:t>
      </w:r>
      <w:r>
        <w:rPr>
          <w:spacing w:val="-26"/>
        </w:rPr>
        <w:t xml:space="preserve"> </w:t>
      </w:r>
      <w:r>
        <w:t>received</w:t>
      </w:r>
      <w:r>
        <w:rPr>
          <w:spacing w:val="-28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report</w:t>
      </w:r>
      <w:r>
        <w:rPr>
          <w:spacing w:val="-27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mistake,</w:t>
      </w:r>
      <w:r>
        <w:rPr>
          <w:spacing w:val="-26"/>
        </w:rPr>
        <w:t xml:space="preserve"> </w:t>
      </w:r>
      <w:r>
        <w:t>please</w:t>
      </w:r>
      <w:r>
        <w:rPr>
          <w:spacing w:val="-27"/>
        </w:rPr>
        <w:t xml:space="preserve"> </w:t>
      </w:r>
      <w:r>
        <w:t>contact</w:t>
      </w:r>
      <w:r>
        <w:rPr>
          <w:spacing w:val="-27"/>
        </w:rPr>
        <w:t xml:space="preserve"> </w:t>
      </w:r>
      <w:r>
        <w:t>CORE</w:t>
      </w:r>
      <w:r>
        <w:rPr>
          <w:spacing w:val="-26"/>
        </w:rPr>
        <w:t xml:space="preserve"> </w:t>
      </w:r>
      <w:r>
        <w:t>Diagnostics</w:t>
      </w:r>
    </w:p>
    <w:p w:rsidR="00A15E96" w:rsidRDefault="00A15E96">
      <w:pPr>
        <w:pStyle w:val="BodyText"/>
      </w:pPr>
    </w:p>
    <w:p w:rsidR="00A15E96" w:rsidRDefault="000813F3">
      <w:pPr>
        <w:pStyle w:val="BodyText"/>
        <w:spacing w:before="174"/>
        <w:ind w:left="3662" w:right="4301"/>
        <w:jc w:val="center"/>
      </w:pPr>
      <w:r>
        <w:t xml:space="preserve">406, 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, Phase III, </w:t>
      </w:r>
      <w:proofErr w:type="spellStart"/>
      <w:r>
        <w:t>Gurgaon</w:t>
      </w:r>
      <w:proofErr w:type="spellEnd"/>
    </w:p>
    <w:sectPr w:rsidR="00A15E96" w:rsidSect="00A15E96">
      <w:headerReference w:type="default" r:id="rId10"/>
      <w:footerReference w:type="default" r:id="rId11"/>
      <w:pgSz w:w="11900" w:h="16840"/>
      <w:pgMar w:top="1600" w:right="280" w:bottom="680" w:left="280" w:header="0" w:footer="4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F8C" w:rsidRDefault="00E15F8C" w:rsidP="00A15E96">
      <w:r>
        <w:separator/>
      </w:r>
    </w:p>
  </w:endnote>
  <w:endnote w:type="continuationSeparator" w:id="0">
    <w:p w:rsidR="00E15F8C" w:rsidRDefault="00E15F8C" w:rsidP="00A15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E96" w:rsidRDefault="000813F3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433216" behindDoc="1" locked="0" layoutInCell="1" allowOverlap="1">
          <wp:simplePos x="0" y="0"/>
          <wp:positionH relativeFrom="page">
            <wp:posOffset>5135295</wp:posOffset>
          </wp:positionH>
          <wp:positionV relativeFrom="page">
            <wp:posOffset>10215815</wp:posOffset>
          </wp:positionV>
          <wp:extent cx="2160447" cy="2231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0447" cy="22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4F33" w:rsidRPr="006C4F33">
      <w:pict>
        <v:group id="_x0000_s1033" style="position:absolute;margin-left:82.6pt;margin-top:731.35pt;width:245.15pt;height:71.85pt;z-index:-15882752;mso-position-horizontal-relative:page;mso-position-vertical-relative:page" coordorigin="1652,14627" coordsize="4903,1437">
          <v:rect id="_x0000_s1036" style="position:absolute;left:1675;top:14650;width:4857;height:1392" filled="f" strokecolor="#d2d2d2" strokeweight=".805mm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3812;top:15043;width:822;height:291">
            <v:imagedata r:id="rId2" o:title=""/>
          </v:shape>
          <v:shape id="_x0000_s1034" type="#_x0000_t75" style="position:absolute;left:3112;top:14729;width:1698;height:849">
            <v:imagedata r:id="rId3" o:title=""/>
          </v:shape>
          <w10:wrap anchorx="page" anchory="page"/>
        </v:group>
      </w:pict>
    </w:r>
    <w:r w:rsidR="006C4F33" w:rsidRPr="006C4F33">
      <w:pict>
        <v:group id="_x0000_s1029" style="position:absolute;margin-left:337.3pt;margin-top:731.35pt;width:245.15pt;height:71.85pt;z-index:-15882240;mso-position-horizontal-relative:page;mso-position-vertical-relative:page" coordorigin="6746,14627" coordsize="4903,1437">
          <v:rect id="_x0000_s1032" style="position:absolute;left:6768;top:14650;width:4857;height:1392" filled="f" strokecolor="#d2d2d2" strokeweight=".805mm"/>
          <v:shape id="_x0000_s1031" type="#_x0000_t75" style="position:absolute;left:8906;top:15043;width:822;height:291">
            <v:imagedata r:id="rId2" o:title=""/>
          </v:shape>
          <v:shape id="_x0000_s1030" type="#_x0000_t75" style="position:absolute;left:8093;top:14729;width:1698;height:849">
            <v:imagedata r:id="rId4" o:title=""/>
          </v:shape>
          <w10:wrap anchorx="page" anchory="page"/>
        </v:group>
      </w:pict>
    </w:r>
    <w:r w:rsidR="006C4F33" w:rsidRPr="006C4F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8.7pt;margin-top:780.55pt;width:120.8pt;height:20.25pt;z-index:-15881728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Dr. </w:t>
                </w:r>
                <w:proofErr w:type="spellStart"/>
                <w:r>
                  <w:rPr>
                    <w:sz w:val="16"/>
                  </w:rPr>
                  <w:t>Subhradeep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Majumder</w:t>
                </w:r>
                <w:proofErr w:type="spellEnd"/>
                <w:r>
                  <w:rPr>
                    <w:sz w:val="16"/>
                  </w:rPr>
                  <w:t>, MD</w:t>
                </w:r>
              </w:p>
              <w:p w:rsidR="00A15E96" w:rsidRDefault="000813F3">
                <w:pPr>
                  <w:spacing w:before="2"/>
                  <w:ind w:left="1277"/>
                  <w:rPr>
                    <w:sz w:val="16"/>
                  </w:rPr>
                </w:pPr>
                <w:r>
                  <w:rPr>
                    <w:sz w:val="16"/>
                  </w:rPr>
                  <w:t>Reg. No. 52661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27" type="#_x0000_t202" style="position:absolute;margin-left:416.9pt;margin-top:780.55pt;width:85.8pt;height:10.95pt;z-index:-15881216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Dr. </w:t>
                </w:r>
                <w:proofErr w:type="spellStart"/>
                <w:r>
                  <w:rPr>
                    <w:sz w:val="16"/>
                  </w:rPr>
                  <w:t>Rahul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Katara</w:t>
                </w:r>
                <w:proofErr w:type="spellEnd"/>
                <w:r>
                  <w:rPr>
                    <w:sz w:val="16"/>
                  </w:rPr>
                  <w:t>, Ph.D.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26" type="#_x0000_t202" style="position:absolute;margin-left:246.15pt;margin-top:806.9pt;width:49.8pt;height:12pt;z-index:-15880704;mso-position-horizontal-relative:page;mso-position-vertical-relative:page" filled="f" stroked="f">
          <v:textbox inset="0,0,0,0">
            <w:txbxContent>
              <w:p w:rsidR="00A15E96" w:rsidRDefault="000813F3">
                <w:pPr>
                  <w:pStyle w:val="BodyText"/>
                  <w:spacing w:line="212" w:lineRule="exact"/>
                  <w:ind w:left="20"/>
                </w:pPr>
                <w:r>
                  <w:t>Page</w:t>
                </w:r>
                <w:r>
                  <w:rPr>
                    <w:spacing w:val="-31"/>
                  </w:rPr>
                  <w:t xml:space="preserve"> </w:t>
                </w:r>
                <w:r w:rsidR="006C4F33">
                  <w:fldChar w:fldCharType="begin"/>
                </w:r>
                <w:r>
                  <w:instrText xml:space="preserve"> PAGE </w:instrText>
                </w:r>
                <w:r w:rsidR="006C4F33">
                  <w:fldChar w:fldCharType="separate"/>
                </w:r>
                <w:r w:rsidR="001F0FB8">
                  <w:rPr>
                    <w:noProof/>
                  </w:rPr>
                  <w:t>1</w:t>
                </w:r>
                <w:r w:rsidR="006C4F33">
                  <w:fldChar w:fldCharType="end"/>
                </w:r>
                <w:r>
                  <w:rPr>
                    <w:spacing w:val="-32"/>
                  </w:rPr>
                  <w:t xml:space="preserve"> </w:t>
                </w:r>
                <w:r>
                  <w:t>of</w:t>
                </w:r>
                <w:r>
                  <w:rPr>
                    <w:spacing w:val="-3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E96" w:rsidRDefault="006C4F33">
    <w:pPr>
      <w:pStyle w:val="BodyText"/>
      <w:spacing w:line="14" w:lineRule="auto"/>
    </w:pPr>
    <w:r w:rsidRPr="006C4F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6.15pt;margin-top:806.9pt;width:46.8pt;height:12pt;z-index:-15880192;mso-position-horizontal-relative:page;mso-position-vertical-relative:page" filled="f" stroked="f">
          <v:textbox inset="0,0,0,0">
            <w:txbxContent>
              <w:p w:rsidR="00A15E96" w:rsidRDefault="000813F3">
                <w:pPr>
                  <w:pStyle w:val="BodyText"/>
                  <w:spacing w:line="212" w:lineRule="exact"/>
                  <w:ind w:left="20"/>
                </w:pPr>
                <w:r>
                  <w:t>Page</w:t>
                </w:r>
                <w:r>
                  <w:rPr>
                    <w:spacing w:val="-39"/>
                  </w:rPr>
                  <w:t xml:space="preserve"> </w:t>
                </w:r>
                <w:r>
                  <w:t>3</w:t>
                </w:r>
                <w:r>
                  <w:rPr>
                    <w:spacing w:val="-39"/>
                  </w:rPr>
                  <w:t xml:space="preserve"> </w:t>
                </w:r>
                <w:r>
                  <w:t>of</w:t>
                </w:r>
                <w:r>
                  <w:rPr>
                    <w:spacing w:val="-39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F8C" w:rsidRDefault="00E15F8C" w:rsidP="00A15E96">
      <w:r>
        <w:separator/>
      </w:r>
    </w:p>
  </w:footnote>
  <w:footnote w:type="continuationSeparator" w:id="0">
    <w:p w:rsidR="00E15F8C" w:rsidRDefault="00E15F8C" w:rsidP="00A15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E96" w:rsidRDefault="000813F3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429120" behindDoc="1" locked="0" layoutInCell="1" allowOverlap="1">
          <wp:simplePos x="0" y="0"/>
          <wp:positionH relativeFrom="page">
            <wp:posOffset>251576</wp:posOffset>
          </wp:positionH>
          <wp:positionV relativeFrom="page">
            <wp:posOffset>188669</wp:posOffset>
          </wp:positionV>
          <wp:extent cx="3021990" cy="28751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21990" cy="287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4F33" w:rsidRPr="006C4F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85.2pt;margin-top:18.15pt;width:28.9pt;height:11pt;z-index:-15886848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color w:val="8D8D8D"/>
                    <w:w w:val="85"/>
                    <w:sz w:val="18"/>
                  </w:rPr>
                  <w:t>Case ID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42" type="#_x0000_t202" style="position:absolute;margin-left:530.65pt;margin-top:18.15pt;width:38.4pt;height:11pt;z-index:-15886336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20278944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41" type="#_x0000_t202" style="position:absolute;margin-left:285.2pt;margin-top:35.8pt;width:51.95pt;height:11pt;z-index:-15885824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color w:val="8D8D8D"/>
                    <w:w w:val="95"/>
                    <w:sz w:val="18"/>
                  </w:rPr>
                  <w:t>Patient</w:t>
                </w:r>
                <w:r>
                  <w:rPr>
                    <w:color w:val="8D8D8D"/>
                    <w:spacing w:val="-30"/>
                    <w:w w:val="95"/>
                    <w:sz w:val="18"/>
                  </w:rPr>
                  <w:t xml:space="preserve"> </w:t>
                </w:r>
                <w:r>
                  <w:rPr>
                    <w:color w:val="8D8D8D"/>
                    <w:w w:val="95"/>
                    <w:sz w:val="18"/>
                  </w:rPr>
                  <w:t>Name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40" type="#_x0000_t202" style="position:absolute;margin-left:539.95pt;margin-top:35.8pt;width:29.1pt;height:11pt;z-index:-15885312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0"/>
                    <w:sz w:val="18"/>
                  </w:rPr>
                  <w:t>SONALI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39" type="#_x0000_t202" style="position:absolute;margin-left:18.8pt;margin-top:44.05pt;width:146.25pt;height:24pt;z-index:-15884800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443" w:lineRule="exact"/>
                  <w:ind w:left="20"/>
                  <w:rPr>
                    <w:sz w:val="44"/>
                  </w:rPr>
                </w:pPr>
                <w:proofErr w:type="gramStart"/>
                <w:r>
                  <w:rPr>
                    <w:w w:val="90"/>
                    <w:sz w:val="44"/>
                  </w:rPr>
                  <w:t>Your</w:t>
                </w:r>
                <w:proofErr w:type="gramEnd"/>
                <w:r>
                  <w:rPr>
                    <w:w w:val="90"/>
                    <w:sz w:val="44"/>
                  </w:rPr>
                  <w:t xml:space="preserve"> Test</w:t>
                </w:r>
                <w:r>
                  <w:rPr>
                    <w:spacing w:val="-69"/>
                    <w:w w:val="90"/>
                    <w:sz w:val="44"/>
                  </w:rPr>
                  <w:t xml:space="preserve"> </w:t>
                </w:r>
                <w:r>
                  <w:rPr>
                    <w:w w:val="90"/>
                    <w:sz w:val="44"/>
                  </w:rPr>
                  <w:t>Result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38" type="#_x0000_t202" style="position:absolute;margin-left:285.2pt;margin-top:53.4pt;width:31.85pt;height:11pt;z-index:-15884288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color w:val="8D8D8D"/>
                    <w:w w:val="85"/>
                    <w:sz w:val="18"/>
                  </w:rPr>
                  <w:t>Age/Sex</w:t>
                </w:r>
              </w:p>
            </w:txbxContent>
          </v:textbox>
          <w10:wrap anchorx="page" anchory="page"/>
        </v:shape>
      </w:pict>
    </w:r>
    <w:r w:rsidR="006C4F33" w:rsidRPr="006C4F33">
      <w:pict>
        <v:shape id="_x0000_s1037" type="#_x0000_t202" style="position:absolute;margin-left:514.85pt;margin-top:53.4pt;width:54.2pt;height:11pt;z-index:-15883776;mso-position-horizontal-relative:page;mso-position-vertical-relative:page" filled="f" stroked="f">
          <v:textbox inset="0,0,0,0">
            <w:txbxContent>
              <w:p w:rsidR="00A15E96" w:rsidRDefault="000813F3">
                <w:pPr>
                  <w:spacing w:line="193" w:lineRule="exact"/>
                  <w:ind w:left="20"/>
                  <w:rPr>
                    <w:sz w:val="18"/>
                  </w:rPr>
                </w:pPr>
                <w:proofErr w:type="gramStart"/>
                <w:r>
                  <w:rPr>
                    <w:w w:val="90"/>
                    <w:sz w:val="18"/>
                  </w:rPr>
                  <w:t>27 Yrs/Female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E96" w:rsidRDefault="00A15E9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240A"/>
    <w:multiLevelType w:val="hybridMultilevel"/>
    <w:tmpl w:val="AA1A2BDA"/>
    <w:lvl w:ilvl="0" w:tplc="A6ACC536">
      <w:start w:val="1"/>
      <w:numFmt w:val="decimal"/>
      <w:lvlText w:val="%1."/>
      <w:lvlJc w:val="left"/>
      <w:pPr>
        <w:ind w:left="795" w:hanging="215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  <w:lang w:val="en-US" w:eastAsia="en-US" w:bidi="ar-SA"/>
      </w:rPr>
    </w:lvl>
    <w:lvl w:ilvl="1" w:tplc="2304DB3E">
      <w:numFmt w:val="bullet"/>
      <w:lvlText w:val="•"/>
      <w:lvlJc w:val="left"/>
      <w:pPr>
        <w:ind w:left="1854" w:hanging="215"/>
      </w:pPr>
      <w:rPr>
        <w:rFonts w:hint="default"/>
        <w:lang w:val="en-US" w:eastAsia="en-US" w:bidi="ar-SA"/>
      </w:rPr>
    </w:lvl>
    <w:lvl w:ilvl="2" w:tplc="5718C716">
      <w:numFmt w:val="bullet"/>
      <w:lvlText w:val="•"/>
      <w:lvlJc w:val="left"/>
      <w:pPr>
        <w:ind w:left="2908" w:hanging="215"/>
      </w:pPr>
      <w:rPr>
        <w:rFonts w:hint="default"/>
        <w:lang w:val="en-US" w:eastAsia="en-US" w:bidi="ar-SA"/>
      </w:rPr>
    </w:lvl>
    <w:lvl w:ilvl="3" w:tplc="52342602">
      <w:numFmt w:val="bullet"/>
      <w:lvlText w:val="•"/>
      <w:lvlJc w:val="left"/>
      <w:pPr>
        <w:ind w:left="3962" w:hanging="215"/>
      </w:pPr>
      <w:rPr>
        <w:rFonts w:hint="default"/>
        <w:lang w:val="en-US" w:eastAsia="en-US" w:bidi="ar-SA"/>
      </w:rPr>
    </w:lvl>
    <w:lvl w:ilvl="4" w:tplc="5ECE70DE">
      <w:numFmt w:val="bullet"/>
      <w:lvlText w:val="•"/>
      <w:lvlJc w:val="left"/>
      <w:pPr>
        <w:ind w:left="5016" w:hanging="215"/>
      </w:pPr>
      <w:rPr>
        <w:rFonts w:hint="default"/>
        <w:lang w:val="en-US" w:eastAsia="en-US" w:bidi="ar-SA"/>
      </w:rPr>
    </w:lvl>
    <w:lvl w:ilvl="5" w:tplc="4EBACC2A">
      <w:numFmt w:val="bullet"/>
      <w:lvlText w:val="•"/>
      <w:lvlJc w:val="left"/>
      <w:pPr>
        <w:ind w:left="6070" w:hanging="215"/>
      </w:pPr>
      <w:rPr>
        <w:rFonts w:hint="default"/>
        <w:lang w:val="en-US" w:eastAsia="en-US" w:bidi="ar-SA"/>
      </w:rPr>
    </w:lvl>
    <w:lvl w:ilvl="6" w:tplc="DF3C8C42">
      <w:numFmt w:val="bullet"/>
      <w:lvlText w:val="•"/>
      <w:lvlJc w:val="left"/>
      <w:pPr>
        <w:ind w:left="7124" w:hanging="215"/>
      </w:pPr>
      <w:rPr>
        <w:rFonts w:hint="default"/>
        <w:lang w:val="en-US" w:eastAsia="en-US" w:bidi="ar-SA"/>
      </w:rPr>
    </w:lvl>
    <w:lvl w:ilvl="7" w:tplc="673C05E8">
      <w:numFmt w:val="bullet"/>
      <w:lvlText w:val="•"/>
      <w:lvlJc w:val="left"/>
      <w:pPr>
        <w:ind w:left="8178" w:hanging="215"/>
      </w:pPr>
      <w:rPr>
        <w:rFonts w:hint="default"/>
        <w:lang w:val="en-US" w:eastAsia="en-US" w:bidi="ar-SA"/>
      </w:rPr>
    </w:lvl>
    <w:lvl w:ilvl="8" w:tplc="16865FBC">
      <w:numFmt w:val="bullet"/>
      <w:lvlText w:val="•"/>
      <w:lvlJc w:val="left"/>
      <w:pPr>
        <w:ind w:left="9232" w:hanging="215"/>
      </w:pPr>
      <w:rPr>
        <w:rFonts w:hint="default"/>
        <w:lang w:val="en-US" w:eastAsia="en-US" w:bidi="ar-SA"/>
      </w:rPr>
    </w:lvl>
  </w:abstractNum>
  <w:abstractNum w:abstractNumId="1">
    <w:nsid w:val="0DC8700A"/>
    <w:multiLevelType w:val="hybridMultilevel"/>
    <w:tmpl w:val="1B7CE46A"/>
    <w:lvl w:ilvl="0" w:tplc="587CDFE2">
      <w:start w:val="1"/>
      <w:numFmt w:val="decimal"/>
      <w:lvlText w:val="%1."/>
      <w:lvlJc w:val="left"/>
      <w:pPr>
        <w:ind w:left="955" w:hanging="366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ar-SA"/>
      </w:rPr>
    </w:lvl>
    <w:lvl w:ilvl="1" w:tplc="8E0250CA">
      <w:numFmt w:val="bullet"/>
      <w:lvlText w:val="•"/>
      <w:lvlJc w:val="left"/>
      <w:pPr>
        <w:ind w:left="1998" w:hanging="366"/>
      </w:pPr>
      <w:rPr>
        <w:rFonts w:hint="default"/>
        <w:lang w:val="en-US" w:eastAsia="en-US" w:bidi="ar-SA"/>
      </w:rPr>
    </w:lvl>
    <w:lvl w:ilvl="2" w:tplc="C674F7EA">
      <w:numFmt w:val="bullet"/>
      <w:lvlText w:val="•"/>
      <w:lvlJc w:val="left"/>
      <w:pPr>
        <w:ind w:left="3036" w:hanging="366"/>
      </w:pPr>
      <w:rPr>
        <w:rFonts w:hint="default"/>
        <w:lang w:val="en-US" w:eastAsia="en-US" w:bidi="ar-SA"/>
      </w:rPr>
    </w:lvl>
    <w:lvl w:ilvl="3" w:tplc="6B0E8FA0">
      <w:numFmt w:val="bullet"/>
      <w:lvlText w:val="•"/>
      <w:lvlJc w:val="left"/>
      <w:pPr>
        <w:ind w:left="4074" w:hanging="366"/>
      </w:pPr>
      <w:rPr>
        <w:rFonts w:hint="default"/>
        <w:lang w:val="en-US" w:eastAsia="en-US" w:bidi="ar-SA"/>
      </w:rPr>
    </w:lvl>
    <w:lvl w:ilvl="4" w:tplc="700047B2">
      <w:numFmt w:val="bullet"/>
      <w:lvlText w:val="•"/>
      <w:lvlJc w:val="left"/>
      <w:pPr>
        <w:ind w:left="5112" w:hanging="366"/>
      </w:pPr>
      <w:rPr>
        <w:rFonts w:hint="default"/>
        <w:lang w:val="en-US" w:eastAsia="en-US" w:bidi="ar-SA"/>
      </w:rPr>
    </w:lvl>
    <w:lvl w:ilvl="5" w:tplc="E26CCF7C">
      <w:numFmt w:val="bullet"/>
      <w:lvlText w:val="•"/>
      <w:lvlJc w:val="left"/>
      <w:pPr>
        <w:ind w:left="6150" w:hanging="366"/>
      </w:pPr>
      <w:rPr>
        <w:rFonts w:hint="default"/>
        <w:lang w:val="en-US" w:eastAsia="en-US" w:bidi="ar-SA"/>
      </w:rPr>
    </w:lvl>
    <w:lvl w:ilvl="6" w:tplc="490EF61A">
      <w:numFmt w:val="bullet"/>
      <w:lvlText w:val="•"/>
      <w:lvlJc w:val="left"/>
      <w:pPr>
        <w:ind w:left="7188" w:hanging="366"/>
      </w:pPr>
      <w:rPr>
        <w:rFonts w:hint="default"/>
        <w:lang w:val="en-US" w:eastAsia="en-US" w:bidi="ar-SA"/>
      </w:rPr>
    </w:lvl>
    <w:lvl w:ilvl="7" w:tplc="C6C86600">
      <w:numFmt w:val="bullet"/>
      <w:lvlText w:val="•"/>
      <w:lvlJc w:val="left"/>
      <w:pPr>
        <w:ind w:left="8226" w:hanging="366"/>
      </w:pPr>
      <w:rPr>
        <w:rFonts w:hint="default"/>
        <w:lang w:val="en-US" w:eastAsia="en-US" w:bidi="ar-SA"/>
      </w:rPr>
    </w:lvl>
    <w:lvl w:ilvl="8" w:tplc="6C707446">
      <w:numFmt w:val="bullet"/>
      <w:lvlText w:val="•"/>
      <w:lvlJc w:val="left"/>
      <w:pPr>
        <w:ind w:left="9264" w:hanging="366"/>
      </w:pPr>
      <w:rPr>
        <w:rFonts w:hint="default"/>
        <w:lang w:val="en-US" w:eastAsia="en-US" w:bidi="ar-SA"/>
      </w:rPr>
    </w:lvl>
  </w:abstractNum>
  <w:abstractNum w:abstractNumId="2">
    <w:nsid w:val="24B27430"/>
    <w:multiLevelType w:val="hybridMultilevel"/>
    <w:tmpl w:val="F40AB674"/>
    <w:lvl w:ilvl="0" w:tplc="1AD605A0">
      <w:start w:val="1"/>
      <w:numFmt w:val="decimal"/>
      <w:lvlText w:val="%1."/>
      <w:lvlJc w:val="left"/>
      <w:pPr>
        <w:ind w:left="671" w:hanging="162"/>
        <w:jc w:val="left"/>
      </w:pPr>
      <w:rPr>
        <w:rFonts w:ascii="Arial" w:eastAsia="Arial" w:hAnsi="Arial" w:cs="Arial" w:hint="default"/>
        <w:spacing w:val="-1"/>
        <w:w w:val="90"/>
        <w:sz w:val="18"/>
        <w:szCs w:val="18"/>
        <w:lang w:val="en-US" w:eastAsia="en-US" w:bidi="ar-SA"/>
      </w:rPr>
    </w:lvl>
    <w:lvl w:ilvl="1" w:tplc="13D2DB94">
      <w:numFmt w:val="bullet"/>
      <w:lvlText w:val="•"/>
      <w:lvlJc w:val="left"/>
      <w:pPr>
        <w:ind w:left="1718" w:hanging="162"/>
      </w:pPr>
      <w:rPr>
        <w:rFonts w:hint="default"/>
        <w:lang w:val="en-US" w:eastAsia="en-US" w:bidi="ar-SA"/>
      </w:rPr>
    </w:lvl>
    <w:lvl w:ilvl="2" w:tplc="4C3E6770">
      <w:numFmt w:val="bullet"/>
      <w:lvlText w:val="•"/>
      <w:lvlJc w:val="left"/>
      <w:pPr>
        <w:ind w:left="2756" w:hanging="162"/>
      </w:pPr>
      <w:rPr>
        <w:rFonts w:hint="default"/>
        <w:lang w:val="en-US" w:eastAsia="en-US" w:bidi="ar-SA"/>
      </w:rPr>
    </w:lvl>
    <w:lvl w:ilvl="3" w:tplc="94B6A158">
      <w:numFmt w:val="bullet"/>
      <w:lvlText w:val="•"/>
      <w:lvlJc w:val="left"/>
      <w:pPr>
        <w:ind w:left="3794" w:hanging="162"/>
      </w:pPr>
      <w:rPr>
        <w:rFonts w:hint="default"/>
        <w:lang w:val="en-US" w:eastAsia="en-US" w:bidi="ar-SA"/>
      </w:rPr>
    </w:lvl>
    <w:lvl w:ilvl="4" w:tplc="3DF415B0">
      <w:numFmt w:val="bullet"/>
      <w:lvlText w:val="•"/>
      <w:lvlJc w:val="left"/>
      <w:pPr>
        <w:ind w:left="4832" w:hanging="162"/>
      </w:pPr>
      <w:rPr>
        <w:rFonts w:hint="default"/>
        <w:lang w:val="en-US" w:eastAsia="en-US" w:bidi="ar-SA"/>
      </w:rPr>
    </w:lvl>
    <w:lvl w:ilvl="5" w:tplc="543E54EA">
      <w:numFmt w:val="bullet"/>
      <w:lvlText w:val="•"/>
      <w:lvlJc w:val="left"/>
      <w:pPr>
        <w:ind w:left="5870" w:hanging="162"/>
      </w:pPr>
      <w:rPr>
        <w:rFonts w:hint="default"/>
        <w:lang w:val="en-US" w:eastAsia="en-US" w:bidi="ar-SA"/>
      </w:rPr>
    </w:lvl>
    <w:lvl w:ilvl="6" w:tplc="1102FB82">
      <w:numFmt w:val="bullet"/>
      <w:lvlText w:val="•"/>
      <w:lvlJc w:val="left"/>
      <w:pPr>
        <w:ind w:left="6908" w:hanging="162"/>
      </w:pPr>
      <w:rPr>
        <w:rFonts w:hint="default"/>
        <w:lang w:val="en-US" w:eastAsia="en-US" w:bidi="ar-SA"/>
      </w:rPr>
    </w:lvl>
    <w:lvl w:ilvl="7" w:tplc="31480C8E">
      <w:numFmt w:val="bullet"/>
      <w:lvlText w:val="•"/>
      <w:lvlJc w:val="left"/>
      <w:pPr>
        <w:ind w:left="7946" w:hanging="162"/>
      </w:pPr>
      <w:rPr>
        <w:rFonts w:hint="default"/>
        <w:lang w:val="en-US" w:eastAsia="en-US" w:bidi="ar-SA"/>
      </w:rPr>
    </w:lvl>
    <w:lvl w:ilvl="8" w:tplc="171860DA">
      <w:numFmt w:val="bullet"/>
      <w:lvlText w:val="•"/>
      <w:lvlJc w:val="left"/>
      <w:pPr>
        <w:ind w:left="8984" w:hanging="16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15E96"/>
    <w:rsid w:val="000813F3"/>
    <w:rsid w:val="00176D4A"/>
    <w:rsid w:val="001F0FB8"/>
    <w:rsid w:val="006C4F33"/>
    <w:rsid w:val="008E3199"/>
    <w:rsid w:val="009D4D95"/>
    <w:rsid w:val="00A15E96"/>
    <w:rsid w:val="00B82EA2"/>
    <w:rsid w:val="00B830E3"/>
    <w:rsid w:val="00C9303C"/>
    <w:rsid w:val="00E15189"/>
    <w:rsid w:val="00E1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E9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15E96"/>
    <w:pPr>
      <w:ind w:left="116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rsid w:val="00A15E96"/>
    <w:pPr>
      <w:spacing w:before="74"/>
      <w:ind w:left="3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A15E96"/>
    <w:pPr>
      <w:ind w:left="105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5E96"/>
    <w:rPr>
      <w:sz w:val="20"/>
      <w:szCs w:val="20"/>
    </w:rPr>
  </w:style>
  <w:style w:type="paragraph" w:styleId="Title">
    <w:name w:val="Title"/>
    <w:basedOn w:val="Normal"/>
    <w:uiPriority w:val="1"/>
    <w:qFormat/>
    <w:rsid w:val="00A15E96"/>
    <w:pPr>
      <w:spacing w:line="443" w:lineRule="exact"/>
      <w:ind w:left="2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A15E96"/>
    <w:pPr>
      <w:ind w:left="1054" w:hanging="366"/>
    </w:pPr>
  </w:style>
  <w:style w:type="paragraph" w:customStyle="1" w:styleId="TableParagraph">
    <w:name w:val="Table Paragraph"/>
    <w:basedOn w:val="Normal"/>
    <w:uiPriority w:val="1"/>
    <w:qFormat/>
    <w:rsid w:val="00A15E96"/>
    <w:pPr>
      <w:spacing w:before="75"/>
      <w:ind w:left="1490" w:right="156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info@corediagnostics.i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Goyal</dc:creator>
  <cp:lastModifiedBy>Microsoft</cp:lastModifiedBy>
  <cp:revision>5</cp:revision>
  <dcterms:created xsi:type="dcterms:W3CDTF">2020-10-01T15:34:00Z</dcterms:created>
  <dcterms:modified xsi:type="dcterms:W3CDTF">2020-10-06T04:37:00Z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LastSaved">
    <vt:filetime>2020-06-03T00:00:00Z</vt:filetime>
  </property>
</Properties>
</file>