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AF2C" w14:textId="21989629" w:rsidR="004C209F" w:rsidRDefault="004B6D59">
      <w:pPr>
        <w:rPr>
          <w:sz w:val="36"/>
          <w:szCs w:val="36"/>
        </w:rPr>
      </w:pPr>
      <w:r w:rsidRPr="004B6D59">
        <w:rPr>
          <w:sz w:val="36"/>
          <w:szCs w:val="36"/>
        </w:rPr>
        <w:t xml:space="preserve">                               EC2 (elastic compute cloud)</w:t>
      </w:r>
    </w:p>
    <w:p w14:paraId="471B304E" w14:textId="77777777" w:rsidR="00FD0DBD" w:rsidRPr="00FD0DBD" w:rsidRDefault="00FD0DBD" w:rsidP="00FD0DBD">
      <w:pPr>
        <w:rPr>
          <w:sz w:val="36"/>
          <w:szCs w:val="36"/>
        </w:rPr>
      </w:pPr>
    </w:p>
    <w:p w14:paraId="7918F347" w14:textId="74D09672" w:rsidR="00FD0DBD" w:rsidRPr="004F3700" w:rsidRDefault="00FD0DBD" w:rsidP="008C0E1E">
      <w:pPr>
        <w:pStyle w:val="IntenseQuote"/>
        <w:rPr>
          <w:sz w:val="28"/>
          <w:szCs w:val="28"/>
        </w:rPr>
      </w:pPr>
      <w:r w:rsidRPr="004F3700">
        <w:rPr>
          <w:sz w:val="28"/>
          <w:szCs w:val="28"/>
        </w:rPr>
        <w:t>What is Amazon EC2?</w:t>
      </w:r>
    </w:p>
    <w:p w14:paraId="4D39EDEB" w14:textId="08CD2B15" w:rsidR="00FD0DBD" w:rsidRDefault="00447953" w:rsidP="00447953">
      <w:pPr>
        <w:pStyle w:val="ListParagraph"/>
        <w:numPr>
          <w:ilvl w:val="0"/>
          <w:numId w:val="2"/>
        </w:numPr>
        <w:rPr>
          <w:color w:val="ED7D31" w:themeColor="accent2"/>
          <w:sz w:val="36"/>
          <w:szCs w:val="36"/>
        </w:rPr>
      </w:pPr>
      <w:r w:rsidRPr="00447953">
        <w:rPr>
          <w:color w:val="ED7D31" w:themeColor="accent2"/>
          <w:sz w:val="36"/>
          <w:szCs w:val="36"/>
        </w:rPr>
        <w:t>What is amazon Ec2 and its benefits</w:t>
      </w:r>
    </w:p>
    <w:p w14:paraId="5E73426B" w14:textId="77777777" w:rsidR="00447953" w:rsidRPr="00447953" w:rsidRDefault="00447953" w:rsidP="00447953">
      <w:pPr>
        <w:ind w:left="360"/>
        <w:rPr>
          <w:color w:val="4472C4" w:themeColor="accent1"/>
          <w:sz w:val="36"/>
          <w:szCs w:val="36"/>
        </w:rPr>
      </w:pPr>
    </w:p>
    <w:p w14:paraId="1DBAD375" w14:textId="4269256A" w:rsidR="004B6D59" w:rsidRPr="00447953" w:rsidRDefault="00FD0DBD" w:rsidP="00FD0DBD">
      <w:pPr>
        <w:rPr>
          <w:color w:val="4472C4" w:themeColor="accent1"/>
          <w:sz w:val="36"/>
          <w:szCs w:val="36"/>
        </w:rPr>
      </w:pPr>
      <w:r w:rsidRPr="00447953">
        <w:rPr>
          <w:color w:val="4472C4" w:themeColor="accent1"/>
          <w:sz w:val="36"/>
          <w:szCs w:val="36"/>
        </w:rPr>
        <w:t>Amazon EC2, or Elastic Compute Cloud, is like renting a computer in the cloud. Imagine you need a powerful laptop or a server to do some work—instead of buying it, you can rent it from Amazon's cloud service. This computer is virtual, meaning it exists in Amazon's data centers, and you can use it just like your own computer to run applications, store data, or whatever else you need.</w:t>
      </w:r>
    </w:p>
    <w:p w14:paraId="38B5EDF7" w14:textId="0F8E8FDC" w:rsidR="004B3197" w:rsidRPr="00447953" w:rsidRDefault="004B3197" w:rsidP="008C0E1E">
      <w:pPr>
        <w:rPr>
          <w:color w:val="4472C4" w:themeColor="accent1"/>
          <w:sz w:val="36"/>
          <w:szCs w:val="36"/>
        </w:rPr>
      </w:pPr>
      <w:r w:rsidRPr="00447953">
        <w:rPr>
          <w:color w:val="4472C4" w:themeColor="accent1"/>
          <w:sz w:val="36"/>
          <w:szCs w:val="36"/>
        </w:rPr>
        <w:t>EC2's combination of scalability, cost-effectiveness, reliability, security, and flexibility makes it a powerful tool for businesses and developers looking to deploy applications and services in the cloud. Whether you're running a small blog or a large scale enterprise application, EC2 provides the infrastructure that can adjust to your needs.</w:t>
      </w:r>
    </w:p>
    <w:p w14:paraId="19401646" w14:textId="77777777" w:rsidR="00FD0DBD" w:rsidRPr="00447953" w:rsidRDefault="00FD0DBD" w:rsidP="00FD0DBD">
      <w:pPr>
        <w:rPr>
          <w:color w:val="4472C4" w:themeColor="accent1"/>
          <w:sz w:val="36"/>
          <w:szCs w:val="36"/>
        </w:rPr>
      </w:pPr>
    </w:p>
    <w:p w14:paraId="6DFEFDE7" w14:textId="43910091" w:rsidR="005B0CFB" w:rsidRPr="00447953" w:rsidRDefault="00FD0DBD" w:rsidP="00A953BB">
      <w:pPr>
        <w:pStyle w:val="ListParagraph"/>
        <w:numPr>
          <w:ilvl w:val="0"/>
          <w:numId w:val="1"/>
        </w:numPr>
        <w:rPr>
          <w:color w:val="4472C4" w:themeColor="accent1"/>
          <w:sz w:val="36"/>
          <w:szCs w:val="36"/>
        </w:rPr>
      </w:pPr>
      <w:r w:rsidRPr="00447953">
        <w:rPr>
          <w:color w:val="4472C4" w:themeColor="accent1"/>
          <w:sz w:val="36"/>
          <w:szCs w:val="36"/>
        </w:rPr>
        <w:t>Scalability: One of the primary benefits of EC2 is its scalability. You can easily increase or decrease your compute capacity depending on the demands of your application, often within minutes. This flexibility helps in managing fluctuating workloads efficiently.</w:t>
      </w:r>
    </w:p>
    <w:p w14:paraId="63501A6C" w14:textId="151EC939" w:rsidR="00BA2827" w:rsidRPr="00447953" w:rsidRDefault="00BA2827" w:rsidP="00AC369B">
      <w:pPr>
        <w:pStyle w:val="ListParagraph"/>
        <w:numPr>
          <w:ilvl w:val="0"/>
          <w:numId w:val="1"/>
        </w:numPr>
        <w:rPr>
          <w:color w:val="4472C4" w:themeColor="accent1"/>
          <w:sz w:val="36"/>
          <w:szCs w:val="36"/>
        </w:rPr>
      </w:pPr>
      <w:r w:rsidRPr="00447953">
        <w:rPr>
          <w:color w:val="4472C4" w:themeColor="accent1"/>
          <w:sz w:val="36"/>
          <w:szCs w:val="36"/>
        </w:rPr>
        <w:lastRenderedPageBreak/>
        <w:t xml:space="preserve">Cost-Effectiveness: With EC2, you pay only for the compute time you consume. This pay-as-you-go model allows for cost savings compared to the expense of purchasing and maintaining physical servers. Additionally, AWS offers pricing models like Reserved Instances and Spot Instances that can provide significant savings over the standard on-demand pricing. </w:t>
      </w:r>
    </w:p>
    <w:p w14:paraId="0D922738" w14:textId="62DAD7E0" w:rsidR="00BA2827" w:rsidRPr="00447953" w:rsidRDefault="00BA2827" w:rsidP="00AC369B">
      <w:pPr>
        <w:pStyle w:val="ListParagraph"/>
        <w:numPr>
          <w:ilvl w:val="0"/>
          <w:numId w:val="1"/>
        </w:numPr>
        <w:rPr>
          <w:color w:val="4472C4" w:themeColor="accent1"/>
          <w:sz w:val="36"/>
          <w:szCs w:val="36"/>
        </w:rPr>
      </w:pPr>
      <w:r w:rsidRPr="00447953">
        <w:rPr>
          <w:color w:val="4472C4" w:themeColor="accent1"/>
          <w:sz w:val="36"/>
          <w:szCs w:val="36"/>
        </w:rPr>
        <w:t>Reliability: EC2 is designed for high reliability and availability. It is hosted in multiple locations world-wide, which are composed of regions and Availability Zones.</w:t>
      </w:r>
    </w:p>
    <w:p w14:paraId="21C0C194" w14:textId="5D519EE3" w:rsidR="00AC369B" w:rsidRPr="00447953" w:rsidRDefault="00EA669B" w:rsidP="00AC369B">
      <w:pPr>
        <w:pStyle w:val="ListParagraph"/>
        <w:numPr>
          <w:ilvl w:val="0"/>
          <w:numId w:val="1"/>
        </w:numPr>
        <w:rPr>
          <w:color w:val="4472C4" w:themeColor="accent1"/>
          <w:sz w:val="36"/>
          <w:szCs w:val="36"/>
        </w:rPr>
      </w:pPr>
      <w:r w:rsidRPr="00447953">
        <w:rPr>
          <w:color w:val="4472C4" w:themeColor="accent1"/>
          <w:sz w:val="36"/>
          <w:szCs w:val="36"/>
        </w:rPr>
        <w:t>Security: AWS provides several layers of security to safeguard your infrastructure, including network firewalls, encryption, and access controls.</w:t>
      </w:r>
    </w:p>
    <w:p w14:paraId="5A52448C" w14:textId="39AEFAE3" w:rsidR="00EA669B" w:rsidRPr="00447953" w:rsidRDefault="007870F7" w:rsidP="00AC369B">
      <w:pPr>
        <w:pStyle w:val="ListParagraph"/>
        <w:numPr>
          <w:ilvl w:val="0"/>
          <w:numId w:val="1"/>
        </w:numPr>
        <w:rPr>
          <w:color w:val="4472C4" w:themeColor="accent1"/>
          <w:sz w:val="36"/>
          <w:szCs w:val="36"/>
        </w:rPr>
      </w:pPr>
      <w:r w:rsidRPr="00447953">
        <w:rPr>
          <w:color w:val="4472C4" w:themeColor="accent1"/>
          <w:sz w:val="36"/>
          <w:szCs w:val="36"/>
        </w:rPr>
        <w:t>(finding the area)</w:t>
      </w:r>
      <w:r w:rsidR="00952CF3" w:rsidRPr="00447953">
        <w:rPr>
          <w:color w:val="4472C4" w:themeColor="accent1"/>
        </w:rPr>
        <w:t xml:space="preserve"> </w:t>
      </w:r>
      <w:r w:rsidR="009D283D" w:rsidRPr="00447953">
        <w:rPr>
          <w:color w:val="4472C4" w:themeColor="accent1"/>
          <w:sz w:val="36"/>
          <w:szCs w:val="36"/>
        </w:rPr>
        <w:t>Integration with AWS Services: EC2 integrates seamlessly</w:t>
      </w:r>
      <w:r w:rsidR="005B0CFB" w:rsidRPr="00447953">
        <w:rPr>
          <w:color w:val="4472C4" w:themeColor="accent1"/>
          <w:sz w:val="36"/>
          <w:szCs w:val="36"/>
        </w:rPr>
        <w:t>(smoothly and continuously</w:t>
      </w:r>
      <w:r w:rsidR="005B0CFB" w:rsidRPr="00447953">
        <w:rPr>
          <w:color w:val="4472C4" w:themeColor="accent1"/>
        </w:rPr>
        <w:t>)</w:t>
      </w:r>
      <w:r w:rsidR="009D283D" w:rsidRPr="00447953">
        <w:rPr>
          <w:color w:val="4472C4" w:themeColor="accent1"/>
          <w:sz w:val="36"/>
          <w:szCs w:val="36"/>
        </w:rPr>
        <w:t xml:space="preserve"> with other AWS services like Amazon S3 for storage, Amazon RDS for databases, and AWS Lambda for serverless computing.</w:t>
      </w:r>
    </w:p>
    <w:p w14:paraId="2224469C" w14:textId="53B4046D" w:rsidR="00A953BB" w:rsidRPr="00447953" w:rsidRDefault="00C3112A" w:rsidP="00AC369B">
      <w:pPr>
        <w:pStyle w:val="ListParagraph"/>
        <w:numPr>
          <w:ilvl w:val="0"/>
          <w:numId w:val="1"/>
        </w:numPr>
        <w:rPr>
          <w:color w:val="4472C4" w:themeColor="accent1"/>
          <w:sz w:val="36"/>
          <w:szCs w:val="36"/>
        </w:rPr>
      </w:pPr>
      <w:r w:rsidRPr="00447953">
        <w:rPr>
          <w:color w:val="4472C4" w:themeColor="accent1"/>
          <w:sz w:val="36"/>
          <w:szCs w:val="36"/>
        </w:rPr>
        <w:t>Customizable Environments: You have complete control over your virtual computing environment. This includes the selection of your operating system, the configuration of your network, and the choice of your security settings.</w:t>
      </w:r>
    </w:p>
    <w:p w14:paraId="4DB865EB" w14:textId="77777777" w:rsidR="008C0E1E" w:rsidRDefault="008C0E1E" w:rsidP="008C0E1E">
      <w:pPr>
        <w:pStyle w:val="ListParagraph"/>
        <w:rPr>
          <w:sz w:val="36"/>
          <w:szCs w:val="36"/>
        </w:rPr>
      </w:pPr>
    </w:p>
    <w:p w14:paraId="3E6C7DCA" w14:textId="77777777" w:rsidR="00447953" w:rsidRDefault="00447953" w:rsidP="008C0E1E">
      <w:pPr>
        <w:pStyle w:val="ListParagraph"/>
        <w:rPr>
          <w:sz w:val="36"/>
          <w:szCs w:val="36"/>
        </w:rPr>
      </w:pPr>
    </w:p>
    <w:p w14:paraId="1D2BE92E" w14:textId="7853BBED" w:rsidR="00D222EA" w:rsidRPr="00447953" w:rsidRDefault="00447953" w:rsidP="00D222EA">
      <w:pPr>
        <w:rPr>
          <w:i/>
          <w:iCs/>
          <w:color w:val="ED7D31" w:themeColor="accent2"/>
          <w:sz w:val="36"/>
          <w:szCs w:val="36"/>
        </w:rPr>
      </w:pPr>
      <w:r>
        <w:rPr>
          <w:i/>
          <w:iCs/>
          <w:color w:val="ED7D31" w:themeColor="accent2"/>
          <w:sz w:val="36"/>
          <w:szCs w:val="36"/>
        </w:rPr>
        <w:t xml:space="preserve">2. </w:t>
      </w:r>
      <w:r w:rsidR="00D222EA" w:rsidRPr="00447953">
        <w:rPr>
          <w:i/>
          <w:iCs/>
          <w:color w:val="ED7D31" w:themeColor="accent2"/>
          <w:sz w:val="36"/>
          <w:szCs w:val="36"/>
        </w:rPr>
        <w:t>There are three main purchasing options:</w:t>
      </w:r>
    </w:p>
    <w:p w14:paraId="389D59CF" w14:textId="77777777" w:rsidR="00D222EA" w:rsidRPr="00D222EA" w:rsidRDefault="00D222EA" w:rsidP="00D222EA">
      <w:pPr>
        <w:rPr>
          <w:i/>
          <w:iCs/>
          <w:color w:val="4472C4" w:themeColor="accent1"/>
          <w:sz w:val="28"/>
          <w:szCs w:val="28"/>
        </w:rPr>
      </w:pPr>
    </w:p>
    <w:p w14:paraId="035809CC" w14:textId="59638E33" w:rsidR="00D222EA" w:rsidRPr="00F70FCA" w:rsidRDefault="00D222EA" w:rsidP="00D222EA">
      <w:pPr>
        <w:rPr>
          <w:i/>
          <w:iCs/>
          <w:color w:val="4472C4" w:themeColor="accent1"/>
          <w:sz w:val="32"/>
          <w:szCs w:val="32"/>
        </w:rPr>
      </w:pPr>
      <w:r w:rsidRPr="00447953">
        <w:rPr>
          <w:i/>
          <w:iCs/>
          <w:color w:val="4472C4" w:themeColor="accent1"/>
          <w:sz w:val="32"/>
          <w:szCs w:val="32"/>
        </w:rPr>
        <w:lastRenderedPageBreak/>
        <w:t>On-Demand Instances: With this option, you pay for compute capacity by the hour or second, depending on the instance type, with no long-term commitments or upfront payments. It's like paying for electricity; you only pay for what you use.</w:t>
      </w:r>
    </w:p>
    <w:p w14:paraId="404BAC21" w14:textId="637C9AFE" w:rsidR="008C0E1E" w:rsidRPr="00447953" w:rsidRDefault="00D222EA" w:rsidP="00D222EA">
      <w:pPr>
        <w:rPr>
          <w:i/>
          <w:iCs/>
          <w:color w:val="4472C4" w:themeColor="accent1"/>
          <w:sz w:val="32"/>
          <w:szCs w:val="32"/>
        </w:rPr>
      </w:pPr>
      <w:r w:rsidRPr="00447953">
        <w:rPr>
          <w:i/>
          <w:iCs/>
          <w:color w:val="4472C4" w:themeColor="accent1"/>
          <w:sz w:val="32"/>
          <w:szCs w:val="32"/>
        </w:rPr>
        <w:t>Reserved Instances: Reserved Instances involve making a one-time payment to reserve compute capacity for a specific instance type in a particular region. This option offers significant discounts compared to On-Demand pricing and is best suited for predictable workloads with steady-state usage.</w:t>
      </w:r>
    </w:p>
    <w:p w14:paraId="2C30FC2F" w14:textId="6A02B7A2" w:rsidR="00447953" w:rsidRDefault="00447953" w:rsidP="00D222EA">
      <w:pPr>
        <w:rPr>
          <w:i/>
          <w:iCs/>
          <w:color w:val="4472C4" w:themeColor="accent1"/>
          <w:sz w:val="28"/>
          <w:szCs w:val="28"/>
        </w:rPr>
      </w:pPr>
      <w:r w:rsidRPr="00447953">
        <w:rPr>
          <w:i/>
          <w:iCs/>
          <w:color w:val="4472C4" w:themeColor="accent1"/>
          <w:sz w:val="32"/>
          <w:szCs w:val="32"/>
        </w:rPr>
        <w:t>Spot Instances</w:t>
      </w:r>
      <w:r w:rsidR="00F70FCA">
        <w:rPr>
          <w:i/>
          <w:iCs/>
          <w:color w:val="4472C4" w:themeColor="accent1"/>
          <w:sz w:val="32"/>
          <w:szCs w:val="32"/>
        </w:rPr>
        <w:t xml:space="preserve">:  </w:t>
      </w:r>
      <w:r w:rsidRPr="00447953">
        <w:rPr>
          <w:i/>
          <w:iCs/>
          <w:color w:val="4472C4" w:themeColor="accent1"/>
          <w:sz w:val="32"/>
          <w:szCs w:val="32"/>
        </w:rPr>
        <w:t xml:space="preserve"> in AWS offer spare computing capacity at low prices, but they can be interrupted if demand increases or if others bid higher. They're best for flexible, non-urgent tasks like batch processing or testing</w:t>
      </w:r>
      <w:r w:rsidRPr="00447953">
        <w:rPr>
          <w:i/>
          <w:iCs/>
          <w:color w:val="4472C4" w:themeColor="accent1"/>
          <w:sz w:val="28"/>
          <w:szCs w:val="28"/>
        </w:rPr>
        <w:t>.</w:t>
      </w:r>
    </w:p>
    <w:p w14:paraId="18FD508C" w14:textId="07453794" w:rsidR="00447953" w:rsidRDefault="00447953" w:rsidP="00447953">
      <w:pPr>
        <w:rPr>
          <w:i/>
          <w:iCs/>
          <w:color w:val="4472C4" w:themeColor="accent1"/>
          <w:sz w:val="28"/>
          <w:szCs w:val="28"/>
        </w:rPr>
      </w:pPr>
    </w:p>
    <w:p w14:paraId="7E014DEC" w14:textId="0151B203" w:rsidR="00447953" w:rsidRDefault="005736EE" w:rsidP="005736EE">
      <w:pPr>
        <w:pStyle w:val="ListParagraph"/>
        <w:numPr>
          <w:ilvl w:val="0"/>
          <w:numId w:val="2"/>
        </w:numPr>
        <w:rPr>
          <w:i/>
          <w:iCs/>
          <w:color w:val="ED7D31" w:themeColor="accent2"/>
          <w:sz w:val="36"/>
          <w:szCs w:val="36"/>
        </w:rPr>
      </w:pPr>
      <w:r w:rsidRPr="005736EE">
        <w:rPr>
          <w:i/>
          <w:iCs/>
          <w:color w:val="ED7D31" w:themeColor="accent2"/>
          <w:sz w:val="36"/>
          <w:szCs w:val="36"/>
        </w:rPr>
        <w:t>Tenect types</w:t>
      </w:r>
      <w:r>
        <w:rPr>
          <w:i/>
          <w:iCs/>
          <w:color w:val="ED7D31" w:themeColor="accent2"/>
          <w:sz w:val="36"/>
          <w:szCs w:val="36"/>
        </w:rPr>
        <w:t xml:space="preserve">: </w:t>
      </w:r>
    </w:p>
    <w:p w14:paraId="0ADCB3B0" w14:textId="77777777" w:rsidR="005736EE" w:rsidRDefault="005736EE" w:rsidP="005736EE">
      <w:pPr>
        <w:rPr>
          <w:i/>
          <w:iCs/>
          <w:color w:val="ED7D31" w:themeColor="accent2"/>
          <w:sz w:val="36"/>
          <w:szCs w:val="36"/>
        </w:rPr>
      </w:pPr>
    </w:p>
    <w:p w14:paraId="45299FB4" w14:textId="77777777" w:rsidR="005736EE" w:rsidRPr="005736EE" w:rsidRDefault="005736EE" w:rsidP="005736EE">
      <w:pPr>
        <w:rPr>
          <w:i/>
          <w:iCs/>
          <w:color w:val="4472C4" w:themeColor="accent1"/>
          <w:sz w:val="32"/>
          <w:szCs w:val="32"/>
        </w:rPr>
      </w:pPr>
    </w:p>
    <w:p w14:paraId="68E08E96" w14:textId="77777777" w:rsidR="005736EE" w:rsidRPr="005736EE" w:rsidRDefault="005736EE" w:rsidP="005736EE">
      <w:pPr>
        <w:rPr>
          <w:i/>
          <w:iCs/>
          <w:color w:val="4472C4" w:themeColor="accent1"/>
          <w:sz w:val="32"/>
          <w:szCs w:val="32"/>
        </w:rPr>
      </w:pPr>
      <w:r w:rsidRPr="005736EE">
        <w:rPr>
          <w:i/>
          <w:iCs/>
          <w:color w:val="4472C4" w:themeColor="accent1"/>
          <w:sz w:val="32"/>
          <w:szCs w:val="32"/>
        </w:rPr>
        <w:t>In Amazon Web Services (AWS), EC2 (Elastic Compute Cloud) provides resizable compute capacity in the cloud. The main tenancy types for EC2 instances are:</w:t>
      </w:r>
    </w:p>
    <w:p w14:paraId="09CAF44D" w14:textId="77777777" w:rsidR="005736EE" w:rsidRPr="005736EE" w:rsidRDefault="005736EE" w:rsidP="005736EE">
      <w:pPr>
        <w:rPr>
          <w:i/>
          <w:iCs/>
          <w:color w:val="4472C4" w:themeColor="accent1"/>
          <w:sz w:val="32"/>
          <w:szCs w:val="32"/>
        </w:rPr>
      </w:pPr>
    </w:p>
    <w:p w14:paraId="4A0ADF5A" w14:textId="77777777" w:rsidR="005736EE" w:rsidRPr="005736EE" w:rsidRDefault="005736EE" w:rsidP="005736EE">
      <w:pPr>
        <w:rPr>
          <w:i/>
          <w:iCs/>
          <w:color w:val="4472C4" w:themeColor="accent1"/>
          <w:sz w:val="32"/>
          <w:szCs w:val="32"/>
        </w:rPr>
      </w:pPr>
      <w:r w:rsidRPr="005736EE">
        <w:rPr>
          <w:i/>
          <w:iCs/>
          <w:color w:val="ED7D31" w:themeColor="accent2"/>
          <w:sz w:val="32"/>
          <w:szCs w:val="32"/>
        </w:rPr>
        <w:t xml:space="preserve">Shared Tenancy </w:t>
      </w:r>
      <w:r w:rsidRPr="005736EE">
        <w:rPr>
          <w:i/>
          <w:iCs/>
          <w:color w:val="4472C4" w:themeColor="accent1"/>
          <w:sz w:val="32"/>
          <w:szCs w:val="32"/>
        </w:rPr>
        <w:t>(default): Instances are launched on physical servers shared with other AWS accounts. This is cost-effective and suitable for most workloads.</w:t>
      </w:r>
    </w:p>
    <w:p w14:paraId="1E274E13" w14:textId="77777777" w:rsidR="005736EE" w:rsidRPr="005736EE" w:rsidRDefault="005736EE" w:rsidP="005736EE">
      <w:pPr>
        <w:rPr>
          <w:i/>
          <w:iCs/>
          <w:color w:val="4472C4" w:themeColor="accent1"/>
          <w:sz w:val="32"/>
          <w:szCs w:val="32"/>
        </w:rPr>
      </w:pPr>
    </w:p>
    <w:p w14:paraId="64EAE23A" w14:textId="77777777" w:rsidR="005736EE" w:rsidRPr="005736EE" w:rsidRDefault="005736EE" w:rsidP="005736EE">
      <w:pPr>
        <w:rPr>
          <w:i/>
          <w:iCs/>
          <w:color w:val="4472C4" w:themeColor="accent1"/>
          <w:sz w:val="32"/>
          <w:szCs w:val="32"/>
        </w:rPr>
      </w:pPr>
      <w:r w:rsidRPr="005736EE">
        <w:rPr>
          <w:i/>
          <w:iCs/>
          <w:color w:val="ED7D31" w:themeColor="accent2"/>
          <w:sz w:val="32"/>
          <w:szCs w:val="32"/>
        </w:rPr>
        <w:t xml:space="preserve">Dedicated Tenancy: </w:t>
      </w:r>
      <w:r w:rsidRPr="005736EE">
        <w:rPr>
          <w:i/>
          <w:iCs/>
          <w:color w:val="4472C4" w:themeColor="accent1"/>
          <w:sz w:val="32"/>
          <w:szCs w:val="32"/>
        </w:rPr>
        <w:t>Instances run on physical servers dedicated to a single AWS account. There are two types:</w:t>
      </w:r>
    </w:p>
    <w:p w14:paraId="21F5B52C" w14:textId="77777777" w:rsidR="005736EE" w:rsidRPr="005736EE" w:rsidRDefault="005736EE" w:rsidP="005736EE">
      <w:pPr>
        <w:rPr>
          <w:i/>
          <w:iCs/>
          <w:color w:val="4472C4" w:themeColor="accent1"/>
          <w:sz w:val="32"/>
          <w:szCs w:val="32"/>
        </w:rPr>
      </w:pPr>
    </w:p>
    <w:p w14:paraId="6A341440" w14:textId="77777777" w:rsidR="005736EE" w:rsidRPr="005736EE" w:rsidRDefault="005736EE" w:rsidP="005736EE">
      <w:pPr>
        <w:rPr>
          <w:i/>
          <w:iCs/>
          <w:color w:val="4472C4" w:themeColor="accent1"/>
          <w:sz w:val="32"/>
          <w:szCs w:val="32"/>
        </w:rPr>
      </w:pPr>
      <w:r w:rsidRPr="005736EE">
        <w:rPr>
          <w:i/>
          <w:iCs/>
          <w:color w:val="ED7D31" w:themeColor="accent2"/>
          <w:sz w:val="32"/>
          <w:szCs w:val="32"/>
        </w:rPr>
        <w:lastRenderedPageBreak/>
        <w:t xml:space="preserve">Dedicated Instances: </w:t>
      </w:r>
      <w:r w:rsidRPr="005736EE">
        <w:rPr>
          <w:i/>
          <w:iCs/>
          <w:color w:val="4472C4" w:themeColor="accent1"/>
          <w:sz w:val="32"/>
          <w:szCs w:val="32"/>
        </w:rPr>
        <w:t>Instances run on hardware that's dedicated to a single AWS account, but the physical hardware can still be shared with other AWS resources.</w:t>
      </w:r>
    </w:p>
    <w:p w14:paraId="6AF9CF16" w14:textId="77777777" w:rsidR="005736EE" w:rsidRPr="005736EE" w:rsidRDefault="005736EE" w:rsidP="005736EE">
      <w:pPr>
        <w:rPr>
          <w:i/>
          <w:iCs/>
          <w:color w:val="4472C4" w:themeColor="accent1"/>
          <w:sz w:val="32"/>
          <w:szCs w:val="32"/>
        </w:rPr>
      </w:pPr>
    </w:p>
    <w:p w14:paraId="0C8A7828" w14:textId="77777777" w:rsidR="005736EE" w:rsidRDefault="005736EE" w:rsidP="005736EE">
      <w:pPr>
        <w:rPr>
          <w:i/>
          <w:iCs/>
          <w:color w:val="4472C4" w:themeColor="accent1"/>
          <w:sz w:val="32"/>
          <w:szCs w:val="32"/>
        </w:rPr>
      </w:pPr>
      <w:r w:rsidRPr="005736EE">
        <w:rPr>
          <w:i/>
          <w:iCs/>
          <w:color w:val="ED7D31" w:themeColor="accent2"/>
          <w:sz w:val="32"/>
          <w:szCs w:val="32"/>
        </w:rPr>
        <w:t xml:space="preserve">Dedicated Hosts: </w:t>
      </w:r>
      <w:r w:rsidRPr="005736EE">
        <w:rPr>
          <w:i/>
          <w:iCs/>
          <w:color w:val="4472C4" w:themeColor="accent1"/>
          <w:sz w:val="32"/>
          <w:szCs w:val="32"/>
        </w:rPr>
        <w:t>Physical servers are dedicated exclusively to a single AWS account. This offers more control over instance placement and can address specific compliance or regulatory requirements.</w:t>
      </w:r>
    </w:p>
    <w:p w14:paraId="022C4553" w14:textId="77777777" w:rsidR="005736EE" w:rsidRDefault="005736EE" w:rsidP="005736EE">
      <w:pPr>
        <w:rPr>
          <w:i/>
          <w:iCs/>
          <w:color w:val="4472C4" w:themeColor="accent1"/>
          <w:sz w:val="32"/>
          <w:szCs w:val="32"/>
        </w:rPr>
      </w:pPr>
    </w:p>
    <w:p w14:paraId="1FBAEB4D" w14:textId="05FE5FAE" w:rsidR="008C70AC" w:rsidRDefault="008C70AC" w:rsidP="008C70AC">
      <w:pPr>
        <w:rPr>
          <w:i/>
          <w:iCs/>
          <w:color w:val="ED7D31" w:themeColor="accent2"/>
          <w:sz w:val="36"/>
          <w:szCs w:val="36"/>
        </w:rPr>
      </w:pPr>
      <w:r w:rsidRPr="008C70AC">
        <w:rPr>
          <w:i/>
          <w:iCs/>
          <w:color w:val="ED7D31" w:themeColor="accent2"/>
          <w:sz w:val="36"/>
          <w:szCs w:val="36"/>
        </w:rPr>
        <w:t>What is status check</w:t>
      </w:r>
    </w:p>
    <w:p w14:paraId="1E231817" w14:textId="77777777" w:rsidR="008C70AC" w:rsidRPr="008C70AC" w:rsidRDefault="008C70AC" w:rsidP="008C70AC">
      <w:pPr>
        <w:rPr>
          <w:i/>
          <w:iCs/>
          <w:color w:val="ED7D31" w:themeColor="accent2"/>
          <w:sz w:val="36"/>
          <w:szCs w:val="36"/>
        </w:rPr>
      </w:pPr>
    </w:p>
    <w:p w14:paraId="60E1BEFD" w14:textId="77777777" w:rsidR="008C70AC" w:rsidRPr="008C70AC" w:rsidRDefault="008C70AC" w:rsidP="008C70AC">
      <w:pPr>
        <w:rPr>
          <w:i/>
          <w:iCs/>
          <w:color w:val="4472C4" w:themeColor="accent1"/>
          <w:sz w:val="32"/>
          <w:szCs w:val="32"/>
        </w:rPr>
      </w:pPr>
      <w:r w:rsidRPr="008C70AC">
        <w:rPr>
          <w:i/>
          <w:iCs/>
          <w:color w:val="4472C4" w:themeColor="accent1"/>
          <w:sz w:val="32"/>
          <w:szCs w:val="32"/>
        </w:rPr>
        <w:t>Certainly! In AWS EC2, status checks are health evaluations performed on your instances.</w:t>
      </w:r>
    </w:p>
    <w:p w14:paraId="4F68DDD4" w14:textId="77777777" w:rsidR="008C70AC" w:rsidRPr="008C70AC" w:rsidRDefault="008C70AC" w:rsidP="008C70AC">
      <w:pPr>
        <w:rPr>
          <w:i/>
          <w:iCs/>
          <w:color w:val="4472C4" w:themeColor="accent1"/>
          <w:sz w:val="32"/>
          <w:szCs w:val="32"/>
        </w:rPr>
      </w:pPr>
    </w:p>
    <w:p w14:paraId="44048F52" w14:textId="435FF642" w:rsidR="008C70AC" w:rsidRPr="008C70AC" w:rsidRDefault="008C70AC" w:rsidP="008C70AC">
      <w:pPr>
        <w:rPr>
          <w:i/>
          <w:iCs/>
          <w:color w:val="7030A0"/>
          <w:sz w:val="32"/>
          <w:szCs w:val="32"/>
        </w:rPr>
      </w:pPr>
      <w:r w:rsidRPr="008C70AC">
        <w:rPr>
          <w:i/>
          <w:iCs/>
          <w:color w:val="7030A0"/>
          <w:sz w:val="32"/>
          <w:szCs w:val="32"/>
        </w:rPr>
        <w:t>Instance Status Check (0/2, 1/2, 2/2):</w:t>
      </w:r>
    </w:p>
    <w:p w14:paraId="7DFB22B0" w14:textId="77777777" w:rsidR="008C70AC" w:rsidRPr="008C70AC" w:rsidRDefault="008C70AC" w:rsidP="008C70AC">
      <w:pPr>
        <w:rPr>
          <w:i/>
          <w:iCs/>
          <w:color w:val="4472C4" w:themeColor="accent1"/>
          <w:sz w:val="32"/>
          <w:szCs w:val="32"/>
        </w:rPr>
      </w:pPr>
      <w:r w:rsidRPr="008C70AC">
        <w:rPr>
          <w:i/>
          <w:iCs/>
          <w:color w:val="4472C4" w:themeColor="accent1"/>
          <w:sz w:val="32"/>
          <w:szCs w:val="32"/>
        </w:rPr>
        <w:t>Checks if the instance is reachable and operating properly.</w:t>
      </w:r>
    </w:p>
    <w:p w14:paraId="266EBB57" w14:textId="77777777" w:rsidR="008C70AC" w:rsidRPr="008C70AC" w:rsidRDefault="008C70AC" w:rsidP="008C70AC">
      <w:pPr>
        <w:rPr>
          <w:i/>
          <w:iCs/>
          <w:color w:val="4472C4" w:themeColor="accent1"/>
          <w:sz w:val="32"/>
          <w:szCs w:val="32"/>
        </w:rPr>
      </w:pPr>
      <w:r w:rsidRPr="008C70AC">
        <w:rPr>
          <w:i/>
          <w:iCs/>
          <w:color w:val="4472C4" w:themeColor="accent1"/>
          <w:sz w:val="32"/>
          <w:szCs w:val="32"/>
        </w:rPr>
        <w:t>Reported as 0/2, 1/2, or 2/2, indicating the number of passed checks out of two.</w:t>
      </w:r>
    </w:p>
    <w:p w14:paraId="3B76C543" w14:textId="1B75D279" w:rsidR="008C70AC" w:rsidRPr="008C70AC" w:rsidRDefault="008C70AC" w:rsidP="008C70AC">
      <w:pPr>
        <w:rPr>
          <w:i/>
          <w:iCs/>
          <w:color w:val="7030A0"/>
          <w:sz w:val="32"/>
          <w:szCs w:val="32"/>
        </w:rPr>
      </w:pPr>
      <w:r w:rsidRPr="008C70AC">
        <w:rPr>
          <w:i/>
          <w:iCs/>
          <w:color w:val="7030A0"/>
          <w:sz w:val="32"/>
          <w:szCs w:val="32"/>
        </w:rPr>
        <w:t>System Status Check:</w:t>
      </w:r>
    </w:p>
    <w:p w14:paraId="567A6B70" w14:textId="77777777" w:rsidR="008C70AC" w:rsidRPr="008C70AC" w:rsidRDefault="008C70AC" w:rsidP="008C70AC">
      <w:pPr>
        <w:rPr>
          <w:i/>
          <w:iCs/>
          <w:color w:val="4472C4" w:themeColor="accent1"/>
          <w:sz w:val="32"/>
          <w:szCs w:val="32"/>
        </w:rPr>
      </w:pPr>
      <w:r w:rsidRPr="008C70AC">
        <w:rPr>
          <w:i/>
          <w:iCs/>
          <w:color w:val="4472C4" w:themeColor="accent1"/>
          <w:sz w:val="32"/>
          <w:szCs w:val="32"/>
        </w:rPr>
        <w:t>Verifies the health of underlying infrastructure (hardware, network).</w:t>
      </w:r>
    </w:p>
    <w:p w14:paraId="79C58A6A" w14:textId="53771BE4" w:rsidR="008C70AC" w:rsidRPr="008C70AC" w:rsidRDefault="008C70AC" w:rsidP="008C70AC">
      <w:pPr>
        <w:rPr>
          <w:i/>
          <w:iCs/>
          <w:color w:val="7030A0"/>
          <w:sz w:val="32"/>
          <w:szCs w:val="32"/>
        </w:rPr>
      </w:pPr>
      <w:r w:rsidRPr="008C70AC">
        <w:rPr>
          <w:i/>
          <w:iCs/>
          <w:color w:val="7030A0"/>
          <w:sz w:val="32"/>
          <w:szCs w:val="32"/>
        </w:rPr>
        <w:t>Instance Status Check:</w:t>
      </w:r>
    </w:p>
    <w:p w14:paraId="2A5C0469" w14:textId="77777777" w:rsidR="008C70AC" w:rsidRPr="008C70AC" w:rsidRDefault="008C70AC" w:rsidP="008C70AC">
      <w:pPr>
        <w:rPr>
          <w:i/>
          <w:iCs/>
          <w:color w:val="4472C4" w:themeColor="accent1"/>
          <w:sz w:val="32"/>
          <w:szCs w:val="32"/>
        </w:rPr>
      </w:pPr>
      <w:r w:rsidRPr="008C70AC">
        <w:rPr>
          <w:i/>
          <w:iCs/>
          <w:color w:val="4472C4" w:themeColor="accent1"/>
          <w:sz w:val="32"/>
          <w:szCs w:val="32"/>
        </w:rPr>
        <w:t>Ensures the instance's software and configuration are functioning correctly.</w:t>
      </w:r>
    </w:p>
    <w:p w14:paraId="415D2851" w14:textId="5F23A4A2" w:rsidR="008C70AC" w:rsidRDefault="008C70AC" w:rsidP="008C70AC">
      <w:pPr>
        <w:rPr>
          <w:i/>
          <w:iCs/>
          <w:color w:val="4472C4" w:themeColor="accent1"/>
          <w:sz w:val="32"/>
          <w:szCs w:val="32"/>
        </w:rPr>
      </w:pPr>
      <w:r w:rsidRPr="008C70AC">
        <w:rPr>
          <w:i/>
          <w:iCs/>
          <w:color w:val="4472C4" w:themeColor="accent1"/>
          <w:sz w:val="32"/>
          <w:szCs w:val="32"/>
        </w:rPr>
        <w:t>These checks help identify and resolve issues affecting your EC2 instances' performance and</w:t>
      </w:r>
      <w:r>
        <w:rPr>
          <w:i/>
          <w:iCs/>
          <w:color w:val="4472C4" w:themeColor="accent1"/>
          <w:sz w:val="32"/>
          <w:szCs w:val="32"/>
        </w:rPr>
        <w:t xml:space="preserve"> avalibility.</w:t>
      </w:r>
    </w:p>
    <w:p w14:paraId="5917C01C" w14:textId="77777777" w:rsidR="008C70AC" w:rsidRDefault="008C70AC" w:rsidP="008C70AC">
      <w:pPr>
        <w:rPr>
          <w:i/>
          <w:iCs/>
          <w:color w:val="4472C4" w:themeColor="accent1"/>
          <w:sz w:val="32"/>
          <w:szCs w:val="32"/>
        </w:rPr>
      </w:pPr>
    </w:p>
    <w:p w14:paraId="522910A4" w14:textId="4C37D4AE" w:rsidR="00D51924" w:rsidRDefault="00D51924" w:rsidP="00D51924">
      <w:pPr>
        <w:rPr>
          <w:i/>
          <w:iCs/>
          <w:color w:val="ED7D31" w:themeColor="accent2"/>
          <w:sz w:val="36"/>
          <w:szCs w:val="36"/>
        </w:rPr>
      </w:pPr>
      <w:r w:rsidRPr="00D51924">
        <w:rPr>
          <w:i/>
          <w:iCs/>
          <w:color w:val="ED7D31" w:themeColor="accent2"/>
          <w:sz w:val="36"/>
          <w:szCs w:val="36"/>
        </w:rPr>
        <w:t>How many security group are attached in in EC2 ?</w:t>
      </w:r>
    </w:p>
    <w:p w14:paraId="10BE161A" w14:textId="77777777" w:rsidR="00D51924" w:rsidRPr="00D51924" w:rsidRDefault="00D51924" w:rsidP="00D51924">
      <w:pPr>
        <w:rPr>
          <w:i/>
          <w:iCs/>
          <w:color w:val="4472C4" w:themeColor="accent1"/>
          <w:sz w:val="32"/>
          <w:szCs w:val="32"/>
        </w:rPr>
      </w:pPr>
    </w:p>
    <w:p w14:paraId="49417FEC" w14:textId="6762A694" w:rsidR="00D51924" w:rsidRDefault="00D51924" w:rsidP="00D51924">
      <w:pPr>
        <w:rPr>
          <w:i/>
          <w:iCs/>
          <w:color w:val="4472C4" w:themeColor="accent1"/>
          <w:sz w:val="32"/>
          <w:szCs w:val="32"/>
        </w:rPr>
      </w:pPr>
      <w:r w:rsidRPr="00D51924">
        <w:rPr>
          <w:i/>
          <w:iCs/>
          <w:color w:val="4472C4" w:themeColor="accent1"/>
          <w:sz w:val="32"/>
          <w:szCs w:val="32"/>
        </w:rPr>
        <w:t>In AWS EC2, you can attach multiple security groups to an instance. However, it's essential to note that the number of security groups attached to an EC2 instance is not limited. You can attach up to five security groups per network interface. This means that if your EC2 instance has multiple network interfaces, you can attach up to five security groups to each of them. Therefore, the total number of security groups attached to an EC2 instance depends on the number of network interfaces it has and how many security groups are attached to each interface.</w:t>
      </w:r>
    </w:p>
    <w:p w14:paraId="7D74D1F7" w14:textId="77777777" w:rsidR="00D51924" w:rsidRDefault="00D51924" w:rsidP="00D51924">
      <w:pPr>
        <w:rPr>
          <w:i/>
          <w:iCs/>
          <w:color w:val="4472C4" w:themeColor="accent1"/>
          <w:sz w:val="32"/>
          <w:szCs w:val="32"/>
        </w:rPr>
      </w:pPr>
    </w:p>
    <w:p w14:paraId="4073A4AD" w14:textId="77777777" w:rsidR="00D51924" w:rsidRDefault="00D51924" w:rsidP="00D51924">
      <w:pPr>
        <w:rPr>
          <w:sz w:val="36"/>
          <w:szCs w:val="36"/>
        </w:rPr>
      </w:pPr>
      <w:r w:rsidRPr="0099371D">
        <w:rPr>
          <w:sz w:val="36"/>
          <w:szCs w:val="36"/>
        </w:rPr>
        <w:t xml:space="preserve">                                 </w:t>
      </w:r>
      <w:r w:rsidRPr="00D51924">
        <w:rPr>
          <w:color w:val="ED7D31" w:themeColor="accent2"/>
          <w:sz w:val="36"/>
          <w:szCs w:val="36"/>
        </w:rPr>
        <w:t>EBS (ELASTIC BLOCK STORAGE)</w:t>
      </w:r>
    </w:p>
    <w:p w14:paraId="2F81597D" w14:textId="77777777" w:rsidR="00D51924" w:rsidRDefault="00D51924" w:rsidP="00D51924">
      <w:pPr>
        <w:rPr>
          <w:sz w:val="36"/>
          <w:szCs w:val="36"/>
        </w:rPr>
      </w:pPr>
    </w:p>
    <w:p w14:paraId="1052E5AF" w14:textId="77777777" w:rsidR="00D51924" w:rsidRPr="0099371D" w:rsidRDefault="00D51924" w:rsidP="00D51924">
      <w:pPr>
        <w:rPr>
          <w:sz w:val="36"/>
          <w:szCs w:val="36"/>
        </w:rPr>
      </w:pPr>
      <w:r w:rsidRPr="0099371D">
        <w:rPr>
          <w:sz w:val="36"/>
          <w:szCs w:val="36"/>
        </w:rPr>
        <w:t>Amazon Elastic Block Store (EBS):</w:t>
      </w:r>
    </w:p>
    <w:p w14:paraId="574212CF" w14:textId="77777777" w:rsidR="00D51924" w:rsidRPr="008746A0" w:rsidRDefault="00D51924" w:rsidP="00D51924">
      <w:pPr>
        <w:rPr>
          <w:sz w:val="36"/>
          <w:szCs w:val="36"/>
        </w:rPr>
      </w:pPr>
    </w:p>
    <w:p w14:paraId="1CD87DCC" w14:textId="77777777" w:rsidR="00D51924" w:rsidRDefault="00D51924" w:rsidP="00D51924">
      <w:pPr>
        <w:rPr>
          <w:sz w:val="36"/>
          <w:szCs w:val="36"/>
        </w:rPr>
      </w:pPr>
      <w:r w:rsidRPr="008746A0">
        <w:rPr>
          <w:sz w:val="36"/>
          <w:szCs w:val="36"/>
        </w:rPr>
        <w:t>Amazon EBS (Elastic Block Store) provides different types of storage options called volumes, which are like hard drives that you can attach to your Amazon EC2 instances. Each type of volume is designed for specific use cases and offers a balance between performance (speed), durability (how safe your data is), and cost. Here’s a simple explanation of each type:</w:t>
      </w:r>
    </w:p>
    <w:p w14:paraId="385EB27B" w14:textId="77777777" w:rsidR="00D51924" w:rsidRDefault="00D51924" w:rsidP="00D51924">
      <w:pPr>
        <w:rPr>
          <w:sz w:val="36"/>
          <w:szCs w:val="36"/>
        </w:rPr>
      </w:pPr>
    </w:p>
    <w:p w14:paraId="23F1FB71" w14:textId="77777777" w:rsidR="00D51924" w:rsidRPr="008746A0" w:rsidRDefault="00D51924" w:rsidP="00D51924">
      <w:pPr>
        <w:rPr>
          <w:color w:val="5B9BD5" w:themeColor="accent5"/>
          <w:sz w:val="36"/>
          <w:szCs w:val="36"/>
        </w:rPr>
      </w:pPr>
      <w:r w:rsidRPr="008746A0">
        <w:rPr>
          <w:color w:val="5B9BD5" w:themeColor="accent5"/>
          <w:sz w:val="36"/>
          <w:szCs w:val="36"/>
        </w:rPr>
        <w:t>1. General Purpose SSD (gp2 and gp3)</w:t>
      </w:r>
    </w:p>
    <w:p w14:paraId="1547E0F7" w14:textId="77777777" w:rsidR="00D51924" w:rsidRPr="008746A0" w:rsidRDefault="00D51924" w:rsidP="00D51924">
      <w:pPr>
        <w:rPr>
          <w:sz w:val="36"/>
          <w:szCs w:val="36"/>
        </w:rPr>
      </w:pPr>
      <w:r w:rsidRPr="008746A0">
        <w:rPr>
          <w:sz w:val="36"/>
          <w:szCs w:val="36"/>
        </w:rPr>
        <w:t xml:space="preserve">gp2: These are the all-rounder volumes that offer a good balance of performance and cost. They're great for most everyday applications or development environments. Think </w:t>
      </w:r>
      <w:r w:rsidRPr="008746A0">
        <w:rPr>
          <w:sz w:val="36"/>
          <w:szCs w:val="36"/>
        </w:rPr>
        <w:lastRenderedPageBreak/>
        <w:t>of them as the versatile sneakers you can wear for various activities.</w:t>
      </w:r>
    </w:p>
    <w:p w14:paraId="018E1F14" w14:textId="77777777" w:rsidR="00D51924" w:rsidRPr="008746A0" w:rsidRDefault="00D51924" w:rsidP="00D51924">
      <w:pPr>
        <w:rPr>
          <w:sz w:val="36"/>
          <w:szCs w:val="36"/>
        </w:rPr>
      </w:pPr>
    </w:p>
    <w:p w14:paraId="444AF059" w14:textId="77777777" w:rsidR="00D51924" w:rsidRPr="008746A0" w:rsidRDefault="00D51924" w:rsidP="00D51924">
      <w:pPr>
        <w:rPr>
          <w:sz w:val="36"/>
          <w:szCs w:val="36"/>
        </w:rPr>
      </w:pPr>
      <w:r w:rsidRPr="008746A0">
        <w:rPr>
          <w:sz w:val="36"/>
          <w:szCs w:val="36"/>
        </w:rPr>
        <w:t>gp3: The newer version of general-purpose volumes, which provide better performance and cost-efficiency than gp2. You can set the speed and throughput (how much data can be moved at a time) according to your needs. It's like having sneakers you can customize for running, walking, or hiking.</w:t>
      </w:r>
    </w:p>
    <w:p w14:paraId="09F35503" w14:textId="77777777" w:rsidR="00D51924" w:rsidRPr="008746A0" w:rsidRDefault="00D51924" w:rsidP="00D51924">
      <w:pPr>
        <w:rPr>
          <w:sz w:val="36"/>
          <w:szCs w:val="36"/>
        </w:rPr>
      </w:pPr>
    </w:p>
    <w:p w14:paraId="57110864" w14:textId="77777777" w:rsidR="00D51924" w:rsidRPr="008746A0" w:rsidRDefault="00D51924" w:rsidP="00D51924">
      <w:pPr>
        <w:rPr>
          <w:color w:val="5B9BD5" w:themeColor="accent5"/>
          <w:sz w:val="36"/>
          <w:szCs w:val="36"/>
        </w:rPr>
      </w:pPr>
      <w:r w:rsidRPr="008746A0">
        <w:rPr>
          <w:color w:val="5B9BD5" w:themeColor="accent5"/>
          <w:sz w:val="36"/>
          <w:szCs w:val="36"/>
        </w:rPr>
        <w:t>2. Provisioned IOPS SSD (io1 and io2)</w:t>
      </w:r>
    </w:p>
    <w:p w14:paraId="437BB5ED" w14:textId="77777777" w:rsidR="00D51924" w:rsidRPr="008746A0" w:rsidRDefault="00D51924" w:rsidP="00D51924">
      <w:pPr>
        <w:rPr>
          <w:sz w:val="36"/>
          <w:szCs w:val="36"/>
        </w:rPr>
      </w:pPr>
      <w:r w:rsidRPr="008746A0">
        <w:rPr>
          <w:sz w:val="36"/>
          <w:szCs w:val="36"/>
        </w:rPr>
        <w:t>io1: These volumes are like sports cars—fast and responsive. They're designed for applications that need to perform a lot of read and write operations quickly, like busy databases.</w:t>
      </w:r>
    </w:p>
    <w:p w14:paraId="7BFF1784" w14:textId="77777777" w:rsidR="00D51924" w:rsidRPr="008746A0" w:rsidRDefault="00D51924" w:rsidP="00D51924">
      <w:pPr>
        <w:rPr>
          <w:sz w:val="36"/>
          <w:szCs w:val="36"/>
        </w:rPr>
      </w:pPr>
    </w:p>
    <w:p w14:paraId="04361BAB" w14:textId="77777777" w:rsidR="00D51924" w:rsidRPr="008746A0" w:rsidRDefault="00D51924" w:rsidP="00D51924">
      <w:pPr>
        <w:rPr>
          <w:sz w:val="36"/>
          <w:szCs w:val="36"/>
        </w:rPr>
      </w:pPr>
      <w:r w:rsidRPr="008746A0">
        <w:rPr>
          <w:sz w:val="36"/>
          <w:szCs w:val="36"/>
        </w:rPr>
        <w:t>io2: This is an upgraded version of io1, offering even more durability and performance. It's for critical applications that cannot tolerate any delays or data loss, similar to having a top-of-the-line sports car with added safety features.</w:t>
      </w:r>
    </w:p>
    <w:p w14:paraId="2AD01436" w14:textId="77777777" w:rsidR="00D51924" w:rsidRPr="008746A0" w:rsidRDefault="00D51924" w:rsidP="00D51924">
      <w:pPr>
        <w:rPr>
          <w:sz w:val="36"/>
          <w:szCs w:val="36"/>
        </w:rPr>
      </w:pPr>
    </w:p>
    <w:p w14:paraId="0BA43217" w14:textId="77777777" w:rsidR="00D51924" w:rsidRPr="008746A0" w:rsidRDefault="00D51924" w:rsidP="00D51924">
      <w:pPr>
        <w:rPr>
          <w:color w:val="5B9BD5" w:themeColor="accent5"/>
          <w:sz w:val="36"/>
          <w:szCs w:val="36"/>
        </w:rPr>
      </w:pPr>
      <w:r w:rsidRPr="008746A0">
        <w:rPr>
          <w:color w:val="5B9BD5" w:themeColor="accent5"/>
          <w:sz w:val="36"/>
          <w:szCs w:val="36"/>
        </w:rPr>
        <w:t>3. Throughput Optimized HDD (st1)</w:t>
      </w:r>
    </w:p>
    <w:p w14:paraId="352240FF" w14:textId="77777777" w:rsidR="00D51924" w:rsidRPr="008746A0" w:rsidRDefault="00D51924" w:rsidP="00D51924">
      <w:pPr>
        <w:rPr>
          <w:sz w:val="36"/>
          <w:szCs w:val="36"/>
        </w:rPr>
      </w:pPr>
      <w:r w:rsidRPr="008746A0">
        <w:rPr>
          <w:sz w:val="36"/>
          <w:szCs w:val="36"/>
        </w:rPr>
        <w:t>st1: These are like delivery trucks designed for moving large amounts of data at a steady speed. They're not as fast as SSDs for random access but are great for big data, data warehouses, and other tasks that involve reading and writing lots of data in sequence.</w:t>
      </w:r>
    </w:p>
    <w:p w14:paraId="7E2449A7" w14:textId="77777777" w:rsidR="00D51924" w:rsidRPr="008746A0" w:rsidRDefault="00D51924" w:rsidP="00D51924">
      <w:pPr>
        <w:rPr>
          <w:color w:val="5B9BD5" w:themeColor="accent5"/>
          <w:sz w:val="36"/>
          <w:szCs w:val="36"/>
        </w:rPr>
      </w:pPr>
      <w:r w:rsidRPr="008746A0">
        <w:rPr>
          <w:color w:val="5B9BD5" w:themeColor="accent5"/>
          <w:sz w:val="36"/>
          <w:szCs w:val="36"/>
        </w:rPr>
        <w:lastRenderedPageBreak/>
        <w:t>4. Cold HDD (sc1)</w:t>
      </w:r>
    </w:p>
    <w:p w14:paraId="512A95C3" w14:textId="77777777" w:rsidR="00D51924" w:rsidRPr="008746A0" w:rsidRDefault="00D51924" w:rsidP="00D51924">
      <w:pPr>
        <w:rPr>
          <w:sz w:val="36"/>
          <w:szCs w:val="36"/>
        </w:rPr>
      </w:pPr>
      <w:r w:rsidRPr="008746A0">
        <w:rPr>
          <w:sz w:val="36"/>
          <w:szCs w:val="36"/>
        </w:rPr>
        <w:t>sc1: These are like storing your stuff in a budget storage unit. It's very affordable, but not as quick to access. These volumes are best for data that you rarely need but want to keep on hand, like old photos or records.</w:t>
      </w:r>
    </w:p>
    <w:p w14:paraId="69C02AAF" w14:textId="77777777" w:rsidR="00D51924" w:rsidRPr="008746A0" w:rsidRDefault="00D51924" w:rsidP="00D51924">
      <w:pPr>
        <w:rPr>
          <w:color w:val="5B9BD5" w:themeColor="accent5"/>
          <w:sz w:val="36"/>
          <w:szCs w:val="36"/>
        </w:rPr>
      </w:pPr>
      <w:r w:rsidRPr="008746A0">
        <w:rPr>
          <w:color w:val="5B9BD5" w:themeColor="accent5"/>
          <w:sz w:val="36"/>
          <w:szCs w:val="36"/>
        </w:rPr>
        <w:t>5. Magnetic (Standard)</w:t>
      </w:r>
    </w:p>
    <w:p w14:paraId="6858268B" w14:textId="0CD44001" w:rsidR="00D51924" w:rsidRDefault="00D51924" w:rsidP="00D51924">
      <w:pPr>
        <w:rPr>
          <w:sz w:val="36"/>
          <w:szCs w:val="36"/>
        </w:rPr>
      </w:pPr>
      <w:r w:rsidRPr="008746A0">
        <w:rPr>
          <w:sz w:val="36"/>
          <w:szCs w:val="36"/>
        </w:rPr>
        <w:t>Magnetic: These are the old-school hard drives. They offer the lowest cost for storing data that's not accessed often and don't require fast access speeds. It's like keeping files in a filing cabinet; you can get to them when you need to, but it's not as quick or convenient as having them on your desk.</w:t>
      </w:r>
    </w:p>
    <w:p w14:paraId="5D2ABC52" w14:textId="77777777" w:rsidR="00D51924" w:rsidRPr="00D51924" w:rsidRDefault="00D51924" w:rsidP="00D51924">
      <w:pPr>
        <w:rPr>
          <w:sz w:val="36"/>
          <w:szCs w:val="36"/>
        </w:rPr>
      </w:pPr>
    </w:p>
    <w:p w14:paraId="76CD639E" w14:textId="18CBA27A" w:rsidR="00D51924" w:rsidRDefault="00D51924" w:rsidP="00D51924">
      <w:pPr>
        <w:rPr>
          <w:i/>
          <w:iCs/>
          <w:color w:val="ED7D31" w:themeColor="accent2"/>
          <w:sz w:val="36"/>
          <w:szCs w:val="36"/>
        </w:rPr>
      </w:pPr>
      <w:r w:rsidRPr="00D51924">
        <w:rPr>
          <w:i/>
          <w:iCs/>
          <w:color w:val="ED7D31" w:themeColor="accent2"/>
          <w:sz w:val="36"/>
          <w:szCs w:val="36"/>
        </w:rPr>
        <w:t>CPU credit is only applicable to ec2 instance type?</w:t>
      </w:r>
    </w:p>
    <w:p w14:paraId="0FCD890B" w14:textId="77777777" w:rsidR="00D51924" w:rsidRPr="00D51924" w:rsidRDefault="00D51924" w:rsidP="00D51924">
      <w:pPr>
        <w:rPr>
          <w:i/>
          <w:iCs/>
          <w:color w:val="ED7D31" w:themeColor="accent2"/>
          <w:sz w:val="36"/>
          <w:szCs w:val="36"/>
        </w:rPr>
      </w:pPr>
    </w:p>
    <w:p w14:paraId="16293A21" w14:textId="1BE81976" w:rsidR="00D51924" w:rsidRDefault="00D51924" w:rsidP="00D51924">
      <w:pPr>
        <w:rPr>
          <w:i/>
          <w:iCs/>
          <w:color w:val="4472C4" w:themeColor="accent1"/>
          <w:sz w:val="32"/>
          <w:szCs w:val="32"/>
        </w:rPr>
      </w:pPr>
      <w:r w:rsidRPr="00D51924">
        <w:rPr>
          <w:i/>
          <w:iCs/>
          <w:color w:val="4472C4" w:themeColor="accent1"/>
          <w:sz w:val="32"/>
          <w:szCs w:val="32"/>
        </w:rPr>
        <w:t>CPU credit is indeed specific to certain types of Amazon EC2 instances that utilize the "burstable performance" model. These instances are known as T2, T3, T3a, T4g, and T4g instances.</w:t>
      </w:r>
    </w:p>
    <w:p w14:paraId="51017EDC" w14:textId="77777777" w:rsidR="00D51924" w:rsidRPr="00D51924" w:rsidRDefault="00D51924" w:rsidP="00D51924">
      <w:pPr>
        <w:rPr>
          <w:i/>
          <w:iCs/>
          <w:color w:val="4472C4" w:themeColor="accent1"/>
          <w:sz w:val="32"/>
          <w:szCs w:val="32"/>
        </w:rPr>
      </w:pPr>
      <w:r w:rsidRPr="00D51924">
        <w:rPr>
          <w:i/>
          <w:iCs/>
          <w:color w:val="4472C4" w:themeColor="accent1"/>
          <w:sz w:val="32"/>
          <w:szCs w:val="32"/>
        </w:rPr>
        <w:t>They are suitable for a wide range of workloads including development/testing environments, low to moderate traffic websites, microservices, and more, where CPU usage may vary over time.</w:t>
      </w:r>
    </w:p>
    <w:p w14:paraId="416C9151" w14:textId="77777777" w:rsidR="00D51924" w:rsidRPr="00D51924" w:rsidRDefault="00D51924" w:rsidP="00D51924">
      <w:pPr>
        <w:rPr>
          <w:i/>
          <w:iCs/>
          <w:color w:val="4472C4" w:themeColor="accent1"/>
          <w:sz w:val="32"/>
          <w:szCs w:val="32"/>
        </w:rPr>
      </w:pPr>
    </w:p>
    <w:p w14:paraId="6409A980" w14:textId="7D0FB0A1" w:rsidR="00D51924" w:rsidRDefault="00D51924" w:rsidP="00D51924">
      <w:pPr>
        <w:rPr>
          <w:i/>
          <w:iCs/>
          <w:color w:val="4472C4" w:themeColor="accent1"/>
          <w:sz w:val="32"/>
          <w:szCs w:val="32"/>
        </w:rPr>
      </w:pPr>
      <w:r w:rsidRPr="00D51924">
        <w:rPr>
          <w:i/>
          <w:iCs/>
          <w:color w:val="4472C4" w:themeColor="accent1"/>
          <w:sz w:val="32"/>
          <w:szCs w:val="32"/>
        </w:rPr>
        <w:t>Overall, T series instances provide flexibility and cost-effectiveness for applications with fluctuating CPU demands, making them popular choices for many AWS users.</w:t>
      </w:r>
    </w:p>
    <w:p w14:paraId="11F2990D" w14:textId="77777777" w:rsidR="00D51924" w:rsidRDefault="00D51924" w:rsidP="00D51924">
      <w:pPr>
        <w:rPr>
          <w:i/>
          <w:iCs/>
          <w:color w:val="4472C4" w:themeColor="accent1"/>
          <w:sz w:val="32"/>
          <w:szCs w:val="32"/>
        </w:rPr>
      </w:pPr>
    </w:p>
    <w:p w14:paraId="2791DDA3" w14:textId="77777777" w:rsidR="003101A8" w:rsidRDefault="003101A8" w:rsidP="00D51924">
      <w:pPr>
        <w:rPr>
          <w:i/>
          <w:iCs/>
          <w:color w:val="ED7D31" w:themeColor="accent2"/>
          <w:sz w:val="36"/>
          <w:szCs w:val="36"/>
        </w:rPr>
      </w:pPr>
    </w:p>
    <w:p w14:paraId="06BBB32F" w14:textId="77777777" w:rsidR="003101A8" w:rsidRDefault="003101A8" w:rsidP="003101A8">
      <w:pPr>
        <w:rPr>
          <w:i/>
          <w:iCs/>
          <w:color w:val="ED7D31" w:themeColor="accent2"/>
          <w:sz w:val="36"/>
          <w:szCs w:val="36"/>
        </w:rPr>
      </w:pPr>
      <w:r w:rsidRPr="003101A8">
        <w:rPr>
          <w:i/>
          <w:iCs/>
          <w:color w:val="ED7D31" w:themeColor="accent2"/>
          <w:sz w:val="36"/>
          <w:szCs w:val="36"/>
        </w:rPr>
        <w:lastRenderedPageBreak/>
        <w:t>how to convert launch configuration into launch template ?</w:t>
      </w:r>
    </w:p>
    <w:p w14:paraId="22328241" w14:textId="77777777" w:rsidR="003101A8" w:rsidRPr="003101A8" w:rsidRDefault="003101A8" w:rsidP="00D51924">
      <w:pPr>
        <w:rPr>
          <w:i/>
          <w:iCs/>
          <w:color w:val="4472C4" w:themeColor="accent1"/>
          <w:sz w:val="32"/>
          <w:szCs w:val="32"/>
        </w:rPr>
      </w:pPr>
    </w:p>
    <w:p w14:paraId="07B366EC" w14:textId="226A903C" w:rsidR="003101A8" w:rsidRPr="003101A8" w:rsidRDefault="003101A8" w:rsidP="003101A8">
      <w:pPr>
        <w:rPr>
          <w:i/>
          <w:iCs/>
          <w:color w:val="4472C4" w:themeColor="accent1"/>
          <w:sz w:val="32"/>
          <w:szCs w:val="32"/>
        </w:rPr>
      </w:pPr>
      <w:r w:rsidRPr="003101A8">
        <w:rPr>
          <w:i/>
          <w:iCs/>
          <w:color w:val="4472C4" w:themeColor="accent1"/>
          <w:sz w:val="32"/>
          <w:szCs w:val="32"/>
        </w:rPr>
        <w:t>Converting an AWS Launch Configuration into a Launch Template involves several steps. Below is a step-by-step guide to accomplish this:</w:t>
      </w:r>
    </w:p>
    <w:p w14:paraId="3922AACB" w14:textId="6D2C07DD" w:rsidR="003101A8" w:rsidRPr="003101A8" w:rsidRDefault="003101A8" w:rsidP="003101A8">
      <w:pPr>
        <w:rPr>
          <w:i/>
          <w:iCs/>
          <w:color w:val="70AD47" w:themeColor="accent6"/>
          <w:sz w:val="32"/>
          <w:szCs w:val="32"/>
        </w:rPr>
      </w:pPr>
      <w:r w:rsidRPr="003101A8">
        <w:rPr>
          <w:i/>
          <w:iCs/>
          <w:color w:val="70AD47" w:themeColor="accent6"/>
          <w:sz w:val="32"/>
          <w:szCs w:val="32"/>
        </w:rPr>
        <w:t>Create a New Launch Template:</w:t>
      </w:r>
    </w:p>
    <w:p w14:paraId="01FF0DF5" w14:textId="77777777" w:rsidR="003101A8" w:rsidRPr="003101A8" w:rsidRDefault="003101A8" w:rsidP="003101A8">
      <w:pPr>
        <w:rPr>
          <w:i/>
          <w:iCs/>
          <w:color w:val="4472C4" w:themeColor="accent1"/>
          <w:sz w:val="32"/>
          <w:szCs w:val="32"/>
        </w:rPr>
      </w:pPr>
      <w:r w:rsidRPr="003101A8">
        <w:rPr>
          <w:i/>
          <w:iCs/>
          <w:color w:val="4472C4" w:themeColor="accent1"/>
          <w:sz w:val="32"/>
          <w:szCs w:val="32"/>
        </w:rPr>
        <w:t>Go to the AWS Management Console and navigate to the EC2 dashboard.</w:t>
      </w:r>
    </w:p>
    <w:p w14:paraId="30C72C2C" w14:textId="77777777" w:rsidR="003101A8" w:rsidRPr="003101A8" w:rsidRDefault="003101A8" w:rsidP="003101A8">
      <w:pPr>
        <w:rPr>
          <w:i/>
          <w:iCs/>
          <w:color w:val="4472C4" w:themeColor="accent1"/>
          <w:sz w:val="32"/>
          <w:szCs w:val="32"/>
        </w:rPr>
      </w:pPr>
      <w:r w:rsidRPr="003101A8">
        <w:rPr>
          <w:i/>
          <w:iCs/>
          <w:color w:val="4472C4" w:themeColor="accent1"/>
          <w:sz w:val="32"/>
          <w:szCs w:val="32"/>
        </w:rPr>
        <w:t>In the navigation pane, under "Instances", select "Launch Templates".</w:t>
      </w:r>
    </w:p>
    <w:p w14:paraId="63F6685B" w14:textId="77777777" w:rsidR="003101A8" w:rsidRPr="003101A8" w:rsidRDefault="003101A8" w:rsidP="003101A8">
      <w:pPr>
        <w:rPr>
          <w:i/>
          <w:iCs/>
          <w:color w:val="4472C4" w:themeColor="accent1"/>
          <w:sz w:val="32"/>
          <w:szCs w:val="32"/>
        </w:rPr>
      </w:pPr>
      <w:r w:rsidRPr="003101A8">
        <w:rPr>
          <w:i/>
          <w:iCs/>
          <w:color w:val="4472C4" w:themeColor="accent1"/>
          <w:sz w:val="32"/>
          <w:szCs w:val="32"/>
        </w:rPr>
        <w:t>Click on the "Create launch template" button.</w:t>
      </w:r>
    </w:p>
    <w:p w14:paraId="6230D4D2" w14:textId="406775BB" w:rsidR="003101A8" w:rsidRPr="003101A8" w:rsidRDefault="003101A8" w:rsidP="003101A8">
      <w:pPr>
        <w:rPr>
          <w:i/>
          <w:iCs/>
          <w:color w:val="70AD47" w:themeColor="accent6"/>
          <w:sz w:val="32"/>
          <w:szCs w:val="32"/>
        </w:rPr>
      </w:pPr>
      <w:r w:rsidRPr="003101A8">
        <w:rPr>
          <w:i/>
          <w:iCs/>
          <w:color w:val="70AD47" w:themeColor="accent6"/>
          <w:sz w:val="32"/>
          <w:szCs w:val="32"/>
        </w:rPr>
        <w:t>Enter Details:</w:t>
      </w:r>
    </w:p>
    <w:p w14:paraId="0661566E" w14:textId="77777777" w:rsidR="003101A8" w:rsidRPr="003101A8" w:rsidRDefault="003101A8" w:rsidP="003101A8">
      <w:pPr>
        <w:rPr>
          <w:i/>
          <w:iCs/>
          <w:color w:val="4472C4" w:themeColor="accent1"/>
          <w:sz w:val="32"/>
          <w:szCs w:val="32"/>
        </w:rPr>
      </w:pPr>
      <w:r w:rsidRPr="003101A8">
        <w:rPr>
          <w:i/>
          <w:iCs/>
          <w:color w:val="4472C4" w:themeColor="accent1"/>
          <w:sz w:val="32"/>
          <w:szCs w:val="32"/>
        </w:rPr>
        <w:t>Provide a name and description for the new launch template.</w:t>
      </w:r>
    </w:p>
    <w:p w14:paraId="5F3D8124" w14:textId="77777777" w:rsidR="003101A8" w:rsidRPr="003101A8" w:rsidRDefault="003101A8" w:rsidP="003101A8">
      <w:pPr>
        <w:rPr>
          <w:i/>
          <w:iCs/>
          <w:color w:val="4472C4" w:themeColor="accent1"/>
          <w:sz w:val="32"/>
          <w:szCs w:val="32"/>
        </w:rPr>
      </w:pPr>
      <w:r w:rsidRPr="003101A8">
        <w:rPr>
          <w:i/>
          <w:iCs/>
          <w:color w:val="4472C4" w:themeColor="accent1"/>
          <w:sz w:val="32"/>
          <w:szCs w:val="32"/>
        </w:rPr>
        <w:t>Choose the appropriate AMI (Amazon Machine Image) for your instances.</w:t>
      </w:r>
    </w:p>
    <w:p w14:paraId="55903158" w14:textId="77777777" w:rsidR="003101A8" w:rsidRPr="003101A8" w:rsidRDefault="003101A8" w:rsidP="003101A8">
      <w:pPr>
        <w:rPr>
          <w:i/>
          <w:iCs/>
          <w:color w:val="4472C4" w:themeColor="accent1"/>
          <w:sz w:val="32"/>
          <w:szCs w:val="32"/>
        </w:rPr>
      </w:pPr>
      <w:r w:rsidRPr="003101A8">
        <w:rPr>
          <w:i/>
          <w:iCs/>
          <w:color w:val="4472C4" w:themeColor="accent1"/>
          <w:sz w:val="32"/>
          <w:szCs w:val="32"/>
        </w:rPr>
        <w:t>Configure other settings such as instance type, key pair, security groups, IAM role, etc., according to your requirements.</w:t>
      </w:r>
    </w:p>
    <w:p w14:paraId="0696441E" w14:textId="0145B95E" w:rsidR="003101A8" w:rsidRPr="003101A8" w:rsidRDefault="003101A8" w:rsidP="003101A8">
      <w:pPr>
        <w:rPr>
          <w:i/>
          <w:iCs/>
          <w:color w:val="70AD47" w:themeColor="accent6"/>
          <w:sz w:val="32"/>
          <w:szCs w:val="32"/>
        </w:rPr>
      </w:pPr>
      <w:r w:rsidRPr="003101A8">
        <w:rPr>
          <w:i/>
          <w:iCs/>
          <w:color w:val="70AD47" w:themeColor="accent6"/>
          <w:sz w:val="32"/>
          <w:szCs w:val="32"/>
        </w:rPr>
        <w:t>Add Configuration Details:</w:t>
      </w:r>
    </w:p>
    <w:p w14:paraId="4DBFF92E" w14:textId="77777777" w:rsidR="003101A8" w:rsidRPr="003101A8" w:rsidRDefault="003101A8" w:rsidP="003101A8">
      <w:pPr>
        <w:rPr>
          <w:i/>
          <w:iCs/>
          <w:color w:val="4472C4" w:themeColor="accent1"/>
          <w:sz w:val="32"/>
          <w:szCs w:val="32"/>
        </w:rPr>
      </w:pPr>
      <w:r w:rsidRPr="003101A8">
        <w:rPr>
          <w:i/>
          <w:iCs/>
          <w:color w:val="4472C4" w:themeColor="accent1"/>
          <w:sz w:val="32"/>
          <w:szCs w:val="32"/>
        </w:rPr>
        <w:t>Scroll down to the "Advanced details" section of the launch template creation wizard.</w:t>
      </w:r>
    </w:p>
    <w:p w14:paraId="58C74216" w14:textId="77777777" w:rsidR="003101A8" w:rsidRPr="003101A8" w:rsidRDefault="003101A8" w:rsidP="003101A8">
      <w:pPr>
        <w:rPr>
          <w:i/>
          <w:iCs/>
          <w:color w:val="4472C4" w:themeColor="accent1"/>
          <w:sz w:val="32"/>
          <w:szCs w:val="32"/>
        </w:rPr>
      </w:pPr>
      <w:r w:rsidRPr="003101A8">
        <w:rPr>
          <w:i/>
          <w:iCs/>
          <w:color w:val="4472C4" w:themeColor="accent1"/>
          <w:sz w:val="32"/>
          <w:szCs w:val="32"/>
        </w:rPr>
        <w:t>Configure additional settings such as user data, instance tags, monitoring options, etc., as needed.</w:t>
      </w:r>
    </w:p>
    <w:p w14:paraId="63DA5E5E" w14:textId="6AE4F435" w:rsidR="003101A8" w:rsidRPr="003101A8" w:rsidRDefault="003101A8" w:rsidP="003101A8">
      <w:pPr>
        <w:rPr>
          <w:i/>
          <w:iCs/>
          <w:color w:val="70AD47" w:themeColor="accent6"/>
          <w:sz w:val="32"/>
          <w:szCs w:val="32"/>
        </w:rPr>
      </w:pPr>
      <w:r w:rsidRPr="003101A8">
        <w:rPr>
          <w:i/>
          <w:iCs/>
          <w:color w:val="70AD47" w:themeColor="accent6"/>
          <w:sz w:val="32"/>
          <w:szCs w:val="32"/>
        </w:rPr>
        <w:t>Add Storage and Network Settings:</w:t>
      </w:r>
    </w:p>
    <w:p w14:paraId="68C13491" w14:textId="32DA186A" w:rsidR="003101A8" w:rsidRPr="003101A8" w:rsidRDefault="003101A8" w:rsidP="003101A8">
      <w:pPr>
        <w:rPr>
          <w:i/>
          <w:iCs/>
          <w:color w:val="4472C4" w:themeColor="accent1"/>
          <w:sz w:val="32"/>
          <w:szCs w:val="32"/>
        </w:rPr>
      </w:pPr>
      <w:r w:rsidRPr="003101A8">
        <w:rPr>
          <w:i/>
          <w:iCs/>
          <w:color w:val="4472C4" w:themeColor="accent1"/>
          <w:sz w:val="32"/>
          <w:szCs w:val="32"/>
        </w:rPr>
        <w:t>Configure settings related to instance storage (EBS volumes) and networking (VPC, subnet, security groups).</w:t>
      </w:r>
    </w:p>
    <w:p w14:paraId="5530C365" w14:textId="77777777" w:rsidR="003101A8" w:rsidRDefault="003101A8" w:rsidP="003101A8">
      <w:pPr>
        <w:rPr>
          <w:i/>
          <w:iCs/>
          <w:color w:val="70AD47" w:themeColor="accent6"/>
          <w:sz w:val="32"/>
          <w:szCs w:val="32"/>
        </w:rPr>
      </w:pPr>
      <w:r w:rsidRPr="003101A8">
        <w:rPr>
          <w:i/>
          <w:iCs/>
          <w:color w:val="70AD47" w:themeColor="accent6"/>
          <w:sz w:val="32"/>
          <w:szCs w:val="32"/>
        </w:rPr>
        <w:t>Convert Configuration Settings:</w:t>
      </w:r>
    </w:p>
    <w:p w14:paraId="1E708F2F" w14:textId="0CC12550" w:rsidR="003101A8" w:rsidRPr="003101A8" w:rsidRDefault="003101A8" w:rsidP="003101A8">
      <w:pPr>
        <w:rPr>
          <w:i/>
          <w:iCs/>
          <w:color w:val="70AD47" w:themeColor="accent6"/>
          <w:sz w:val="32"/>
          <w:szCs w:val="32"/>
        </w:rPr>
      </w:pPr>
      <w:r w:rsidRPr="003101A8">
        <w:rPr>
          <w:i/>
          <w:iCs/>
          <w:color w:val="4472C4" w:themeColor="accent1"/>
          <w:sz w:val="32"/>
          <w:szCs w:val="32"/>
        </w:rPr>
        <w:lastRenderedPageBreak/>
        <w:t>Review the settings in your existing launch configuration and ensure they are replicated accurately in the launch template. Adjust any settings as necessary to match your requirements.</w:t>
      </w:r>
    </w:p>
    <w:p w14:paraId="14A28FCA" w14:textId="1E4E7E15" w:rsidR="003101A8" w:rsidRPr="003101A8" w:rsidRDefault="003101A8" w:rsidP="003101A8">
      <w:pPr>
        <w:rPr>
          <w:i/>
          <w:iCs/>
          <w:color w:val="70AD47" w:themeColor="accent6"/>
          <w:sz w:val="32"/>
          <w:szCs w:val="32"/>
        </w:rPr>
      </w:pPr>
      <w:r w:rsidRPr="003101A8">
        <w:rPr>
          <w:i/>
          <w:iCs/>
          <w:color w:val="70AD47" w:themeColor="accent6"/>
          <w:sz w:val="32"/>
          <w:szCs w:val="32"/>
        </w:rPr>
        <w:t>Save the Launch Template:</w:t>
      </w:r>
    </w:p>
    <w:p w14:paraId="3B72ECE8" w14:textId="77777777" w:rsidR="003101A8" w:rsidRPr="003101A8" w:rsidRDefault="003101A8" w:rsidP="003101A8">
      <w:pPr>
        <w:rPr>
          <w:i/>
          <w:iCs/>
          <w:color w:val="4472C4" w:themeColor="accent1"/>
          <w:sz w:val="32"/>
          <w:szCs w:val="32"/>
        </w:rPr>
      </w:pPr>
      <w:r w:rsidRPr="003101A8">
        <w:rPr>
          <w:i/>
          <w:iCs/>
          <w:color w:val="4472C4" w:themeColor="accent1"/>
          <w:sz w:val="32"/>
          <w:szCs w:val="32"/>
        </w:rPr>
        <w:t>Once all the necessary settings are configured, click on the "Create launch template" button to save your changes.</w:t>
      </w:r>
    </w:p>
    <w:p w14:paraId="282EF314" w14:textId="4447B38F" w:rsidR="003101A8" w:rsidRPr="003101A8" w:rsidRDefault="003101A8" w:rsidP="003101A8">
      <w:pPr>
        <w:rPr>
          <w:i/>
          <w:iCs/>
          <w:color w:val="70AD47" w:themeColor="accent6"/>
          <w:sz w:val="32"/>
          <w:szCs w:val="32"/>
        </w:rPr>
      </w:pPr>
      <w:r w:rsidRPr="003101A8">
        <w:rPr>
          <w:i/>
          <w:iCs/>
          <w:color w:val="70AD47" w:themeColor="accent6"/>
          <w:sz w:val="32"/>
          <w:szCs w:val="32"/>
        </w:rPr>
        <w:t>Update Auto Scaling Groups (ASGs):</w:t>
      </w:r>
    </w:p>
    <w:p w14:paraId="2C3019BD" w14:textId="77777777" w:rsidR="003101A8" w:rsidRPr="003101A8" w:rsidRDefault="003101A8" w:rsidP="003101A8">
      <w:pPr>
        <w:rPr>
          <w:i/>
          <w:iCs/>
          <w:color w:val="4472C4" w:themeColor="accent1"/>
          <w:sz w:val="32"/>
          <w:szCs w:val="32"/>
        </w:rPr>
      </w:pPr>
      <w:r w:rsidRPr="003101A8">
        <w:rPr>
          <w:i/>
          <w:iCs/>
          <w:color w:val="4472C4" w:themeColor="accent1"/>
          <w:sz w:val="32"/>
          <w:szCs w:val="32"/>
        </w:rPr>
        <w:t>If your Launch Configuration is associated with any Auto Scaling Groups, you'll need to update them to use the new Launch Template.</w:t>
      </w:r>
    </w:p>
    <w:p w14:paraId="4C582879" w14:textId="77777777" w:rsidR="003101A8" w:rsidRPr="003101A8" w:rsidRDefault="003101A8" w:rsidP="003101A8">
      <w:pPr>
        <w:rPr>
          <w:i/>
          <w:iCs/>
          <w:color w:val="4472C4" w:themeColor="accent1"/>
          <w:sz w:val="32"/>
          <w:szCs w:val="32"/>
        </w:rPr>
      </w:pPr>
      <w:r w:rsidRPr="003101A8">
        <w:rPr>
          <w:i/>
          <w:iCs/>
          <w:color w:val="4472C4" w:themeColor="accent1"/>
          <w:sz w:val="32"/>
          <w:szCs w:val="32"/>
        </w:rPr>
        <w:t>Go to the Auto Scaling Groups section in the EC2 dashboard.</w:t>
      </w:r>
    </w:p>
    <w:p w14:paraId="6D15885D" w14:textId="77777777" w:rsidR="003101A8" w:rsidRPr="003101A8" w:rsidRDefault="003101A8" w:rsidP="003101A8">
      <w:pPr>
        <w:rPr>
          <w:i/>
          <w:iCs/>
          <w:color w:val="4472C4" w:themeColor="accent1"/>
          <w:sz w:val="32"/>
          <w:szCs w:val="32"/>
        </w:rPr>
      </w:pPr>
      <w:r w:rsidRPr="003101A8">
        <w:rPr>
          <w:i/>
          <w:iCs/>
          <w:color w:val="4472C4" w:themeColor="accent1"/>
          <w:sz w:val="32"/>
          <w:szCs w:val="32"/>
        </w:rPr>
        <w:t>Select the appropriate Auto Scaling Group and update its launch template configuration to use the newly created launch template.</w:t>
      </w:r>
    </w:p>
    <w:p w14:paraId="7601DF73" w14:textId="0DC05D2E" w:rsidR="003101A8" w:rsidRPr="003101A8" w:rsidRDefault="003101A8" w:rsidP="003101A8">
      <w:pPr>
        <w:rPr>
          <w:i/>
          <w:iCs/>
          <w:color w:val="70AD47" w:themeColor="accent6"/>
          <w:sz w:val="32"/>
          <w:szCs w:val="32"/>
        </w:rPr>
      </w:pPr>
      <w:r w:rsidRPr="003101A8">
        <w:rPr>
          <w:i/>
          <w:iCs/>
          <w:color w:val="70AD47" w:themeColor="accent6"/>
          <w:sz w:val="32"/>
          <w:szCs w:val="32"/>
        </w:rPr>
        <w:t>Verify and Test:</w:t>
      </w:r>
    </w:p>
    <w:p w14:paraId="40E62AE6" w14:textId="77777777" w:rsidR="003101A8" w:rsidRPr="003101A8" w:rsidRDefault="003101A8" w:rsidP="003101A8">
      <w:pPr>
        <w:rPr>
          <w:i/>
          <w:iCs/>
          <w:color w:val="4472C4" w:themeColor="accent1"/>
          <w:sz w:val="32"/>
          <w:szCs w:val="32"/>
        </w:rPr>
      </w:pPr>
      <w:r w:rsidRPr="003101A8">
        <w:rPr>
          <w:i/>
          <w:iCs/>
          <w:color w:val="4472C4" w:themeColor="accent1"/>
          <w:sz w:val="32"/>
          <w:szCs w:val="32"/>
        </w:rPr>
        <w:t>After updating the Auto Scaling Groups, ensure that your instances are launched correctly using the new launch template.</w:t>
      </w:r>
    </w:p>
    <w:p w14:paraId="59089797" w14:textId="77777777" w:rsidR="003101A8" w:rsidRPr="003101A8" w:rsidRDefault="003101A8" w:rsidP="003101A8">
      <w:pPr>
        <w:rPr>
          <w:i/>
          <w:iCs/>
          <w:color w:val="4472C4" w:themeColor="accent1"/>
          <w:sz w:val="32"/>
          <w:szCs w:val="32"/>
        </w:rPr>
      </w:pPr>
      <w:r w:rsidRPr="003101A8">
        <w:rPr>
          <w:i/>
          <w:iCs/>
          <w:color w:val="4472C4" w:themeColor="accent1"/>
          <w:sz w:val="32"/>
          <w:szCs w:val="32"/>
        </w:rPr>
        <w:t>Monitor the instances to confirm that they behave as expected.</w:t>
      </w:r>
    </w:p>
    <w:p w14:paraId="39AC541F" w14:textId="77777777" w:rsidR="003101A8" w:rsidRDefault="003101A8" w:rsidP="003101A8">
      <w:pPr>
        <w:rPr>
          <w:i/>
          <w:iCs/>
          <w:color w:val="4472C4" w:themeColor="accent1"/>
          <w:sz w:val="32"/>
          <w:szCs w:val="32"/>
        </w:rPr>
      </w:pPr>
      <w:r w:rsidRPr="003101A8">
        <w:rPr>
          <w:i/>
          <w:iCs/>
          <w:color w:val="4472C4" w:themeColor="accent1"/>
          <w:sz w:val="32"/>
          <w:szCs w:val="32"/>
        </w:rPr>
        <w:t>By following these steps, you can successfully convert an existing Launch Configuration into a Launch Template in AWS EC2.</w:t>
      </w:r>
    </w:p>
    <w:p w14:paraId="0B82F67C" w14:textId="77777777" w:rsidR="003101A8" w:rsidRDefault="003101A8" w:rsidP="003101A8">
      <w:pPr>
        <w:rPr>
          <w:i/>
          <w:iCs/>
          <w:color w:val="4472C4" w:themeColor="accent1"/>
          <w:sz w:val="32"/>
          <w:szCs w:val="32"/>
        </w:rPr>
      </w:pPr>
    </w:p>
    <w:p w14:paraId="60E96E75" w14:textId="77777777" w:rsidR="003101A8" w:rsidRPr="003101A8" w:rsidRDefault="003101A8" w:rsidP="003101A8">
      <w:pPr>
        <w:rPr>
          <w:i/>
          <w:iCs/>
          <w:color w:val="4472C4" w:themeColor="accent1"/>
          <w:sz w:val="32"/>
          <w:szCs w:val="32"/>
        </w:rPr>
      </w:pPr>
    </w:p>
    <w:p w14:paraId="2324020E" w14:textId="77777777" w:rsidR="003101A8" w:rsidRPr="003101A8" w:rsidRDefault="003101A8" w:rsidP="003101A8">
      <w:pPr>
        <w:rPr>
          <w:i/>
          <w:iCs/>
          <w:color w:val="ED7D31" w:themeColor="accent2"/>
          <w:sz w:val="36"/>
          <w:szCs w:val="36"/>
        </w:rPr>
      </w:pPr>
    </w:p>
    <w:p w14:paraId="376F8FEE" w14:textId="77777777" w:rsidR="003101A8" w:rsidRPr="003101A8" w:rsidRDefault="003101A8" w:rsidP="003101A8">
      <w:pPr>
        <w:rPr>
          <w:i/>
          <w:iCs/>
          <w:color w:val="ED7D31" w:themeColor="accent2"/>
          <w:sz w:val="36"/>
          <w:szCs w:val="36"/>
        </w:rPr>
      </w:pPr>
    </w:p>
    <w:p w14:paraId="4DF163D1" w14:textId="77777777" w:rsidR="003101A8" w:rsidRPr="003101A8" w:rsidRDefault="003101A8" w:rsidP="003101A8">
      <w:pPr>
        <w:rPr>
          <w:i/>
          <w:iCs/>
          <w:color w:val="ED7D31" w:themeColor="accent2"/>
          <w:sz w:val="36"/>
          <w:szCs w:val="36"/>
        </w:rPr>
      </w:pPr>
    </w:p>
    <w:p w14:paraId="4B5B8920" w14:textId="77777777" w:rsidR="003101A8" w:rsidRPr="003101A8" w:rsidRDefault="003101A8" w:rsidP="00D51924">
      <w:pPr>
        <w:rPr>
          <w:i/>
          <w:iCs/>
          <w:color w:val="ED7D31" w:themeColor="accent2"/>
          <w:sz w:val="36"/>
          <w:szCs w:val="36"/>
        </w:rPr>
      </w:pPr>
    </w:p>
    <w:sectPr w:rsidR="003101A8" w:rsidRPr="00310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1EAB"/>
    <w:multiLevelType w:val="hybridMultilevel"/>
    <w:tmpl w:val="4B320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D3B3F"/>
    <w:multiLevelType w:val="multilevel"/>
    <w:tmpl w:val="46ACA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D7172"/>
    <w:multiLevelType w:val="hybridMultilevel"/>
    <w:tmpl w:val="8618E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2541140">
    <w:abstractNumId w:val="0"/>
  </w:num>
  <w:num w:numId="2" w16cid:durableId="1820264099">
    <w:abstractNumId w:val="2"/>
  </w:num>
  <w:num w:numId="3" w16cid:durableId="321203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59"/>
    <w:rsid w:val="002800E5"/>
    <w:rsid w:val="003101A8"/>
    <w:rsid w:val="00447953"/>
    <w:rsid w:val="004B3197"/>
    <w:rsid w:val="004B6D59"/>
    <w:rsid w:val="004C209F"/>
    <w:rsid w:val="004F3700"/>
    <w:rsid w:val="00565DBC"/>
    <w:rsid w:val="005736EE"/>
    <w:rsid w:val="005B0CFB"/>
    <w:rsid w:val="007870F7"/>
    <w:rsid w:val="008C0E1E"/>
    <w:rsid w:val="008C70AC"/>
    <w:rsid w:val="00945C39"/>
    <w:rsid w:val="00952CF3"/>
    <w:rsid w:val="009D283D"/>
    <w:rsid w:val="00A953BB"/>
    <w:rsid w:val="00AC369B"/>
    <w:rsid w:val="00BA2827"/>
    <w:rsid w:val="00C3112A"/>
    <w:rsid w:val="00D222EA"/>
    <w:rsid w:val="00D353F4"/>
    <w:rsid w:val="00D51924"/>
    <w:rsid w:val="00EA669B"/>
    <w:rsid w:val="00F70FCA"/>
    <w:rsid w:val="00FB3329"/>
    <w:rsid w:val="00FD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CFF43"/>
  <w15:chartTrackingRefBased/>
  <w15:docId w15:val="{A1DE9972-206C-451D-8E85-D1AB7DEA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B6D59"/>
    <w:pPr>
      <w:spacing w:after="0" w:line="240" w:lineRule="auto"/>
    </w:pPr>
  </w:style>
  <w:style w:type="paragraph" w:styleId="ListParagraph">
    <w:name w:val="List Paragraph"/>
    <w:basedOn w:val="Normal"/>
    <w:uiPriority w:val="34"/>
    <w:qFormat/>
    <w:rsid w:val="00BA2827"/>
    <w:pPr>
      <w:ind w:left="720"/>
      <w:contextualSpacing/>
    </w:pPr>
  </w:style>
  <w:style w:type="character" w:customStyle="1" w:styleId="Heading1Char">
    <w:name w:val="Heading 1 Char"/>
    <w:basedOn w:val="DefaultParagraphFont"/>
    <w:link w:val="Heading1"/>
    <w:uiPriority w:val="9"/>
    <w:rsid w:val="008C0E1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C0E1E"/>
    <w:pPr>
      <w:spacing w:after="0" w:line="240" w:lineRule="auto"/>
    </w:pPr>
  </w:style>
  <w:style w:type="paragraph" w:styleId="Title">
    <w:name w:val="Title"/>
    <w:basedOn w:val="Normal"/>
    <w:next w:val="Normal"/>
    <w:link w:val="TitleChar"/>
    <w:uiPriority w:val="10"/>
    <w:qFormat/>
    <w:rsid w:val="008C0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E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0E1E"/>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8C0E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C0E1E"/>
    <w:rPr>
      <w:i/>
      <w:iCs/>
      <w:color w:val="4472C4" w:themeColor="accent1"/>
    </w:rPr>
  </w:style>
  <w:style w:type="paragraph" w:styleId="NormalWeb">
    <w:name w:val="Normal (Web)"/>
    <w:basedOn w:val="Normal"/>
    <w:uiPriority w:val="99"/>
    <w:semiHidden/>
    <w:unhideWhenUsed/>
    <w:rsid w:val="00D519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1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9520">
      <w:bodyDiv w:val="1"/>
      <w:marLeft w:val="0"/>
      <w:marRight w:val="0"/>
      <w:marTop w:val="0"/>
      <w:marBottom w:val="0"/>
      <w:divBdr>
        <w:top w:val="none" w:sz="0" w:space="0" w:color="auto"/>
        <w:left w:val="none" w:sz="0" w:space="0" w:color="auto"/>
        <w:bottom w:val="none" w:sz="0" w:space="0" w:color="auto"/>
        <w:right w:val="none" w:sz="0" w:space="0" w:color="auto"/>
      </w:divBdr>
    </w:div>
    <w:div w:id="417555041">
      <w:bodyDiv w:val="1"/>
      <w:marLeft w:val="0"/>
      <w:marRight w:val="0"/>
      <w:marTop w:val="0"/>
      <w:marBottom w:val="0"/>
      <w:divBdr>
        <w:top w:val="none" w:sz="0" w:space="0" w:color="auto"/>
        <w:left w:val="none" w:sz="0" w:space="0" w:color="auto"/>
        <w:bottom w:val="none" w:sz="0" w:space="0" w:color="auto"/>
        <w:right w:val="none" w:sz="0" w:space="0" w:color="auto"/>
      </w:divBdr>
    </w:div>
    <w:div w:id="460422799">
      <w:bodyDiv w:val="1"/>
      <w:marLeft w:val="0"/>
      <w:marRight w:val="0"/>
      <w:marTop w:val="0"/>
      <w:marBottom w:val="0"/>
      <w:divBdr>
        <w:top w:val="none" w:sz="0" w:space="0" w:color="auto"/>
        <w:left w:val="none" w:sz="0" w:space="0" w:color="auto"/>
        <w:bottom w:val="none" w:sz="0" w:space="0" w:color="auto"/>
        <w:right w:val="none" w:sz="0" w:space="0" w:color="auto"/>
      </w:divBdr>
    </w:div>
    <w:div w:id="572204734">
      <w:bodyDiv w:val="1"/>
      <w:marLeft w:val="0"/>
      <w:marRight w:val="0"/>
      <w:marTop w:val="0"/>
      <w:marBottom w:val="0"/>
      <w:divBdr>
        <w:top w:val="none" w:sz="0" w:space="0" w:color="auto"/>
        <w:left w:val="none" w:sz="0" w:space="0" w:color="auto"/>
        <w:bottom w:val="none" w:sz="0" w:space="0" w:color="auto"/>
        <w:right w:val="none" w:sz="0" w:space="0" w:color="auto"/>
      </w:divBdr>
    </w:div>
    <w:div w:id="882861480">
      <w:bodyDiv w:val="1"/>
      <w:marLeft w:val="0"/>
      <w:marRight w:val="0"/>
      <w:marTop w:val="0"/>
      <w:marBottom w:val="0"/>
      <w:divBdr>
        <w:top w:val="none" w:sz="0" w:space="0" w:color="auto"/>
        <w:left w:val="none" w:sz="0" w:space="0" w:color="auto"/>
        <w:bottom w:val="none" w:sz="0" w:space="0" w:color="auto"/>
        <w:right w:val="none" w:sz="0" w:space="0" w:color="auto"/>
      </w:divBdr>
    </w:div>
    <w:div w:id="1051461492">
      <w:bodyDiv w:val="1"/>
      <w:marLeft w:val="0"/>
      <w:marRight w:val="0"/>
      <w:marTop w:val="0"/>
      <w:marBottom w:val="0"/>
      <w:divBdr>
        <w:top w:val="none" w:sz="0" w:space="0" w:color="auto"/>
        <w:left w:val="none" w:sz="0" w:space="0" w:color="auto"/>
        <w:bottom w:val="none" w:sz="0" w:space="0" w:color="auto"/>
        <w:right w:val="none" w:sz="0" w:space="0" w:color="auto"/>
      </w:divBdr>
      <w:divsChild>
        <w:div w:id="1357266037">
          <w:marLeft w:val="0"/>
          <w:marRight w:val="0"/>
          <w:marTop w:val="0"/>
          <w:marBottom w:val="0"/>
          <w:divBdr>
            <w:top w:val="single" w:sz="2" w:space="0" w:color="E3E3E3"/>
            <w:left w:val="single" w:sz="2" w:space="0" w:color="E3E3E3"/>
            <w:bottom w:val="single" w:sz="2" w:space="0" w:color="E3E3E3"/>
            <w:right w:val="single" w:sz="2" w:space="0" w:color="E3E3E3"/>
          </w:divBdr>
          <w:divsChild>
            <w:div w:id="152185994">
              <w:marLeft w:val="0"/>
              <w:marRight w:val="0"/>
              <w:marTop w:val="0"/>
              <w:marBottom w:val="0"/>
              <w:divBdr>
                <w:top w:val="single" w:sz="2" w:space="0" w:color="E3E3E3"/>
                <w:left w:val="single" w:sz="2" w:space="0" w:color="E3E3E3"/>
                <w:bottom w:val="single" w:sz="2" w:space="0" w:color="E3E3E3"/>
                <w:right w:val="single" w:sz="2" w:space="0" w:color="E3E3E3"/>
              </w:divBdr>
              <w:divsChild>
                <w:div w:id="1738622708">
                  <w:marLeft w:val="0"/>
                  <w:marRight w:val="0"/>
                  <w:marTop w:val="0"/>
                  <w:marBottom w:val="0"/>
                  <w:divBdr>
                    <w:top w:val="single" w:sz="2" w:space="0" w:color="E3E3E3"/>
                    <w:left w:val="single" w:sz="2" w:space="0" w:color="E3E3E3"/>
                    <w:bottom w:val="single" w:sz="2" w:space="0" w:color="E3E3E3"/>
                    <w:right w:val="single" w:sz="2" w:space="0" w:color="E3E3E3"/>
                  </w:divBdr>
                  <w:divsChild>
                    <w:div w:id="1479759997">
                      <w:marLeft w:val="0"/>
                      <w:marRight w:val="0"/>
                      <w:marTop w:val="0"/>
                      <w:marBottom w:val="0"/>
                      <w:divBdr>
                        <w:top w:val="single" w:sz="2" w:space="0" w:color="E3E3E3"/>
                        <w:left w:val="single" w:sz="2" w:space="0" w:color="E3E3E3"/>
                        <w:bottom w:val="single" w:sz="2" w:space="0" w:color="E3E3E3"/>
                        <w:right w:val="single" w:sz="2" w:space="0" w:color="E3E3E3"/>
                      </w:divBdr>
                      <w:divsChild>
                        <w:div w:id="103307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362816">
          <w:marLeft w:val="0"/>
          <w:marRight w:val="0"/>
          <w:marTop w:val="0"/>
          <w:marBottom w:val="0"/>
          <w:divBdr>
            <w:top w:val="single" w:sz="2" w:space="0" w:color="E3E3E3"/>
            <w:left w:val="single" w:sz="2" w:space="0" w:color="E3E3E3"/>
            <w:bottom w:val="single" w:sz="2" w:space="0" w:color="E3E3E3"/>
            <w:right w:val="single" w:sz="2" w:space="0" w:color="E3E3E3"/>
          </w:divBdr>
          <w:divsChild>
            <w:div w:id="1671911292">
              <w:marLeft w:val="0"/>
              <w:marRight w:val="0"/>
              <w:marTop w:val="0"/>
              <w:marBottom w:val="0"/>
              <w:divBdr>
                <w:top w:val="single" w:sz="2" w:space="0" w:color="E3E3E3"/>
                <w:left w:val="single" w:sz="2" w:space="0" w:color="E3E3E3"/>
                <w:bottom w:val="single" w:sz="2" w:space="0" w:color="E3E3E3"/>
                <w:right w:val="single" w:sz="2" w:space="0" w:color="E3E3E3"/>
              </w:divBdr>
            </w:div>
            <w:div w:id="2046981253">
              <w:marLeft w:val="0"/>
              <w:marRight w:val="0"/>
              <w:marTop w:val="0"/>
              <w:marBottom w:val="0"/>
              <w:divBdr>
                <w:top w:val="single" w:sz="2" w:space="0" w:color="E3E3E3"/>
                <w:left w:val="single" w:sz="2" w:space="0" w:color="E3E3E3"/>
                <w:bottom w:val="single" w:sz="2" w:space="0" w:color="E3E3E3"/>
                <w:right w:val="single" w:sz="2" w:space="0" w:color="E3E3E3"/>
              </w:divBdr>
              <w:divsChild>
                <w:div w:id="671419569">
                  <w:marLeft w:val="0"/>
                  <w:marRight w:val="0"/>
                  <w:marTop w:val="0"/>
                  <w:marBottom w:val="0"/>
                  <w:divBdr>
                    <w:top w:val="single" w:sz="2" w:space="0" w:color="E3E3E3"/>
                    <w:left w:val="single" w:sz="2" w:space="0" w:color="E3E3E3"/>
                    <w:bottom w:val="single" w:sz="2" w:space="0" w:color="E3E3E3"/>
                    <w:right w:val="single" w:sz="2" w:space="0" w:color="E3E3E3"/>
                  </w:divBdr>
                  <w:divsChild>
                    <w:div w:id="346061013">
                      <w:marLeft w:val="0"/>
                      <w:marRight w:val="0"/>
                      <w:marTop w:val="0"/>
                      <w:marBottom w:val="0"/>
                      <w:divBdr>
                        <w:top w:val="single" w:sz="2" w:space="0" w:color="E3E3E3"/>
                        <w:left w:val="single" w:sz="2" w:space="0" w:color="E3E3E3"/>
                        <w:bottom w:val="single" w:sz="2" w:space="0" w:color="E3E3E3"/>
                        <w:right w:val="single" w:sz="2" w:space="0" w:color="E3E3E3"/>
                      </w:divBdr>
                      <w:divsChild>
                        <w:div w:id="135430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5710353">
      <w:bodyDiv w:val="1"/>
      <w:marLeft w:val="0"/>
      <w:marRight w:val="0"/>
      <w:marTop w:val="0"/>
      <w:marBottom w:val="0"/>
      <w:divBdr>
        <w:top w:val="none" w:sz="0" w:space="0" w:color="auto"/>
        <w:left w:val="none" w:sz="0" w:space="0" w:color="auto"/>
        <w:bottom w:val="none" w:sz="0" w:space="0" w:color="auto"/>
        <w:right w:val="none" w:sz="0" w:space="0" w:color="auto"/>
      </w:divBdr>
    </w:div>
    <w:div w:id="1536041839">
      <w:bodyDiv w:val="1"/>
      <w:marLeft w:val="0"/>
      <w:marRight w:val="0"/>
      <w:marTop w:val="0"/>
      <w:marBottom w:val="0"/>
      <w:divBdr>
        <w:top w:val="none" w:sz="0" w:space="0" w:color="auto"/>
        <w:left w:val="none" w:sz="0" w:space="0" w:color="auto"/>
        <w:bottom w:val="none" w:sz="0" w:space="0" w:color="auto"/>
        <w:right w:val="none" w:sz="0" w:space="0" w:color="auto"/>
      </w:divBdr>
      <w:divsChild>
        <w:div w:id="2012105392">
          <w:marLeft w:val="0"/>
          <w:marRight w:val="0"/>
          <w:marTop w:val="0"/>
          <w:marBottom w:val="0"/>
          <w:divBdr>
            <w:top w:val="single" w:sz="2" w:space="0" w:color="E3E3E3"/>
            <w:left w:val="single" w:sz="2" w:space="0" w:color="E3E3E3"/>
            <w:bottom w:val="single" w:sz="2" w:space="0" w:color="E3E3E3"/>
            <w:right w:val="single" w:sz="2" w:space="0" w:color="E3E3E3"/>
          </w:divBdr>
          <w:divsChild>
            <w:div w:id="1982418232">
              <w:marLeft w:val="0"/>
              <w:marRight w:val="0"/>
              <w:marTop w:val="0"/>
              <w:marBottom w:val="0"/>
              <w:divBdr>
                <w:top w:val="single" w:sz="2" w:space="0" w:color="E3E3E3"/>
                <w:left w:val="single" w:sz="2" w:space="0" w:color="E3E3E3"/>
                <w:bottom w:val="single" w:sz="2" w:space="0" w:color="E3E3E3"/>
                <w:right w:val="single" w:sz="2" w:space="0" w:color="E3E3E3"/>
              </w:divBdr>
              <w:divsChild>
                <w:div w:id="1591738488">
                  <w:marLeft w:val="0"/>
                  <w:marRight w:val="0"/>
                  <w:marTop w:val="0"/>
                  <w:marBottom w:val="0"/>
                  <w:divBdr>
                    <w:top w:val="single" w:sz="2" w:space="0" w:color="E3E3E3"/>
                    <w:left w:val="single" w:sz="2" w:space="0" w:color="E3E3E3"/>
                    <w:bottom w:val="single" w:sz="2" w:space="0" w:color="E3E3E3"/>
                    <w:right w:val="single" w:sz="2" w:space="0" w:color="E3E3E3"/>
                  </w:divBdr>
                  <w:divsChild>
                    <w:div w:id="915669748">
                      <w:marLeft w:val="0"/>
                      <w:marRight w:val="0"/>
                      <w:marTop w:val="0"/>
                      <w:marBottom w:val="0"/>
                      <w:divBdr>
                        <w:top w:val="single" w:sz="2" w:space="0" w:color="E3E3E3"/>
                        <w:left w:val="single" w:sz="2" w:space="0" w:color="E3E3E3"/>
                        <w:bottom w:val="single" w:sz="2" w:space="0" w:color="E3E3E3"/>
                        <w:right w:val="single" w:sz="2" w:space="0" w:color="E3E3E3"/>
                      </w:divBdr>
                      <w:divsChild>
                        <w:div w:id="1976061518">
                          <w:marLeft w:val="0"/>
                          <w:marRight w:val="0"/>
                          <w:marTop w:val="0"/>
                          <w:marBottom w:val="0"/>
                          <w:divBdr>
                            <w:top w:val="single" w:sz="2" w:space="0" w:color="E3E3E3"/>
                            <w:left w:val="single" w:sz="2" w:space="0" w:color="E3E3E3"/>
                            <w:bottom w:val="single" w:sz="2" w:space="0" w:color="E3E3E3"/>
                            <w:right w:val="single" w:sz="2" w:space="0" w:color="E3E3E3"/>
                          </w:divBdr>
                          <w:divsChild>
                            <w:div w:id="1294288947">
                              <w:marLeft w:val="0"/>
                              <w:marRight w:val="0"/>
                              <w:marTop w:val="100"/>
                              <w:marBottom w:val="100"/>
                              <w:divBdr>
                                <w:top w:val="single" w:sz="2" w:space="0" w:color="E3E3E3"/>
                                <w:left w:val="single" w:sz="2" w:space="0" w:color="E3E3E3"/>
                                <w:bottom w:val="single" w:sz="2" w:space="0" w:color="E3E3E3"/>
                                <w:right w:val="single" w:sz="2" w:space="0" w:color="E3E3E3"/>
                              </w:divBdr>
                              <w:divsChild>
                                <w:div w:id="709568510">
                                  <w:marLeft w:val="0"/>
                                  <w:marRight w:val="0"/>
                                  <w:marTop w:val="0"/>
                                  <w:marBottom w:val="0"/>
                                  <w:divBdr>
                                    <w:top w:val="single" w:sz="2" w:space="0" w:color="E3E3E3"/>
                                    <w:left w:val="single" w:sz="2" w:space="0" w:color="E3E3E3"/>
                                    <w:bottom w:val="single" w:sz="2" w:space="0" w:color="E3E3E3"/>
                                    <w:right w:val="single" w:sz="2" w:space="0" w:color="E3E3E3"/>
                                  </w:divBdr>
                                  <w:divsChild>
                                    <w:div w:id="1854803263">
                                      <w:marLeft w:val="0"/>
                                      <w:marRight w:val="0"/>
                                      <w:marTop w:val="0"/>
                                      <w:marBottom w:val="0"/>
                                      <w:divBdr>
                                        <w:top w:val="single" w:sz="2" w:space="0" w:color="E3E3E3"/>
                                        <w:left w:val="single" w:sz="2" w:space="0" w:color="E3E3E3"/>
                                        <w:bottom w:val="single" w:sz="2" w:space="0" w:color="E3E3E3"/>
                                        <w:right w:val="single" w:sz="2" w:space="0" w:color="E3E3E3"/>
                                      </w:divBdr>
                                      <w:divsChild>
                                        <w:div w:id="4018131">
                                          <w:marLeft w:val="0"/>
                                          <w:marRight w:val="0"/>
                                          <w:marTop w:val="0"/>
                                          <w:marBottom w:val="0"/>
                                          <w:divBdr>
                                            <w:top w:val="single" w:sz="2" w:space="0" w:color="E3E3E3"/>
                                            <w:left w:val="single" w:sz="2" w:space="0" w:color="E3E3E3"/>
                                            <w:bottom w:val="single" w:sz="2" w:space="0" w:color="E3E3E3"/>
                                            <w:right w:val="single" w:sz="2" w:space="0" w:color="E3E3E3"/>
                                          </w:divBdr>
                                          <w:divsChild>
                                            <w:div w:id="469445495">
                                              <w:marLeft w:val="0"/>
                                              <w:marRight w:val="0"/>
                                              <w:marTop w:val="0"/>
                                              <w:marBottom w:val="0"/>
                                              <w:divBdr>
                                                <w:top w:val="single" w:sz="2" w:space="0" w:color="E3E3E3"/>
                                                <w:left w:val="single" w:sz="2" w:space="0" w:color="E3E3E3"/>
                                                <w:bottom w:val="single" w:sz="2" w:space="0" w:color="E3E3E3"/>
                                                <w:right w:val="single" w:sz="2" w:space="0" w:color="E3E3E3"/>
                                              </w:divBdr>
                                              <w:divsChild>
                                                <w:div w:id="1291085031">
                                                  <w:marLeft w:val="0"/>
                                                  <w:marRight w:val="0"/>
                                                  <w:marTop w:val="0"/>
                                                  <w:marBottom w:val="0"/>
                                                  <w:divBdr>
                                                    <w:top w:val="single" w:sz="2" w:space="0" w:color="E3E3E3"/>
                                                    <w:left w:val="single" w:sz="2" w:space="0" w:color="E3E3E3"/>
                                                    <w:bottom w:val="single" w:sz="2" w:space="0" w:color="E3E3E3"/>
                                                    <w:right w:val="single" w:sz="2" w:space="0" w:color="E3E3E3"/>
                                                  </w:divBdr>
                                                  <w:divsChild>
                                                    <w:div w:id="203125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409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1549</Words>
  <Characters>8439</Characters>
  <Application>Microsoft Office Word</Application>
  <DocSecurity>0</DocSecurity>
  <Lines>231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Murkute</dc:creator>
  <cp:keywords/>
  <dc:description/>
  <cp:lastModifiedBy>Payal Murkute</cp:lastModifiedBy>
  <cp:revision>2</cp:revision>
  <dcterms:created xsi:type="dcterms:W3CDTF">2024-02-25T03:26:00Z</dcterms:created>
  <dcterms:modified xsi:type="dcterms:W3CDTF">2024-02-25T03:26:00Z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16922ea7a995fc3c7012fcf5f8e691b5d998529b1ae5202f2ae6bd73ec98dbe7</vt:lpwstr>
  </property>
</Properties>
</file>