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Power BI Assignment Outline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explore, analyze, and visualize sales performance and branch operations using Power BI.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Import all datasets into Power BI.</w:t>
        <w:br w:type="textWrapping"/>
        <w:t xml:space="preserve">- Clean the data:</w:t>
        <w:br w:type="textWrapping"/>
        <w:t xml:space="preserve">  - Address missing values in 'Sales Amount' </w:t>
        <w:br w:type="textWrapping"/>
        <w:t xml:space="preserve">  - Ensure correct data types (e.g., date formats, numerical fields).</w:t>
        <w:br w:type="textWrapping"/>
        <w:t xml:space="preserve">  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Analysis Areas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Sales Performance:</w:t>
        <w:br w:type="textWrapping"/>
        <w:t xml:space="preserve">   - Total sales by branch, pizza type, and time range.</w:t>
        <w:br w:type="textWrapping"/>
        <w:t xml:space="preserve">   - Monthly and daily trends in sales.</w:t>
        <w:br w:type="textWrapping"/>
        <w:t xml:space="preserve">2. Branch Insights:</w:t>
        <w:br w:type="textWrapping"/>
        <w:t xml:space="preserve">   - Branch-wise contribution to overall sales.</w:t>
        <w:br w:type="textWrapping"/>
        <w:t xml:space="preserve">   - Top-performing managers.</w:t>
        <w:br w:type="textWrapping"/>
        <w:t xml:space="preserve">3. Target Analysis:</w:t>
        <w:br w:type="textWrapping"/>
        <w:t xml:space="preserve">   - Compare actual sales with daily targets.</w:t>
        <w:br w:type="textWrapping"/>
        <w:t xml:space="preserve">   - Identify days and branches consistently achieving or missing targets.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Advanced Insights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Identify patterns in underperformance, such as specific days or time ranges.</w:t>
        <w:br w:type="textWrapping"/>
        <w:t xml:space="preserve">- Analyze the impact of manager assignments on branch performance.</w:t>
        <w:br w:type="textWrapping"/>
        <w:t xml:space="preserve">- Explore product-specific trends to identify customer preferences.</w:t>
        <w:br w:type="textWrapping"/>
        <w:t xml:space="preserve">- Assess peak sales hours and align them with staffing needs.</w:t>
        <w:br w:type="textWrapping"/>
        <w:t xml:space="preserve">- Investigate any correlations between branch location and sales volume.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Visualizations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Bar charts: Sales by branch and pizza type.</w:t>
        <w:br w:type="textWrapping"/>
        <w:t xml:space="preserve">- Line charts: Daily sales vs. targets over time.</w:t>
        <w:br w:type="textWrapping"/>
        <w:t xml:space="preserve">- Heatmaps: Time range performance.</w:t>
        <w:br w:type="textWrapping"/>
        <w:t xml:space="preserve">- Pie charts: Contribution of each branch to total sales.</w:t>
        <w:br w:type="textWrapping"/>
        <w:t xml:space="preserve">- Scatter plots: Relationship between quantity sold and sales amount.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Dashboard and Reporting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an interactive dashboard summarizing key insights, including:</w:t>
        <w:br w:type="textWrapping"/>
        <w:t xml:space="preserve">- Filters for branch, time range, and pizza type.</w:t>
        <w:br w:type="textWrapping"/>
        <w:t xml:space="preserve">- Highlights of top-performing branches and managers.</w:t>
        <w:br w:type="textWrapping"/>
        <w:t xml:space="preserve">- Visual comparison of sales performance versus targets.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Ideal Output : You can add more inputs create 2 pages</w:t>
        <w:br w:type="textWrapping"/>
        <w:t xml:space="preserve">Submit on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Zeeshan.quantumlearnings@gmail.com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Mention: Your Batch  along with title &gt;&gt;Pizza Sales Analysis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eeshan.quantumlearnings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5KVqpT5Q5dCOalGJ+t2WQvGaTQ==">CgMxLjA4AHIhMVl1U1F4MVFPekZSOFFSeUhWWExxRE1iWkRWYVVOUWZt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7f03ef6203cf79e9023e3ef1e755d7362a65b132811efda3895d50948f677f65</vt:lpwstr>
  </property>
</Properties>
</file>