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1531003"/>
        <w:docPartObj>
          <w:docPartGallery w:val="Cover Pages"/>
          <w:docPartUnique/>
        </w:docPartObj>
      </w:sdtPr>
      <w:sdtContent>
        <w:p w14:paraId="761E2C23" w14:textId="496E3BFF" w:rsidR="005335F1" w:rsidRDefault="005335F1">
          <w:r>
            <w:rPr>
              <w:noProof/>
            </w:rPr>
            <mc:AlternateContent>
              <mc:Choice Requires="wpg">
                <w:drawing>
                  <wp:anchor distT="0" distB="0" distL="114300" distR="114300" simplePos="0" relativeHeight="251662336" behindDoc="0" locked="0" layoutInCell="1" allowOverlap="1" wp14:anchorId="7E902E07" wp14:editId="7C42B15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6C68F2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59B0924" wp14:editId="47BA612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76A17" w14:textId="66C02FCB" w:rsidR="005335F1" w:rsidRDefault="00574A5B" w:rsidP="00574A5B">
                                <w:pPr>
                                  <w:pStyle w:val="NoSpacing"/>
                                  <w:rPr>
                                    <w:color w:val="595959" w:themeColor="text1" w:themeTint="A6"/>
                                    <w:sz w:val="28"/>
                                    <w:szCs w:val="28"/>
                                  </w:rPr>
                                </w:pPr>
                                <w:r>
                                  <w:rPr>
                                    <w:color w:val="595959" w:themeColor="text1" w:themeTint="A6"/>
                                    <w:sz w:val="28"/>
                                    <w:szCs w:val="28"/>
                                  </w:rPr>
                                  <w:t xml:space="preserve">                                                                                 Payal Sanjay Talmale</w:t>
                                </w:r>
                              </w:p>
                              <w:p w14:paraId="679DB29E" w14:textId="0B4E619B" w:rsidR="005335F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74A5B">
                                      <w:rPr>
                                        <w:color w:val="595959" w:themeColor="text1" w:themeTint="A6"/>
                                        <w:sz w:val="18"/>
                                        <w:szCs w:val="18"/>
                                      </w:rPr>
                                      <w:t>Payaltalmale07@gmail.com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59B092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2EA76A17" w14:textId="66C02FCB" w:rsidR="005335F1" w:rsidRDefault="00574A5B" w:rsidP="00574A5B">
                          <w:pPr>
                            <w:pStyle w:val="NoSpacing"/>
                            <w:rPr>
                              <w:color w:val="595959" w:themeColor="text1" w:themeTint="A6"/>
                              <w:sz w:val="28"/>
                              <w:szCs w:val="28"/>
                            </w:rPr>
                          </w:pPr>
                          <w:r>
                            <w:rPr>
                              <w:color w:val="595959" w:themeColor="text1" w:themeTint="A6"/>
                              <w:sz w:val="28"/>
                              <w:szCs w:val="28"/>
                            </w:rPr>
                            <w:t xml:space="preserve">                                                                                 Payal Sanjay Talmale</w:t>
                          </w:r>
                        </w:p>
                        <w:p w14:paraId="679DB29E" w14:textId="0B4E619B" w:rsidR="005335F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74A5B">
                                <w:rPr>
                                  <w:color w:val="595959" w:themeColor="text1" w:themeTint="A6"/>
                                  <w:sz w:val="18"/>
                                  <w:szCs w:val="18"/>
                                </w:rPr>
                                <w:t>Payaltalmale07@gmail.com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42DDC0D" wp14:editId="7E5FB21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C07F6" w14:textId="24E19BA5" w:rsidR="005335F1" w:rsidRPr="005335F1" w:rsidRDefault="005335F1" w:rsidP="005335F1">
                                <w:pPr>
                                  <w:pStyle w:val="NoSpacing"/>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42DDC0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2DC07F6" w14:textId="24E19BA5" w:rsidR="005335F1" w:rsidRPr="005335F1" w:rsidRDefault="005335F1" w:rsidP="005335F1">
                          <w:pPr>
                            <w:pStyle w:val="NoSpacing"/>
                            <w:jc w:val="right"/>
                            <w:rPr>
                              <w:color w:val="4472C4" w:themeColor="accent1"/>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841091B" wp14:editId="3207335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C63B9" w14:textId="159E3591" w:rsidR="005335F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35F1">
                                      <w:rPr>
                                        <w:caps/>
                                        <w:color w:val="4472C4" w:themeColor="accent1"/>
                                        <w:sz w:val="64"/>
                                        <w:szCs w:val="64"/>
                                      </w:rPr>
                                      <w:t>Low level design (LLD)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EA924B" w14:textId="6D653321" w:rsidR="005335F1" w:rsidRDefault="005335F1">
                                    <w:pPr>
                                      <w:jc w:val="right"/>
                                      <w:rPr>
                                        <w:smallCaps/>
                                        <w:color w:val="404040" w:themeColor="text1" w:themeTint="BF"/>
                                        <w:sz w:val="36"/>
                                        <w:szCs w:val="36"/>
                                      </w:rPr>
                                    </w:pPr>
                                    <w:r>
                                      <w:rPr>
                                        <w:color w:val="404040" w:themeColor="text1" w:themeTint="BF"/>
                                        <w:sz w:val="36"/>
                                        <w:szCs w:val="36"/>
                                      </w:rPr>
                                      <w:t>Thyroid Disease Detection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841091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2DC63B9" w14:textId="159E3591" w:rsidR="005335F1" w:rsidRDefault="005335F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Low level design (LLD)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EA924B" w14:textId="6D653321" w:rsidR="005335F1" w:rsidRDefault="005335F1">
                              <w:pPr>
                                <w:jc w:val="right"/>
                                <w:rPr>
                                  <w:smallCaps/>
                                  <w:color w:val="404040" w:themeColor="text1" w:themeTint="BF"/>
                                  <w:sz w:val="36"/>
                                  <w:szCs w:val="36"/>
                                </w:rPr>
                              </w:pPr>
                              <w:r>
                                <w:rPr>
                                  <w:color w:val="404040" w:themeColor="text1" w:themeTint="BF"/>
                                  <w:sz w:val="36"/>
                                  <w:szCs w:val="36"/>
                                </w:rPr>
                                <w:t>Thyroid Disease Detection</w:t>
                              </w:r>
                            </w:p>
                          </w:sdtContent>
                        </w:sdt>
                      </w:txbxContent>
                    </v:textbox>
                    <w10:wrap type="square" anchorx="page" anchory="page"/>
                  </v:shape>
                </w:pict>
              </mc:Fallback>
            </mc:AlternateContent>
          </w:r>
        </w:p>
        <w:p w14:paraId="67B6DE9F" w14:textId="594964F9" w:rsidR="005335F1" w:rsidRDefault="005335F1">
          <w:r>
            <w:br w:type="page"/>
          </w:r>
        </w:p>
      </w:sdtContent>
    </w:sdt>
    <w:sdt>
      <w:sdtPr>
        <w:rPr>
          <w:rFonts w:asciiTheme="minorHAnsi" w:eastAsiaTheme="minorEastAsia" w:hAnsiTheme="minorHAnsi" w:cs="Times New Roman"/>
          <w:color w:val="auto"/>
          <w:sz w:val="22"/>
          <w:szCs w:val="22"/>
        </w:rPr>
        <w:id w:val="1155565467"/>
        <w:docPartObj>
          <w:docPartGallery w:val="Table of Contents"/>
          <w:docPartUnique/>
        </w:docPartObj>
      </w:sdtPr>
      <w:sdtContent>
        <w:p w14:paraId="10A9652C" w14:textId="64E4391E" w:rsidR="005335F1" w:rsidRDefault="005335F1">
          <w:pPr>
            <w:pStyle w:val="TOCHeading"/>
          </w:pPr>
          <w:r>
            <w:t>Table of Contents</w:t>
          </w:r>
        </w:p>
        <w:p w14:paraId="4D9B06F3" w14:textId="4234FBF3" w:rsidR="005335F1" w:rsidRDefault="00BA3A60">
          <w:pPr>
            <w:pStyle w:val="TOC1"/>
          </w:pPr>
          <w:r>
            <w:rPr>
              <w:b/>
              <w:bCs/>
            </w:rPr>
            <w:t>1 Introduction</w:t>
          </w:r>
          <w:r w:rsidR="005335F1">
            <w:ptab w:relativeTo="margin" w:alignment="right" w:leader="dot"/>
          </w:r>
          <w:r w:rsidR="00664B14">
            <w:rPr>
              <w:b/>
              <w:bCs/>
            </w:rPr>
            <w:t>2</w:t>
          </w:r>
        </w:p>
        <w:p w14:paraId="5842CE49" w14:textId="77777777" w:rsidR="00BA3A60" w:rsidRDefault="00BA3A60" w:rsidP="00BA3A60">
          <w:pPr>
            <w:pStyle w:val="TOC2"/>
            <w:ind w:left="216"/>
          </w:pPr>
          <w:r>
            <w:t>1.1 What is lor-level document?</w:t>
          </w:r>
          <w:r w:rsidR="005335F1">
            <w:ptab w:relativeTo="margin" w:alignment="right" w:leader="dot"/>
          </w:r>
          <w:r w:rsidR="005335F1">
            <w:t>2</w:t>
          </w:r>
        </w:p>
        <w:p w14:paraId="2973CC38" w14:textId="2A7591E2" w:rsidR="005335F1" w:rsidRDefault="00BA3A60" w:rsidP="00BA3A60">
          <w:pPr>
            <w:pStyle w:val="TOC2"/>
            <w:ind w:left="216"/>
          </w:pPr>
          <w:r>
            <w:t>1.2 Scope</w:t>
          </w:r>
          <w:r w:rsidR="005335F1">
            <w:ptab w:relativeTo="margin" w:alignment="right" w:leader="dot"/>
          </w:r>
          <w:r w:rsidR="00664B14">
            <w:t>2</w:t>
          </w:r>
        </w:p>
        <w:p w14:paraId="4E443890" w14:textId="4C0F5B14" w:rsidR="00BA3A60" w:rsidRDefault="00BA3A60" w:rsidP="00BA3A60">
          <w:pPr>
            <w:pStyle w:val="TOC1"/>
            <w:rPr>
              <w:b/>
              <w:bCs/>
            </w:rPr>
          </w:pPr>
          <w:r>
            <w:rPr>
              <w:b/>
              <w:bCs/>
            </w:rPr>
            <w:t>2 Architecture</w:t>
          </w:r>
          <w:r w:rsidR="005335F1">
            <w:ptab w:relativeTo="margin" w:alignment="right" w:leader="dot"/>
          </w:r>
          <w:r w:rsidR="00664B14">
            <w:rPr>
              <w:b/>
              <w:bCs/>
            </w:rPr>
            <w:t>2</w:t>
          </w:r>
        </w:p>
        <w:p w14:paraId="324EF052" w14:textId="0959AE37" w:rsidR="00BA3A60" w:rsidRDefault="00BA3A60" w:rsidP="00BA3A60">
          <w:pPr>
            <w:pStyle w:val="TOC1"/>
            <w:rPr>
              <w:b/>
              <w:bCs/>
            </w:rPr>
          </w:pPr>
          <w:r>
            <w:rPr>
              <w:b/>
              <w:bCs/>
            </w:rPr>
            <w:t>3 Architecture Design</w:t>
          </w:r>
          <w:r>
            <w:ptab w:relativeTo="margin" w:alignment="right" w:leader="dot"/>
          </w:r>
          <w:r w:rsidR="00664B14">
            <w:rPr>
              <w:b/>
              <w:bCs/>
            </w:rPr>
            <w:t>3</w:t>
          </w:r>
        </w:p>
        <w:p w14:paraId="6AE7684F" w14:textId="6AB8F82F" w:rsidR="00BA3A60" w:rsidRDefault="00664B14" w:rsidP="00BA3A60">
          <w:pPr>
            <w:pStyle w:val="TOC2"/>
            <w:ind w:left="216"/>
          </w:pPr>
          <w:r>
            <w:t>3.1</w:t>
          </w:r>
          <w:r w:rsidR="00BA3A60">
            <w:t xml:space="preserve"> </w:t>
          </w:r>
          <w:r>
            <w:t>Data Description</w:t>
          </w:r>
          <w:r w:rsidR="00BA3A60">
            <w:ptab w:relativeTo="margin" w:alignment="right" w:leader="dot"/>
          </w:r>
          <w:r>
            <w:t>3</w:t>
          </w:r>
        </w:p>
        <w:p w14:paraId="086E92F5" w14:textId="3E00FD13" w:rsidR="00BA3A60" w:rsidRDefault="00664B14" w:rsidP="00BA3A60">
          <w:pPr>
            <w:pStyle w:val="TOC2"/>
            <w:ind w:left="216"/>
          </w:pPr>
          <w:r>
            <w:t>3.2</w:t>
          </w:r>
          <w:r w:rsidR="00BA3A60">
            <w:t xml:space="preserve"> </w:t>
          </w:r>
          <w:r>
            <w:t>Data Collection</w:t>
          </w:r>
          <w:r w:rsidR="00BA3A60">
            <w:ptab w:relativeTo="margin" w:alignment="right" w:leader="dot"/>
          </w:r>
          <w:r>
            <w:t>3</w:t>
          </w:r>
        </w:p>
        <w:p w14:paraId="15087562" w14:textId="46F99BF7" w:rsidR="00BA3A60" w:rsidRDefault="00664B14" w:rsidP="00BA3A60">
          <w:pPr>
            <w:pStyle w:val="TOC2"/>
            <w:ind w:left="216"/>
          </w:pPr>
          <w:r>
            <w:t>3.3</w:t>
          </w:r>
          <w:r w:rsidR="00BA3A60">
            <w:t xml:space="preserve"> </w:t>
          </w:r>
          <w:r>
            <w:t>Data Processing</w:t>
          </w:r>
          <w:r w:rsidR="00BA3A60">
            <w:ptab w:relativeTo="margin" w:alignment="right" w:leader="dot"/>
          </w:r>
          <w:r>
            <w:t>3</w:t>
          </w:r>
        </w:p>
        <w:p w14:paraId="008BE2CF" w14:textId="0B6058BB" w:rsidR="00BA3A60" w:rsidRDefault="00664B14" w:rsidP="00BA3A60">
          <w:pPr>
            <w:pStyle w:val="TOC2"/>
            <w:ind w:left="216"/>
          </w:pPr>
          <w:r>
            <w:t>3.4</w:t>
          </w:r>
          <w:r w:rsidR="00BA3A60">
            <w:t xml:space="preserve"> </w:t>
          </w:r>
          <w:r>
            <w:t>Data Transformation</w:t>
          </w:r>
          <w:r w:rsidR="00BA3A60">
            <w:ptab w:relativeTo="margin" w:alignment="right" w:leader="dot"/>
          </w:r>
          <w:r>
            <w:t>3</w:t>
          </w:r>
        </w:p>
        <w:p w14:paraId="1188C724" w14:textId="3A686CEC" w:rsidR="00BA3A60" w:rsidRDefault="00664B14" w:rsidP="00BA3A60">
          <w:pPr>
            <w:pStyle w:val="TOC2"/>
            <w:ind w:left="216"/>
          </w:pPr>
          <w:r>
            <w:t>3.5</w:t>
          </w:r>
          <w:r w:rsidR="00BA3A60">
            <w:t xml:space="preserve"> </w:t>
          </w:r>
          <w:r>
            <w:t>Model Building</w:t>
          </w:r>
          <w:r w:rsidR="00BA3A60">
            <w:ptab w:relativeTo="margin" w:alignment="right" w:leader="dot"/>
          </w:r>
          <w:r>
            <w:t>3</w:t>
          </w:r>
        </w:p>
        <w:p w14:paraId="474C5C70" w14:textId="2BB1DE44" w:rsidR="00BA3A60" w:rsidRDefault="00664B14" w:rsidP="00BA3A60">
          <w:pPr>
            <w:pStyle w:val="TOC2"/>
            <w:ind w:left="216"/>
          </w:pPr>
          <w:r>
            <w:t>3.6</w:t>
          </w:r>
          <w:r w:rsidR="00BA3A60">
            <w:t xml:space="preserve"> </w:t>
          </w:r>
          <w:r>
            <w:t>Data from user</w:t>
          </w:r>
          <w:r w:rsidR="00BA3A60">
            <w:ptab w:relativeTo="margin" w:alignment="right" w:leader="dot"/>
          </w:r>
          <w:r>
            <w:t>3</w:t>
          </w:r>
        </w:p>
        <w:p w14:paraId="7D5030D7" w14:textId="1C92B850" w:rsidR="00BA3A60" w:rsidRPr="00BA3A60" w:rsidRDefault="00664B14" w:rsidP="00664B14">
          <w:pPr>
            <w:pStyle w:val="TOC2"/>
            <w:ind w:left="216"/>
          </w:pPr>
          <w:r>
            <w:t>3.7</w:t>
          </w:r>
          <w:r w:rsidR="00BA3A60">
            <w:t xml:space="preserve"> </w:t>
          </w:r>
          <w:r>
            <w:t>Model call</w:t>
          </w:r>
          <w:r w:rsidR="00BA3A60">
            <w:ptab w:relativeTo="margin" w:alignment="right" w:leader="dot"/>
          </w:r>
          <w:r>
            <w:t>4</w:t>
          </w:r>
        </w:p>
        <w:p w14:paraId="2D5EED26" w14:textId="284390C9" w:rsidR="005335F1" w:rsidRPr="00664B14" w:rsidRDefault="00BA3A60" w:rsidP="00664B14">
          <w:pPr>
            <w:pStyle w:val="TOC1"/>
            <w:rPr>
              <w:b/>
              <w:bCs/>
            </w:rPr>
          </w:pPr>
          <w:r>
            <w:rPr>
              <w:b/>
              <w:bCs/>
            </w:rPr>
            <w:t>4 Unit test cases</w:t>
          </w:r>
          <w:r>
            <w:ptab w:relativeTo="margin" w:alignment="right" w:leader="dot"/>
          </w:r>
          <w:r w:rsidR="00664B14">
            <w:rPr>
              <w:b/>
              <w:bCs/>
            </w:rPr>
            <w:t>4</w:t>
          </w:r>
        </w:p>
      </w:sdtContent>
    </w:sdt>
    <w:p w14:paraId="4D5A8F9E" w14:textId="229D9ABA" w:rsidR="005335F1" w:rsidRDefault="005335F1"/>
    <w:p w14:paraId="134588CC" w14:textId="6D9DA890" w:rsidR="005335F1" w:rsidRDefault="005335F1"/>
    <w:p w14:paraId="54588DD4" w14:textId="6445DF0C" w:rsidR="005335F1" w:rsidRDefault="005335F1"/>
    <w:p w14:paraId="678AB1D0" w14:textId="4ED46C53" w:rsidR="005335F1" w:rsidRDefault="005335F1"/>
    <w:p w14:paraId="464C9E58" w14:textId="046368EB" w:rsidR="005335F1" w:rsidRDefault="005335F1"/>
    <w:p w14:paraId="74BCB5C4" w14:textId="06961B77" w:rsidR="005335F1" w:rsidRDefault="005335F1"/>
    <w:p w14:paraId="47A85010" w14:textId="1F14599F" w:rsidR="005335F1" w:rsidRDefault="005335F1"/>
    <w:p w14:paraId="6ABEDA23" w14:textId="36C36574" w:rsidR="005335F1" w:rsidRDefault="005335F1"/>
    <w:p w14:paraId="0117ECD5" w14:textId="0DE56B1E" w:rsidR="005335F1" w:rsidRDefault="005335F1"/>
    <w:p w14:paraId="354B192B" w14:textId="1D115F9A" w:rsidR="005335F1" w:rsidRDefault="005335F1"/>
    <w:p w14:paraId="3E8D5207" w14:textId="4E90A5C7" w:rsidR="005335F1" w:rsidRDefault="005335F1"/>
    <w:p w14:paraId="1E34B38A" w14:textId="66D86C5A" w:rsidR="005335F1" w:rsidRDefault="005335F1"/>
    <w:p w14:paraId="17C1B3E1" w14:textId="7D1E89E3" w:rsidR="005335F1" w:rsidRDefault="005335F1"/>
    <w:p w14:paraId="179CD0CA" w14:textId="76028AA7" w:rsidR="005335F1" w:rsidRDefault="005335F1"/>
    <w:p w14:paraId="5A8E2E7D" w14:textId="1B9A5B23" w:rsidR="005335F1" w:rsidRDefault="005335F1"/>
    <w:p w14:paraId="0BA70C82" w14:textId="229792F2" w:rsidR="005335F1" w:rsidRDefault="005335F1"/>
    <w:p w14:paraId="2BED1ED7" w14:textId="42C4D82D" w:rsidR="005335F1" w:rsidRDefault="005335F1"/>
    <w:p w14:paraId="14A6076C" w14:textId="4077823E" w:rsidR="005335F1" w:rsidRDefault="005335F1"/>
    <w:p w14:paraId="43CC4D5B" w14:textId="0FC064D1" w:rsidR="005335F1" w:rsidRDefault="005335F1"/>
    <w:p w14:paraId="0235066B" w14:textId="77777777" w:rsidR="00BA3A60" w:rsidRDefault="00BA3A60"/>
    <w:p w14:paraId="175A94D9" w14:textId="0474718E" w:rsidR="005335F1" w:rsidRDefault="00F00592">
      <w:pPr>
        <w:rPr>
          <w:color w:val="2E74B5" w:themeColor="accent5" w:themeShade="BF"/>
          <w:sz w:val="40"/>
          <w:szCs w:val="40"/>
        </w:rPr>
      </w:pPr>
      <w:r>
        <w:rPr>
          <w:color w:val="2E74B5" w:themeColor="accent5" w:themeShade="BF"/>
          <w:sz w:val="40"/>
          <w:szCs w:val="40"/>
        </w:rPr>
        <w:t>1 Introduction</w:t>
      </w:r>
    </w:p>
    <w:p w14:paraId="3D3B53A8" w14:textId="71445967" w:rsidR="00F00592" w:rsidRPr="00F00592" w:rsidRDefault="00F00592" w:rsidP="00F00592">
      <w:pPr>
        <w:pStyle w:val="ListParagraph"/>
        <w:numPr>
          <w:ilvl w:val="1"/>
          <w:numId w:val="1"/>
        </w:numPr>
        <w:rPr>
          <w:color w:val="2E74B5" w:themeColor="accent5" w:themeShade="BF"/>
          <w:sz w:val="40"/>
          <w:szCs w:val="40"/>
        </w:rPr>
      </w:pPr>
      <w:r w:rsidRPr="00F00592">
        <w:rPr>
          <w:color w:val="2E74B5" w:themeColor="accent5" w:themeShade="BF"/>
          <w:sz w:val="40"/>
          <w:szCs w:val="40"/>
        </w:rPr>
        <w:t>What is Low-Level design document?</w:t>
      </w:r>
    </w:p>
    <w:p w14:paraId="3A8186DB" w14:textId="45FCC693" w:rsidR="00F00592" w:rsidRDefault="00F00592" w:rsidP="00E64D08">
      <w:pPr>
        <w:jc w:val="both"/>
        <w:rPr>
          <w:sz w:val="32"/>
          <w:szCs w:val="32"/>
        </w:rPr>
      </w:pPr>
      <w:r>
        <w:rPr>
          <w:sz w:val="32"/>
          <w:szCs w:val="32"/>
        </w:rPr>
        <w:t>The goal of LLD or a low-level design document is to give the internal logical design of the actual program code for Thyroid Disease Detection. LLD describes the class diagrams with the methods and relations between classes and program specs. It describes the modules so that the programmer can directly code the program from the document.</w:t>
      </w:r>
    </w:p>
    <w:p w14:paraId="3D6ACEC3" w14:textId="2EDA5CEC" w:rsidR="007C7E04" w:rsidRPr="007C7E04" w:rsidRDefault="007C7E04" w:rsidP="007C7E04">
      <w:pPr>
        <w:pStyle w:val="ListParagraph"/>
        <w:numPr>
          <w:ilvl w:val="1"/>
          <w:numId w:val="1"/>
        </w:numPr>
        <w:rPr>
          <w:color w:val="2E74B5" w:themeColor="accent5" w:themeShade="BF"/>
          <w:sz w:val="40"/>
          <w:szCs w:val="40"/>
        </w:rPr>
      </w:pPr>
      <w:r w:rsidRPr="007C7E04">
        <w:rPr>
          <w:color w:val="2E74B5" w:themeColor="accent5" w:themeShade="BF"/>
          <w:sz w:val="40"/>
          <w:szCs w:val="40"/>
        </w:rPr>
        <w:t>Scope</w:t>
      </w:r>
    </w:p>
    <w:p w14:paraId="3874A675" w14:textId="4743E254" w:rsidR="00DD2B87" w:rsidRDefault="007C7E04" w:rsidP="00BA3A60">
      <w:pPr>
        <w:jc w:val="both"/>
        <w:rPr>
          <w:sz w:val="32"/>
          <w:szCs w:val="32"/>
        </w:rPr>
      </w:pPr>
      <w:r>
        <w:rPr>
          <w:sz w:val="32"/>
          <w:szCs w:val="32"/>
        </w:rPr>
        <w:t>Low-level design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452F722B" w14:textId="5EFB7910" w:rsidR="00062975" w:rsidRPr="00DD2B87" w:rsidRDefault="00062975" w:rsidP="00DD2B87">
      <w:pPr>
        <w:pStyle w:val="ListParagraph"/>
        <w:numPr>
          <w:ilvl w:val="0"/>
          <w:numId w:val="1"/>
        </w:numPr>
        <w:rPr>
          <w:color w:val="2E74B5" w:themeColor="accent5" w:themeShade="BF"/>
          <w:sz w:val="40"/>
          <w:szCs w:val="40"/>
        </w:rPr>
      </w:pPr>
      <w:r w:rsidRPr="00DD2B87">
        <w:rPr>
          <w:color w:val="2E74B5" w:themeColor="accent5" w:themeShade="BF"/>
          <w:sz w:val="40"/>
          <w:szCs w:val="40"/>
        </w:rPr>
        <w:t>Architecture</w:t>
      </w:r>
    </w:p>
    <w:p w14:paraId="54D8E383" w14:textId="317591E2" w:rsidR="00062975" w:rsidRPr="00062975" w:rsidRDefault="00DD2B87" w:rsidP="00062975">
      <w:pPr>
        <w:rPr>
          <w:sz w:val="32"/>
          <w:szCs w:val="32"/>
        </w:rPr>
      </w:pPr>
      <w:r>
        <w:rPr>
          <w:noProof/>
        </w:rPr>
        <w:drawing>
          <wp:inline distT="0" distB="0" distL="0" distR="0" wp14:anchorId="2BE0335B" wp14:editId="0C4C1CD9">
            <wp:extent cx="5731510" cy="3227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527A5165" w14:textId="39917D63" w:rsidR="005335F1" w:rsidRDefault="005335F1"/>
    <w:p w14:paraId="1D8415CF" w14:textId="781BFBBA" w:rsidR="005335F1" w:rsidRPr="00F25008" w:rsidRDefault="00F25008" w:rsidP="00F25008">
      <w:pPr>
        <w:pStyle w:val="ListParagraph"/>
        <w:numPr>
          <w:ilvl w:val="0"/>
          <w:numId w:val="1"/>
        </w:numPr>
        <w:rPr>
          <w:color w:val="2E74B5" w:themeColor="accent5" w:themeShade="BF"/>
          <w:sz w:val="40"/>
          <w:szCs w:val="40"/>
        </w:rPr>
      </w:pPr>
      <w:r w:rsidRPr="00F25008">
        <w:rPr>
          <w:color w:val="2E74B5" w:themeColor="accent5" w:themeShade="BF"/>
          <w:sz w:val="40"/>
          <w:szCs w:val="40"/>
        </w:rPr>
        <w:t>Architecture Design</w:t>
      </w:r>
    </w:p>
    <w:p w14:paraId="7F584354" w14:textId="7B658F76" w:rsidR="00F25008" w:rsidRPr="00AE76A4" w:rsidRDefault="001C70F4" w:rsidP="002A22B3">
      <w:pPr>
        <w:pStyle w:val="ListParagraph"/>
        <w:numPr>
          <w:ilvl w:val="1"/>
          <w:numId w:val="1"/>
        </w:numPr>
        <w:rPr>
          <w:color w:val="2E74B5" w:themeColor="accent5" w:themeShade="BF"/>
          <w:sz w:val="40"/>
          <w:szCs w:val="40"/>
        </w:rPr>
      </w:pPr>
      <w:r w:rsidRPr="00AE76A4">
        <w:rPr>
          <w:color w:val="2E74B5" w:themeColor="accent5" w:themeShade="BF"/>
          <w:sz w:val="40"/>
          <w:szCs w:val="40"/>
        </w:rPr>
        <w:t>Data Description</w:t>
      </w:r>
    </w:p>
    <w:p w14:paraId="1CDA3D12" w14:textId="7D7EAE4D" w:rsidR="002A22B3" w:rsidRDefault="002A22B3" w:rsidP="002A22B3">
      <w:pPr>
        <w:jc w:val="both"/>
        <w:rPr>
          <w:sz w:val="32"/>
          <w:szCs w:val="32"/>
        </w:rPr>
      </w:pPr>
      <w:r w:rsidRPr="002A22B3">
        <w:rPr>
          <w:sz w:val="32"/>
          <w:szCs w:val="32"/>
        </w:rPr>
        <w:t>This directory contains 6 databases, corresponding test set, and</w:t>
      </w:r>
      <w:r>
        <w:rPr>
          <w:sz w:val="32"/>
          <w:szCs w:val="32"/>
        </w:rPr>
        <w:t xml:space="preserve"> </w:t>
      </w:r>
      <w:r w:rsidRPr="002A22B3">
        <w:rPr>
          <w:sz w:val="32"/>
          <w:szCs w:val="32"/>
        </w:rPr>
        <w:t>corresponding documentation.  They were left at the University of</w:t>
      </w:r>
      <w:r>
        <w:rPr>
          <w:sz w:val="32"/>
          <w:szCs w:val="32"/>
        </w:rPr>
        <w:t xml:space="preserve"> </w:t>
      </w:r>
      <w:r w:rsidRPr="002A22B3">
        <w:rPr>
          <w:sz w:val="32"/>
          <w:szCs w:val="32"/>
        </w:rPr>
        <w:t>California at Irvine by Ross Quinlan during his visit in 1987 for</w:t>
      </w:r>
      <w:r>
        <w:rPr>
          <w:sz w:val="32"/>
          <w:szCs w:val="32"/>
        </w:rPr>
        <w:t xml:space="preserve"> </w:t>
      </w:r>
      <w:r w:rsidRPr="002A22B3">
        <w:rPr>
          <w:sz w:val="32"/>
          <w:szCs w:val="32"/>
        </w:rPr>
        <w:t>the 1987 Machine Learning Workshop.</w:t>
      </w:r>
    </w:p>
    <w:p w14:paraId="7FF1B130" w14:textId="01CB54BE" w:rsidR="00E64D08" w:rsidRPr="00AE76A4" w:rsidRDefault="00E64D08" w:rsidP="00E64D08">
      <w:pPr>
        <w:pStyle w:val="ListParagraph"/>
        <w:numPr>
          <w:ilvl w:val="1"/>
          <w:numId w:val="1"/>
        </w:numPr>
        <w:jc w:val="both"/>
        <w:rPr>
          <w:color w:val="2E74B5" w:themeColor="accent5" w:themeShade="BF"/>
          <w:sz w:val="40"/>
          <w:szCs w:val="40"/>
        </w:rPr>
      </w:pPr>
      <w:r w:rsidRPr="00AE76A4">
        <w:rPr>
          <w:color w:val="2E74B5" w:themeColor="accent5" w:themeShade="BF"/>
          <w:sz w:val="40"/>
          <w:szCs w:val="40"/>
        </w:rPr>
        <w:t>Data Collection</w:t>
      </w:r>
    </w:p>
    <w:p w14:paraId="4F3D67FE" w14:textId="77D2FDD6" w:rsidR="00E64D08" w:rsidRDefault="00AE76A4" w:rsidP="00BB263D">
      <w:pPr>
        <w:jc w:val="both"/>
        <w:rPr>
          <w:sz w:val="32"/>
          <w:szCs w:val="32"/>
        </w:rPr>
      </w:pPr>
      <w:r>
        <w:rPr>
          <w:sz w:val="32"/>
          <w:szCs w:val="32"/>
        </w:rPr>
        <w:t>The dataset read through the link address directly from the UCI repository page.</w:t>
      </w:r>
    </w:p>
    <w:p w14:paraId="7460F9BE" w14:textId="68B00382" w:rsidR="00AE76A4" w:rsidRPr="00AE76A4" w:rsidRDefault="00AE76A4" w:rsidP="00AE76A4">
      <w:pPr>
        <w:pStyle w:val="ListParagraph"/>
        <w:numPr>
          <w:ilvl w:val="1"/>
          <w:numId w:val="1"/>
        </w:numPr>
        <w:rPr>
          <w:color w:val="2E74B5" w:themeColor="accent5" w:themeShade="BF"/>
          <w:sz w:val="40"/>
          <w:szCs w:val="40"/>
        </w:rPr>
      </w:pPr>
      <w:r w:rsidRPr="00AE76A4">
        <w:rPr>
          <w:color w:val="2E74B5" w:themeColor="accent5" w:themeShade="BF"/>
          <w:sz w:val="40"/>
          <w:szCs w:val="40"/>
        </w:rPr>
        <w:t>Data Processing</w:t>
      </w:r>
    </w:p>
    <w:p w14:paraId="5E1BB9B3" w14:textId="467CDD67" w:rsidR="00AE76A4" w:rsidRDefault="00BB263D" w:rsidP="005D7EBB">
      <w:pPr>
        <w:jc w:val="both"/>
        <w:rPr>
          <w:sz w:val="32"/>
          <w:szCs w:val="32"/>
        </w:rPr>
      </w:pPr>
      <w:r>
        <w:rPr>
          <w:sz w:val="32"/>
          <w:szCs w:val="32"/>
        </w:rPr>
        <w:t xml:space="preserve">In this process, raw data is transformed into valid form for the machine learning models. This includes, </w:t>
      </w:r>
      <w:r w:rsidR="005D7EBB">
        <w:rPr>
          <w:sz w:val="32"/>
          <w:szCs w:val="32"/>
        </w:rPr>
        <w:t>imputing</w:t>
      </w:r>
      <w:r>
        <w:rPr>
          <w:sz w:val="32"/>
          <w:szCs w:val="32"/>
        </w:rPr>
        <w:t xml:space="preserve"> missing values, </w:t>
      </w:r>
      <w:r w:rsidR="005D7EBB">
        <w:rPr>
          <w:sz w:val="32"/>
          <w:szCs w:val="32"/>
        </w:rPr>
        <w:t>removing outliers, creating new features, etc.</w:t>
      </w:r>
    </w:p>
    <w:p w14:paraId="3F4692EF" w14:textId="13A948F6" w:rsidR="005D7EBB" w:rsidRDefault="005D7EBB" w:rsidP="00F65BB8">
      <w:pPr>
        <w:rPr>
          <w:sz w:val="32"/>
          <w:szCs w:val="32"/>
        </w:rPr>
      </w:pPr>
    </w:p>
    <w:p w14:paraId="6060D41D" w14:textId="77777777" w:rsidR="00664B14" w:rsidRDefault="00664B14" w:rsidP="00F65BB8">
      <w:pPr>
        <w:rPr>
          <w:sz w:val="32"/>
          <w:szCs w:val="32"/>
        </w:rPr>
      </w:pPr>
    </w:p>
    <w:p w14:paraId="6ACA2C5A" w14:textId="4D22EBBA" w:rsidR="005D7EBB" w:rsidRPr="005D7EBB" w:rsidRDefault="005D7EBB" w:rsidP="005D7EBB">
      <w:pPr>
        <w:pStyle w:val="ListParagraph"/>
        <w:numPr>
          <w:ilvl w:val="1"/>
          <w:numId w:val="1"/>
        </w:numPr>
        <w:rPr>
          <w:color w:val="2E74B5" w:themeColor="accent5" w:themeShade="BF"/>
          <w:sz w:val="40"/>
          <w:szCs w:val="40"/>
        </w:rPr>
      </w:pPr>
      <w:r w:rsidRPr="005D7EBB">
        <w:rPr>
          <w:color w:val="2E74B5" w:themeColor="accent5" w:themeShade="BF"/>
          <w:sz w:val="40"/>
          <w:szCs w:val="40"/>
        </w:rPr>
        <w:t>Data transformation</w:t>
      </w:r>
    </w:p>
    <w:p w14:paraId="5BCFC770" w14:textId="01116CD3" w:rsidR="005D7EBB" w:rsidRDefault="005D7EBB" w:rsidP="005D7EBB">
      <w:pPr>
        <w:jc w:val="both"/>
        <w:rPr>
          <w:sz w:val="32"/>
          <w:szCs w:val="32"/>
        </w:rPr>
      </w:pPr>
      <w:r>
        <w:rPr>
          <w:sz w:val="32"/>
          <w:szCs w:val="32"/>
        </w:rPr>
        <w:t>The data is rescaled into the range of 0 and 1. This is done to make the data simple and put more weightage to outliers.</w:t>
      </w:r>
    </w:p>
    <w:p w14:paraId="148890D4" w14:textId="0C61D71C" w:rsidR="005D7EBB" w:rsidRPr="005D7EBB" w:rsidRDefault="005D7EBB" w:rsidP="005D7EBB">
      <w:pPr>
        <w:rPr>
          <w:color w:val="2E74B5" w:themeColor="accent5" w:themeShade="BF"/>
          <w:sz w:val="40"/>
          <w:szCs w:val="40"/>
        </w:rPr>
      </w:pPr>
      <w:r w:rsidRPr="005D7EBB">
        <w:rPr>
          <w:color w:val="2E74B5" w:themeColor="accent5" w:themeShade="BF"/>
          <w:sz w:val="40"/>
          <w:szCs w:val="40"/>
        </w:rPr>
        <w:t>3.5 Model Building</w:t>
      </w:r>
    </w:p>
    <w:p w14:paraId="558D90FD" w14:textId="31144AA5" w:rsidR="005335F1" w:rsidRDefault="005D7EBB">
      <w:pPr>
        <w:rPr>
          <w:sz w:val="32"/>
          <w:szCs w:val="32"/>
        </w:rPr>
      </w:pPr>
      <w:r>
        <w:rPr>
          <w:sz w:val="32"/>
          <w:szCs w:val="32"/>
        </w:rPr>
        <w:t xml:space="preserve">Multiple models </w:t>
      </w:r>
      <w:r w:rsidR="00241537">
        <w:rPr>
          <w:sz w:val="32"/>
          <w:szCs w:val="32"/>
        </w:rPr>
        <w:t>were</w:t>
      </w:r>
      <w:r>
        <w:rPr>
          <w:sz w:val="32"/>
          <w:szCs w:val="32"/>
        </w:rPr>
        <w:t xml:space="preserve"> tr</w:t>
      </w:r>
      <w:r w:rsidR="00241537">
        <w:rPr>
          <w:sz w:val="32"/>
          <w:szCs w:val="32"/>
        </w:rPr>
        <w:t>ained</w:t>
      </w:r>
      <w:r>
        <w:rPr>
          <w:sz w:val="32"/>
          <w:szCs w:val="32"/>
        </w:rPr>
        <w:t xml:space="preserve"> and </w:t>
      </w:r>
      <w:r w:rsidR="009E24E5">
        <w:rPr>
          <w:sz w:val="32"/>
          <w:szCs w:val="32"/>
        </w:rPr>
        <w:t>evaluated based on accuracy score</w:t>
      </w:r>
      <w:r w:rsidR="00241537">
        <w:rPr>
          <w:sz w:val="32"/>
          <w:szCs w:val="32"/>
        </w:rPr>
        <w:t xml:space="preserve"> and recall</w:t>
      </w:r>
      <w:r w:rsidR="009E24E5">
        <w:rPr>
          <w:sz w:val="32"/>
          <w:szCs w:val="32"/>
        </w:rPr>
        <w:t>. The best performing models were selected as final models.</w:t>
      </w:r>
      <w:r w:rsidR="00241537">
        <w:rPr>
          <w:sz w:val="32"/>
          <w:szCs w:val="32"/>
        </w:rPr>
        <w:t xml:space="preserve"> In our case, they were Random Forest and XGBoost.</w:t>
      </w:r>
    </w:p>
    <w:p w14:paraId="7280764D" w14:textId="27B1ADF5" w:rsidR="00241537" w:rsidRDefault="00241537" w:rsidP="00241537">
      <w:pPr>
        <w:pStyle w:val="ListParagraph"/>
        <w:numPr>
          <w:ilvl w:val="1"/>
          <w:numId w:val="2"/>
        </w:numPr>
        <w:rPr>
          <w:color w:val="2E74B5" w:themeColor="accent5" w:themeShade="BF"/>
          <w:sz w:val="40"/>
          <w:szCs w:val="40"/>
        </w:rPr>
      </w:pPr>
      <w:r w:rsidRPr="00241537">
        <w:rPr>
          <w:color w:val="2E74B5" w:themeColor="accent5" w:themeShade="BF"/>
          <w:sz w:val="40"/>
          <w:szCs w:val="40"/>
        </w:rPr>
        <w:t>Data from user</w:t>
      </w:r>
    </w:p>
    <w:p w14:paraId="666B4BA5" w14:textId="1ECD5833" w:rsidR="00241537" w:rsidRDefault="00241537" w:rsidP="00241537">
      <w:pPr>
        <w:rPr>
          <w:sz w:val="32"/>
          <w:szCs w:val="32"/>
        </w:rPr>
      </w:pPr>
      <w:r>
        <w:rPr>
          <w:sz w:val="32"/>
          <w:szCs w:val="32"/>
        </w:rPr>
        <w:t xml:space="preserve">Here we will collect patient’s TSH, FTI, TT4 and </w:t>
      </w:r>
      <w:r w:rsidR="00574A5B" w:rsidRPr="00574A5B">
        <w:rPr>
          <w:rFonts w:ascii="Consolas" w:eastAsia="Times New Roman" w:hAnsi="Consolas" w:cs="Times New Roman"/>
          <w:color w:val="000000" w:themeColor="text1"/>
          <w:sz w:val="32"/>
          <w:szCs w:val="32"/>
          <w:lang w:val="en-US"/>
        </w:rPr>
        <w:t>P</w:t>
      </w:r>
      <w:r w:rsidR="00574A5B" w:rsidRPr="00574A5B">
        <w:rPr>
          <w:rFonts w:ascii="Consolas" w:eastAsia="Times New Roman" w:hAnsi="Consolas" w:cs="Times New Roman"/>
          <w:color w:val="000000" w:themeColor="text1"/>
          <w:sz w:val="32"/>
          <w:szCs w:val="32"/>
          <w:lang w:val="en-US"/>
        </w:rPr>
        <w:t>regnant_t</w:t>
      </w:r>
      <w:r w:rsidRPr="00574A5B">
        <w:rPr>
          <w:sz w:val="32"/>
          <w:szCs w:val="32"/>
        </w:rPr>
        <w:t>.</w:t>
      </w:r>
    </w:p>
    <w:p w14:paraId="63B9AC8B" w14:textId="3ECA4688" w:rsidR="00C37ECC" w:rsidRPr="00C37ECC" w:rsidRDefault="00C37ECC" w:rsidP="00241537">
      <w:pPr>
        <w:rPr>
          <w:color w:val="2E74B5" w:themeColor="accent5" w:themeShade="BF"/>
          <w:sz w:val="40"/>
          <w:szCs w:val="40"/>
        </w:rPr>
      </w:pPr>
      <w:r w:rsidRPr="00C37ECC">
        <w:rPr>
          <w:color w:val="2E74B5" w:themeColor="accent5" w:themeShade="BF"/>
          <w:sz w:val="40"/>
          <w:szCs w:val="40"/>
        </w:rPr>
        <w:lastRenderedPageBreak/>
        <w:t>3.7 Model call</w:t>
      </w:r>
    </w:p>
    <w:p w14:paraId="4FEBB074" w14:textId="46EFD41C" w:rsidR="00241537" w:rsidRPr="00C37ECC" w:rsidRDefault="00C37ECC" w:rsidP="00C37ECC">
      <w:pPr>
        <w:rPr>
          <w:sz w:val="32"/>
          <w:szCs w:val="32"/>
        </w:rPr>
      </w:pPr>
      <w:r>
        <w:rPr>
          <w:sz w:val="32"/>
          <w:szCs w:val="32"/>
        </w:rPr>
        <w:t>Once predict button is pressed, both the models will predict and then the result will be ensembled and presented to the user.</w:t>
      </w:r>
    </w:p>
    <w:p w14:paraId="26C8A9FD" w14:textId="7B2E2958" w:rsidR="005335F1" w:rsidRDefault="005335F1"/>
    <w:p w14:paraId="2ADD1C3F" w14:textId="16475886" w:rsidR="005335F1" w:rsidRPr="00AD5CE1" w:rsidRDefault="000A6C53" w:rsidP="00AD5CE1">
      <w:pPr>
        <w:pStyle w:val="ListParagraph"/>
        <w:numPr>
          <w:ilvl w:val="0"/>
          <w:numId w:val="2"/>
        </w:numPr>
        <w:rPr>
          <w:color w:val="2E74B5" w:themeColor="accent5" w:themeShade="BF"/>
          <w:sz w:val="40"/>
          <w:szCs w:val="40"/>
        </w:rPr>
      </w:pPr>
      <w:r w:rsidRPr="000A6C53">
        <w:rPr>
          <w:color w:val="2E74B5" w:themeColor="accent5" w:themeShade="BF"/>
          <w:sz w:val="40"/>
          <w:szCs w:val="40"/>
        </w:rPr>
        <w:t>Unit test cases</w:t>
      </w:r>
    </w:p>
    <w:p w14:paraId="07B8CF73" w14:textId="57FB1836" w:rsidR="005335F1" w:rsidRDefault="005335F1"/>
    <w:tbl>
      <w:tblPr>
        <w:tblW w:w="0" w:type="auto"/>
        <w:tblCellMar>
          <w:top w:w="15" w:type="dxa"/>
          <w:left w:w="15" w:type="dxa"/>
          <w:bottom w:w="15" w:type="dxa"/>
          <w:right w:w="15" w:type="dxa"/>
        </w:tblCellMar>
        <w:tblLook w:val="04A0" w:firstRow="1" w:lastRow="0" w:firstColumn="1" w:lastColumn="0" w:noHBand="0" w:noVBand="1"/>
      </w:tblPr>
      <w:tblGrid>
        <w:gridCol w:w="3639"/>
        <w:gridCol w:w="2084"/>
        <w:gridCol w:w="3283"/>
      </w:tblGrid>
      <w:tr w:rsidR="00AD5CE1" w:rsidRPr="00AD5CE1" w14:paraId="2BE3C79E" w14:textId="77777777" w:rsidTr="00AD5CE1">
        <w:trPr>
          <w:trHeight w:val="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0D3E0" w14:textId="49C2FAEC" w:rsidR="00AD5CE1" w:rsidRPr="00AD5CE1" w:rsidRDefault="00AD5CE1" w:rsidP="00AD5CE1">
            <w:pPr>
              <w:jc w:val="center"/>
              <w:rPr>
                <w:b/>
                <w:bCs/>
              </w:rPr>
            </w:pPr>
            <w:r w:rsidRPr="00AD5CE1">
              <w:rPr>
                <w:b/>
                <w:bCs/>
              </w:rPr>
              <w:t>Test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CF092" w14:textId="5821145D" w:rsidR="00AD5CE1" w:rsidRPr="00AD5CE1" w:rsidRDefault="00AD5CE1" w:rsidP="00AD5CE1">
            <w:pPr>
              <w:jc w:val="center"/>
              <w:rPr>
                <w:b/>
                <w:bCs/>
              </w:rPr>
            </w:pPr>
            <w:r w:rsidRPr="00AD5CE1">
              <w:rPr>
                <w:b/>
                <w:bCs/>
              </w:rPr>
              <w:t>Pre-Requisite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5F3B9" w14:textId="77777777" w:rsidR="00AD5CE1" w:rsidRPr="00AD5CE1" w:rsidRDefault="00AD5CE1" w:rsidP="00AD5CE1">
            <w:pPr>
              <w:jc w:val="center"/>
              <w:rPr>
                <w:b/>
                <w:bCs/>
              </w:rPr>
            </w:pPr>
            <w:r w:rsidRPr="00AD5CE1">
              <w:rPr>
                <w:b/>
                <w:bCs/>
              </w:rPr>
              <w:t>Expected Result</w:t>
            </w:r>
          </w:p>
        </w:tc>
      </w:tr>
      <w:tr w:rsidR="00AD5CE1" w:rsidRPr="00AD5CE1" w14:paraId="015716E0" w14:textId="77777777" w:rsidTr="00AD5CE1">
        <w:trPr>
          <w:trHeight w:val="5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DAFD8" w14:textId="771F288B" w:rsidR="00AD5CE1" w:rsidRPr="00AD5CE1" w:rsidRDefault="00AD5CE1" w:rsidP="00AD5CE1">
            <w:pPr>
              <w:spacing w:after="0" w:line="240" w:lineRule="auto"/>
              <w:ind w:left="117" w:right="240" w:hanging="6"/>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Verify whether the Application URL is accessible to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FDB31" w14:textId="5C8069D8" w:rsidR="00AD5CE1" w:rsidRPr="00AD5CE1" w:rsidRDefault="00AD5CE1" w:rsidP="00AD5CE1">
            <w:pPr>
              <w:spacing w:after="0" w:line="240" w:lineRule="auto"/>
              <w:ind w:left="122" w:right="227" w:firstLine="10"/>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URL should be defined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8CBF4" w14:textId="77777777" w:rsidR="00AD5CE1" w:rsidRPr="00AD5CE1" w:rsidRDefault="00AD5CE1" w:rsidP="00AD5CE1">
            <w:pPr>
              <w:spacing w:after="0" w:line="240" w:lineRule="auto"/>
              <w:ind w:left="117"/>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Application URL should be  </w:t>
            </w:r>
          </w:p>
          <w:p w14:paraId="2B0531E0" w14:textId="77777777" w:rsidR="00AD5CE1" w:rsidRPr="00AD5CE1" w:rsidRDefault="00AD5CE1" w:rsidP="00AD5CE1">
            <w:pPr>
              <w:spacing w:before="9"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to the user</w:t>
            </w:r>
          </w:p>
        </w:tc>
      </w:tr>
      <w:tr w:rsidR="00AD5CE1" w:rsidRPr="00AD5CE1" w14:paraId="6119F2C7" w14:textId="77777777" w:rsidTr="00AD5CE1">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54135" w14:textId="77293F75" w:rsidR="00AD5CE1" w:rsidRPr="00AD5CE1" w:rsidRDefault="00AD5CE1" w:rsidP="00AD5CE1">
            <w:pPr>
              <w:spacing w:after="0" w:line="240" w:lineRule="auto"/>
              <w:ind w:left="117" w:right="187" w:hanging="6"/>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Verify whether the Application loads completely for the user when the </w:t>
            </w:r>
            <w:r w:rsidR="00BA3A60" w:rsidRPr="00AD5CE1">
              <w:rPr>
                <w:rFonts w:ascii="Calibri" w:eastAsia="Times New Roman" w:hAnsi="Calibri" w:cs="Calibri"/>
                <w:color w:val="000000"/>
                <w:lang w:eastAsia="en-IN"/>
              </w:rPr>
              <w:t>URL is</w:t>
            </w:r>
            <w:r w:rsidRPr="00AD5CE1">
              <w:rPr>
                <w:rFonts w:ascii="Calibri" w:eastAsia="Times New Roman" w:hAnsi="Calibri" w:cs="Calibri"/>
                <w:color w:val="000000"/>
                <w:lang w:eastAsia="en-IN"/>
              </w:rPr>
              <w:t xml:space="preserve"> accessed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339B7" w14:textId="78575E1B" w:rsidR="00AD5CE1" w:rsidRPr="00AD5CE1" w:rsidRDefault="00AD5CE1" w:rsidP="00AD5CE1">
            <w:pPr>
              <w:spacing w:after="0" w:line="240" w:lineRule="auto"/>
              <w:ind w:left="127" w:right="226" w:firstLine="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URL is accessible </w:t>
            </w:r>
          </w:p>
          <w:p w14:paraId="2E79EDF1" w14:textId="77777777" w:rsidR="00AD5CE1" w:rsidRPr="00AD5CE1" w:rsidRDefault="00AD5CE1" w:rsidP="00AD5CE1">
            <w:pPr>
              <w:spacing w:before="10" w:after="0" w:line="240" w:lineRule="auto"/>
              <w:ind w:left="125"/>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2. Application is  </w:t>
            </w:r>
          </w:p>
          <w:p w14:paraId="16AA038B"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deployed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6A42F" w14:textId="77777777" w:rsidR="00AD5CE1" w:rsidRPr="00AD5CE1" w:rsidRDefault="00AD5CE1" w:rsidP="00AD5CE1">
            <w:pPr>
              <w:spacing w:after="0" w:line="240" w:lineRule="auto"/>
              <w:ind w:left="11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The Application should load  </w:t>
            </w:r>
          </w:p>
          <w:p w14:paraId="7DE54F23" w14:textId="13D7F35D" w:rsidR="00AD5CE1" w:rsidRPr="00AD5CE1" w:rsidRDefault="00AD5CE1" w:rsidP="00AD5CE1">
            <w:pPr>
              <w:spacing w:before="11" w:after="0" w:line="240" w:lineRule="auto"/>
              <w:ind w:left="123" w:right="331" w:hanging="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completely for the user when the URL is accessed</w:t>
            </w:r>
          </w:p>
        </w:tc>
      </w:tr>
      <w:tr w:rsidR="00AD5CE1" w:rsidRPr="00AD5CE1" w14:paraId="0A48A88F" w14:textId="77777777" w:rsidTr="00AD5CE1">
        <w:trPr>
          <w:trHeight w:val="1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1E69F" w14:textId="35B4766E" w:rsidR="00AD5CE1" w:rsidRPr="00AD5CE1" w:rsidRDefault="00AD5CE1" w:rsidP="00AD5CE1">
            <w:pPr>
              <w:spacing w:after="0" w:line="240" w:lineRule="auto"/>
              <w:ind w:left="117" w:right="6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Verify whether user is able to see input fields on logging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966FD"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6850A9E3"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79924938" w14:textId="2C24758C" w:rsidR="00AD5CE1" w:rsidRPr="00AD5CE1" w:rsidRDefault="00AD5CE1" w:rsidP="00AD5CE1">
            <w:pPr>
              <w:spacing w:before="11" w:after="0" w:line="240" w:lineRule="auto"/>
              <w:ind w:left="116" w:right="131" w:firstLine="9"/>
              <w:rPr>
                <w:rFonts w:ascii="Calibri" w:eastAsia="Times New Roman" w:hAnsi="Calibri" w:cs="Calibri"/>
                <w:color w:val="000000"/>
                <w:lang w:eastAsia="en-IN"/>
              </w:rPr>
            </w:pPr>
            <w:r w:rsidRPr="00AD5CE1">
              <w:rPr>
                <w:rFonts w:ascii="Calibri" w:eastAsia="Times New Roman" w:hAnsi="Calibri" w:cs="Calibri"/>
                <w:color w:val="000000"/>
                <w:lang w:eastAsia="en-IN"/>
              </w:rPr>
              <w:t xml:space="preserve">2. User is signed up to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FEECA" w14:textId="110AEED5" w:rsidR="00AD5CE1" w:rsidRPr="00AD5CE1" w:rsidRDefault="00AD5CE1" w:rsidP="00AD5CE1">
            <w:pPr>
              <w:spacing w:after="0" w:line="240" w:lineRule="auto"/>
              <w:ind w:left="117" w:right="437" w:firstLine="1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User should be able to see input fields on logging in</w:t>
            </w:r>
          </w:p>
        </w:tc>
      </w:tr>
      <w:tr w:rsidR="00AD5CE1" w:rsidRPr="00AD5CE1" w14:paraId="6C14D591" w14:textId="77777777" w:rsidTr="00AD5CE1">
        <w:trPr>
          <w:trHeight w:val="16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71C17" w14:textId="3BDBF834" w:rsidR="00AD5CE1" w:rsidRPr="00AD5CE1" w:rsidRDefault="00AD5CE1" w:rsidP="00AD5CE1">
            <w:pPr>
              <w:spacing w:after="0" w:line="240" w:lineRule="auto"/>
              <w:ind w:left="117" w:right="290" w:hanging="11"/>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Verify whether user is able to edit all input fields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D634B"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2956EBEB" w14:textId="77777777" w:rsidR="00AD5CE1" w:rsidRPr="00AD5CE1" w:rsidRDefault="00AD5CE1" w:rsidP="00AD5CE1">
            <w:pPr>
              <w:spacing w:before="9"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06A56EA4" w14:textId="3CF4834C" w:rsidR="00AD5CE1" w:rsidRPr="00AD5CE1" w:rsidRDefault="00AD5CE1" w:rsidP="00AD5CE1">
            <w:pPr>
              <w:spacing w:before="11" w:after="0" w:line="240" w:lineRule="auto"/>
              <w:ind w:left="116" w:right="131"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2. User is signed up to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23C02" w14:textId="1E126644" w:rsidR="00AD5CE1" w:rsidRPr="00AD5CE1" w:rsidRDefault="00AD5CE1" w:rsidP="00AD5CE1">
            <w:pPr>
              <w:spacing w:after="0" w:line="240" w:lineRule="auto"/>
              <w:ind w:left="117" w:right="137" w:firstLine="1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User should be able to edit all input fields</w:t>
            </w:r>
          </w:p>
        </w:tc>
      </w:tr>
      <w:tr w:rsidR="00AD5CE1" w:rsidRPr="00AD5CE1" w14:paraId="49D83434" w14:textId="77777777" w:rsidTr="00AD5CE1">
        <w:trPr>
          <w:trHeight w:val="16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20865" w14:textId="2812F14F" w:rsidR="00AD5CE1" w:rsidRPr="00AD5CE1" w:rsidRDefault="00AD5CE1" w:rsidP="00AD5CE1">
            <w:pPr>
              <w:spacing w:after="0" w:line="240" w:lineRule="auto"/>
              <w:ind w:left="117" w:right="697" w:hanging="1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Verify whether user gets Submit button to submit the 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8FA1C"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0D3FE1E9"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66CA6409" w14:textId="5E5EF04E" w:rsidR="00AD5CE1" w:rsidRPr="00AD5CE1" w:rsidRDefault="00AD5CE1" w:rsidP="00AD5CE1">
            <w:pPr>
              <w:spacing w:before="11" w:after="0" w:line="240" w:lineRule="auto"/>
              <w:ind w:left="116" w:right="131"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2. User is signed up to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C968A" w14:textId="58761389" w:rsidR="00AD5CE1" w:rsidRPr="00AD5CE1" w:rsidRDefault="00AD5CE1" w:rsidP="00AD5CE1">
            <w:pPr>
              <w:spacing w:after="0" w:line="240" w:lineRule="auto"/>
              <w:ind w:left="122" w:right="336"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User should get Submit button to submit the inputs</w:t>
            </w:r>
          </w:p>
        </w:tc>
      </w:tr>
      <w:tr w:rsidR="00AD5CE1" w:rsidRPr="00AD5CE1" w14:paraId="12260CDD" w14:textId="77777777" w:rsidTr="00AD5CE1">
        <w:trPr>
          <w:trHeight w:val="16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78357" w14:textId="5B7D9BC7" w:rsidR="00AD5CE1" w:rsidRPr="00AD5CE1" w:rsidRDefault="00AD5CE1" w:rsidP="00AD5CE1">
            <w:pPr>
              <w:spacing w:after="0" w:line="240" w:lineRule="auto"/>
              <w:ind w:left="117" w:right="208" w:hanging="5"/>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lastRenderedPageBreak/>
              <w:t>Verify whether user is presented with recommended results on clicking submit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648EA"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17382E93"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615F70A7" w14:textId="76E232D8" w:rsidR="00AD5CE1" w:rsidRPr="00AD5CE1" w:rsidRDefault="00AD5CE1" w:rsidP="00AD5CE1">
            <w:pPr>
              <w:spacing w:before="9" w:after="0" w:line="240" w:lineRule="auto"/>
              <w:ind w:left="116" w:right="131"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2. User is signed up to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199CD" w14:textId="2EC18093" w:rsidR="00AD5CE1" w:rsidRPr="00AD5CE1" w:rsidRDefault="00AD5CE1" w:rsidP="00AD5CE1">
            <w:pPr>
              <w:spacing w:after="0" w:line="240" w:lineRule="auto"/>
              <w:ind w:left="122" w:right="369"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User should be presented with recommended results on clicking submit</w:t>
            </w:r>
          </w:p>
        </w:tc>
      </w:tr>
      <w:tr w:rsidR="00AD5CE1" w:rsidRPr="00AD5CE1" w14:paraId="6670E888" w14:textId="77777777" w:rsidTr="00AD5CE1">
        <w:trPr>
          <w:trHeight w:val="16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84763" w14:textId="7AD3D096" w:rsidR="00AD5CE1" w:rsidRPr="00AD5CE1" w:rsidRDefault="00AD5CE1" w:rsidP="00AD5CE1">
            <w:pPr>
              <w:spacing w:after="0" w:line="240" w:lineRule="auto"/>
              <w:ind w:left="117" w:right="530" w:hanging="5"/>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Verify whether the recommended results are in accordance to the selections user made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77749"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1A57E897"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39829DC1" w14:textId="755521B3" w:rsidR="00AD5CE1" w:rsidRPr="00AD5CE1" w:rsidRDefault="00AD5CE1" w:rsidP="00AD5CE1">
            <w:pPr>
              <w:spacing w:before="11" w:after="0" w:line="240" w:lineRule="auto"/>
              <w:ind w:left="116" w:right="131"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2. User is signed up to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AD817" w14:textId="77C6CA94" w:rsidR="00AD5CE1" w:rsidRPr="00AD5CE1" w:rsidRDefault="00AD5CE1" w:rsidP="00AD5CE1">
            <w:pPr>
              <w:spacing w:after="0" w:line="240" w:lineRule="auto"/>
              <w:ind w:left="114" w:right="276" w:hanging="1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The recommended results should be in accordance to the </w:t>
            </w:r>
            <w:r w:rsidR="00BA3A60" w:rsidRPr="00AD5CE1">
              <w:rPr>
                <w:rFonts w:ascii="Calibri" w:eastAsia="Times New Roman" w:hAnsi="Calibri" w:cs="Calibri"/>
                <w:color w:val="000000"/>
                <w:lang w:eastAsia="en-IN"/>
              </w:rPr>
              <w:t>selections user</w:t>
            </w:r>
            <w:r w:rsidRPr="00AD5CE1">
              <w:rPr>
                <w:rFonts w:ascii="Calibri" w:eastAsia="Times New Roman" w:hAnsi="Calibri" w:cs="Calibri"/>
                <w:color w:val="000000"/>
                <w:lang w:eastAsia="en-IN"/>
              </w:rPr>
              <w:t xml:space="preserve"> made</w:t>
            </w:r>
          </w:p>
        </w:tc>
      </w:tr>
    </w:tbl>
    <w:p w14:paraId="500883DE" w14:textId="397BB4A6" w:rsidR="00AD5CE1" w:rsidRPr="00AD5CE1" w:rsidRDefault="00AD5CE1" w:rsidP="00AD5CE1">
      <w:pPr>
        <w:spacing w:after="0" w:line="240" w:lineRule="auto"/>
        <w:rPr>
          <w:rFonts w:ascii="Times New Roman" w:eastAsia="Times New Roman" w:hAnsi="Times New Roman" w:cs="Times New Roman"/>
          <w:sz w:val="24"/>
          <w:szCs w:val="24"/>
          <w:lang w:eastAsia="en-IN"/>
        </w:rPr>
      </w:pPr>
    </w:p>
    <w:p w14:paraId="56DCBA9D" w14:textId="6CF0018F" w:rsidR="005335F1" w:rsidRDefault="005335F1"/>
    <w:p w14:paraId="4E78B3B3" w14:textId="0792B179" w:rsidR="005335F1" w:rsidRDefault="005335F1"/>
    <w:p w14:paraId="21AF2176" w14:textId="56A36FAD" w:rsidR="005335F1" w:rsidRDefault="005335F1"/>
    <w:p w14:paraId="57002872" w14:textId="3C1C8D22" w:rsidR="005335F1" w:rsidRDefault="005335F1"/>
    <w:p w14:paraId="2E5F2486" w14:textId="1308F3FC" w:rsidR="005335F1" w:rsidRDefault="005335F1"/>
    <w:p w14:paraId="5984D314" w14:textId="57A27983" w:rsidR="005335F1" w:rsidRDefault="005335F1"/>
    <w:p w14:paraId="0F1C68DD" w14:textId="4FEFAAB2" w:rsidR="005335F1" w:rsidRDefault="005335F1"/>
    <w:p w14:paraId="38744249" w14:textId="5F1FB945" w:rsidR="005335F1" w:rsidRDefault="005335F1"/>
    <w:p w14:paraId="5F13623B" w14:textId="05AC6D4B" w:rsidR="005335F1" w:rsidRDefault="005335F1"/>
    <w:p w14:paraId="42E99363" w14:textId="15C81F33" w:rsidR="005335F1" w:rsidRDefault="005335F1"/>
    <w:p w14:paraId="3961A006" w14:textId="7144DE5E" w:rsidR="005335F1" w:rsidRDefault="005335F1"/>
    <w:p w14:paraId="7A13B455" w14:textId="60FA0834" w:rsidR="005335F1" w:rsidRDefault="005335F1"/>
    <w:p w14:paraId="73199F4F" w14:textId="39019389" w:rsidR="005335F1" w:rsidRDefault="005335F1"/>
    <w:p w14:paraId="0C85AFBC" w14:textId="7FB38547" w:rsidR="005335F1" w:rsidRDefault="005335F1"/>
    <w:p w14:paraId="250CE7A9" w14:textId="7B200366" w:rsidR="005335F1" w:rsidRDefault="005335F1"/>
    <w:p w14:paraId="162F6B6D" w14:textId="3438E261" w:rsidR="005335F1" w:rsidRDefault="005335F1"/>
    <w:p w14:paraId="05517C68" w14:textId="221E5B1B" w:rsidR="005335F1" w:rsidRDefault="005335F1"/>
    <w:p w14:paraId="0199CC91" w14:textId="04497B2B" w:rsidR="005335F1" w:rsidRDefault="005335F1"/>
    <w:p w14:paraId="1206E5B6" w14:textId="2DA721DC" w:rsidR="005335F1" w:rsidRDefault="005335F1"/>
    <w:p w14:paraId="7FCACBF7" w14:textId="21FFCD5A" w:rsidR="005335F1" w:rsidRDefault="005335F1"/>
    <w:p w14:paraId="6D75AAAB" w14:textId="56214C12" w:rsidR="005335F1" w:rsidRDefault="005335F1"/>
    <w:p w14:paraId="1A2BC479" w14:textId="77777777" w:rsidR="005335F1" w:rsidRDefault="005335F1"/>
    <w:sectPr w:rsidR="005335F1" w:rsidSect="005335F1">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E937E" w14:textId="77777777" w:rsidR="000536F0" w:rsidRDefault="000536F0" w:rsidP="005335F1">
      <w:pPr>
        <w:spacing w:after="0" w:line="240" w:lineRule="auto"/>
      </w:pPr>
      <w:r>
        <w:separator/>
      </w:r>
    </w:p>
  </w:endnote>
  <w:endnote w:type="continuationSeparator" w:id="0">
    <w:p w14:paraId="70FCEDBC" w14:textId="77777777" w:rsidR="000536F0" w:rsidRDefault="000536F0" w:rsidP="00533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03E0D" w14:textId="77777777" w:rsidR="000536F0" w:rsidRDefault="000536F0" w:rsidP="005335F1">
      <w:pPr>
        <w:spacing w:after="0" w:line="240" w:lineRule="auto"/>
      </w:pPr>
      <w:r>
        <w:separator/>
      </w:r>
    </w:p>
  </w:footnote>
  <w:footnote w:type="continuationSeparator" w:id="0">
    <w:p w14:paraId="7682F1BC" w14:textId="77777777" w:rsidR="000536F0" w:rsidRDefault="000536F0" w:rsidP="00533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D194C" w14:textId="52019F3F" w:rsidR="005335F1" w:rsidRDefault="005335F1">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3470543" wp14:editId="76A198D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8784C" w14:textId="77777777" w:rsidR="005335F1" w:rsidRDefault="005335F1">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470543" id="Group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538784C" w14:textId="77777777" w:rsidR="005335F1" w:rsidRDefault="005335F1">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E1B4E"/>
    <w:multiLevelType w:val="multilevel"/>
    <w:tmpl w:val="7F1A6660"/>
    <w:lvl w:ilvl="0">
      <w:start w:val="3"/>
      <w:numFmt w:val="decimal"/>
      <w:lvlText w:val="%1"/>
      <w:lvlJc w:val="left"/>
      <w:pPr>
        <w:ind w:left="504" w:hanging="504"/>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4BCB7CBE"/>
    <w:multiLevelType w:val="multilevel"/>
    <w:tmpl w:val="56F68DC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color w:val="2E74B5" w:themeColor="accent5" w:themeShade="BF"/>
        <w:sz w:val="40"/>
        <w:szCs w:val="4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1159154024">
    <w:abstractNumId w:val="1"/>
  </w:num>
  <w:num w:numId="2" w16cid:durableId="111635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5F1"/>
    <w:rsid w:val="000536F0"/>
    <w:rsid w:val="00062975"/>
    <w:rsid w:val="000A6C53"/>
    <w:rsid w:val="001C70F4"/>
    <w:rsid w:val="00241537"/>
    <w:rsid w:val="002A22B3"/>
    <w:rsid w:val="005335F1"/>
    <w:rsid w:val="00574A5B"/>
    <w:rsid w:val="005D7EBB"/>
    <w:rsid w:val="00664B14"/>
    <w:rsid w:val="00763B9E"/>
    <w:rsid w:val="007C7E04"/>
    <w:rsid w:val="00974DFC"/>
    <w:rsid w:val="009C7CDC"/>
    <w:rsid w:val="009E24E5"/>
    <w:rsid w:val="00A31EC2"/>
    <w:rsid w:val="00AD5CE1"/>
    <w:rsid w:val="00AE76A4"/>
    <w:rsid w:val="00BA3A60"/>
    <w:rsid w:val="00BB263D"/>
    <w:rsid w:val="00C37ECC"/>
    <w:rsid w:val="00DD2B87"/>
    <w:rsid w:val="00E57E39"/>
    <w:rsid w:val="00E64D08"/>
    <w:rsid w:val="00EC5323"/>
    <w:rsid w:val="00F00592"/>
    <w:rsid w:val="00F25008"/>
    <w:rsid w:val="00F65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10DF"/>
  <w15:chartTrackingRefBased/>
  <w15:docId w15:val="{16E32CBF-D504-4966-861A-0EEBDFC68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5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35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35F1"/>
    <w:rPr>
      <w:rFonts w:eastAsiaTheme="minorEastAsia"/>
      <w:lang w:val="en-US"/>
    </w:rPr>
  </w:style>
  <w:style w:type="paragraph" w:styleId="Header">
    <w:name w:val="header"/>
    <w:basedOn w:val="Normal"/>
    <w:link w:val="HeaderChar"/>
    <w:uiPriority w:val="99"/>
    <w:unhideWhenUsed/>
    <w:rsid w:val="00533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5F1"/>
  </w:style>
  <w:style w:type="paragraph" w:styleId="Footer">
    <w:name w:val="footer"/>
    <w:basedOn w:val="Normal"/>
    <w:link w:val="FooterChar"/>
    <w:uiPriority w:val="99"/>
    <w:unhideWhenUsed/>
    <w:rsid w:val="00533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5F1"/>
  </w:style>
  <w:style w:type="character" w:customStyle="1" w:styleId="Heading1Char">
    <w:name w:val="Heading 1 Char"/>
    <w:basedOn w:val="DefaultParagraphFont"/>
    <w:link w:val="Heading1"/>
    <w:uiPriority w:val="9"/>
    <w:rsid w:val="005335F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5F1"/>
    <w:pPr>
      <w:outlineLvl w:val="9"/>
    </w:pPr>
    <w:rPr>
      <w:lang w:val="en-US"/>
    </w:rPr>
  </w:style>
  <w:style w:type="paragraph" w:styleId="TOC2">
    <w:name w:val="toc 2"/>
    <w:basedOn w:val="Normal"/>
    <w:next w:val="Normal"/>
    <w:autoRedefine/>
    <w:uiPriority w:val="39"/>
    <w:unhideWhenUsed/>
    <w:rsid w:val="005335F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5F1"/>
    <w:pPr>
      <w:spacing w:after="100"/>
    </w:pPr>
    <w:rPr>
      <w:rFonts w:eastAsiaTheme="minorEastAsia" w:cs="Times New Roman"/>
      <w:lang w:val="en-US"/>
    </w:rPr>
  </w:style>
  <w:style w:type="paragraph" w:styleId="TOC3">
    <w:name w:val="toc 3"/>
    <w:basedOn w:val="Normal"/>
    <w:next w:val="Normal"/>
    <w:autoRedefine/>
    <w:uiPriority w:val="39"/>
    <w:unhideWhenUsed/>
    <w:rsid w:val="005335F1"/>
    <w:pPr>
      <w:spacing w:after="100"/>
      <w:ind w:left="440"/>
    </w:pPr>
    <w:rPr>
      <w:rFonts w:eastAsiaTheme="minorEastAsia" w:cs="Times New Roman"/>
      <w:lang w:val="en-US"/>
    </w:rPr>
  </w:style>
  <w:style w:type="paragraph" w:styleId="ListParagraph">
    <w:name w:val="List Paragraph"/>
    <w:basedOn w:val="Normal"/>
    <w:uiPriority w:val="34"/>
    <w:qFormat/>
    <w:rsid w:val="00F00592"/>
    <w:pPr>
      <w:ind w:left="720"/>
      <w:contextualSpacing/>
    </w:pPr>
  </w:style>
  <w:style w:type="table" w:styleId="TableGrid">
    <w:name w:val="Table Grid"/>
    <w:basedOn w:val="TableNormal"/>
    <w:uiPriority w:val="39"/>
    <w:rsid w:val="00EC5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5CE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249708">
      <w:bodyDiv w:val="1"/>
      <w:marLeft w:val="0"/>
      <w:marRight w:val="0"/>
      <w:marTop w:val="0"/>
      <w:marBottom w:val="0"/>
      <w:divBdr>
        <w:top w:val="none" w:sz="0" w:space="0" w:color="auto"/>
        <w:left w:val="none" w:sz="0" w:space="0" w:color="auto"/>
        <w:bottom w:val="none" w:sz="0" w:space="0" w:color="auto"/>
        <w:right w:val="none" w:sz="0" w:space="0" w:color="auto"/>
      </w:divBdr>
      <w:divsChild>
        <w:div w:id="1240216918">
          <w:marLeft w:val="0"/>
          <w:marRight w:val="0"/>
          <w:marTop w:val="0"/>
          <w:marBottom w:val="0"/>
          <w:divBdr>
            <w:top w:val="none" w:sz="0" w:space="0" w:color="auto"/>
            <w:left w:val="none" w:sz="0" w:space="0" w:color="auto"/>
            <w:bottom w:val="none" w:sz="0" w:space="0" w:color="auto"/>
            <w:right w:val="none" w:sz="0" w:space="0" w:color="auto"/>
          </w:divBdr>
          <w:divsChild>
            <w:div w:id="19965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20994">
      <w:bodyDiv w:val="1"/>
      <w:marLeft w:val="0"/>
      <w:marRight w:val="0"/>
      <w:marTop w:val="0"/>
      <w:marBottom w:val="0"/>
      <w:divBdr>
        <w:top w:val="none" w:sz="0" w:space="0" w:color="auto"/>
        <w:left w:val="none" w:sz="0" w:space="0" w:color="auto"/>
        <w:bottom w:val="none" w:sz="0" w:space="0" w:color="auto"/>
        <w:right w:val="none" w:sz="0" w:space="0" w:color="auto"/>
      </w:divBdr>
      <w:divsChild>
        <w:div w:id="34744121">
          <w:marLeft w:val="169"/>
          <w:marRight w:val="0"/>
          <w:marTop w:val="0"/>
          <w:marBottom w:val="0"/>
          <w:divBdr>
            <w:top w:val="none" w:sz="0" w:space="0" w:color="auto"/>
            <w:left w:val="none" w:sz="0" w:space="0" w:color="auto"/>
            <w:bottom w:val="none" w:sz="0" w:space="0" w:color="auto"/>
            <w:right w:val="none" w:sz="0" w:space="0" w:color="auto"/>
          </w:divBdr>
        </w:div>
        <w:div w:id="1510561993">
          <w:marLeft w:val="169"/>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Payaltalmale07@gmail.com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F56D14-D8EA-4D95-B029-D076514CA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Low level design (LLD)</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 (LLD)</dc:title>
  <dc:subject>Thyroid Disease Detection</dc:subject>
  <dc:creator>Kumar Trinayan Bharadwaj</dc:creator>
  <cp:keywords/>
  <dc:description/>
  <cp:lastModifiedBy>Payal Talmale</cp:lastModifiedBy>
  <cp:revision>2</cp:revision>
  <dcterms:created xsi:type="dcterms:W3CDTF">2023-06-27T17:10:00Z</dcterms:created>
  <dcterms:modified xsi:type="dcterms:W3CDTF">2023-06-27T17:10:00Z</dcterms:modified>
</cp:coreProperties>
</file>