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B3" w:rsidRDefault="006044B3" w:rsidP="006044B3">
      <w:pPr>
        <w:pStyle w:val="Heading1"/>
      </w:pPr>
      <w:r w:rsidRPr="006044B3">
        <w:t>CWS White List Credit Card Numbers</w:t>
      </w:r>
    </w:p>
    <w:p w:rsidR="006044B3" w:rsidRDefault="006044B3">
      <w:r w:rsidRPr="006044B3">
        <w:t>The following credit card numbers are to be used in the IP Commerce San</w:t>
      </w:r>
      <w:r w:rsidR="001821EF">
        <w:t xml:space="preserve">dbox testing environment only. All other transactions that contain PAN or track data not mentioned below will be rejected. </w:t>
      </w:r>
      <w:r w:rsidRPr="006044B3">
        <w:t>Transactions submitted with track data must strip off the start and end sentinels. Only one track can be submitted within a transaction.</w:t>
      </w:r>
    </w:p>
    <w:p w:rsidR="006044B3" w:rsidRDefault="006044B3" w:rsidP="00065DF1">
      <w:pPr>
        <w:ind w:left="720"/>
        <w:rPr>
          <w:rStyle w:val="Heading2Char"/>
        </w:rPr>
      </w:pPr>
      <w:r w:rsidRPr="006044B3">
        <w:rPr>
          <w:rStyle w:val="Heading2Char"/>
        </w:rPr>
        <w:t>Master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PAN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</w:rPr>
              <w:t>5454545454545454</w:t>
            </w:r>
          </w:p>
        </w:tc>
      </w:tr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Track 1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</w:rPr>
            </w:pPr>
            <w:r w:rsidRPr="000055F5">
              <w:rPr>
                <w:rFonts w:cstheme="minorHAnsi"/>
              </w:rPr>
              <w:t>%B5454545454545454^IPCOMMERCE/TESTCARD^1312101013490000000001000880000?</w:t>
            </w:r>
          </w:p>
        </w:tc>
      </w:tr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Track 2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</w:rPr>
            </w:pPr>
            <w:proofErr w:type="gramStart"/>
            <w:r w:rsidRPr="000055F5">
              <w:rPr>
                <w:rFonts w:cstheme="minorHAnsi"/>
              </w:rPr>
              <w:t>;5454545454545454</w:t>
            </w:r>
            <w:proofErr w:type="gramEnd"/>
            <w:r w:rsidRPr="000055F5">
              <w:rPr>
                <w:rFonts w:cstheme="minorHAnsi"/>
              </w:rPr>
              <w:t>=13121010134988000010?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 w:rsidRPr="000055F5">
        <w:rPr>
          <w:rFonts w:cstheme="minorHAnsi"/>
        </w:rPr>
        <w:br/>
      </w:r>
      <w:r w:rsidRPr="006044B3">
        <w:rPr>
          <w:rStyle w:val="Heading2Char"/>
        </w:rPr>
        <w:t xml:space="preserve">Master Card – </w:t>
      </w:r>
      <w:proofErr w:type="spellStart"/>
      <w:r w:rsidRPr="006044B3">
        <w:rPr>
          <w:rStyle w:val="Heading2Char"/>
        </w:rPr>
        <w:t>Pcard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5480020605154711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%B5480020605154711^IPCOMMERCE/TESTCARD^1312101100000001000000218000000?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proofErr w:type="gramStart"/>
            <w:r w:rsidRPr="006044B3">
              <w:t>;5480020605154711</w:t>
            </w:r>
            <w:proofErr w:type="gramEnd"/>
            <w:r w:rsidRPr="006044B3">
              <w:t>=13121011000017026218?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>
        <w:br/>
      </w:r>
      <w:r w:rsidRPr="006044B3">
        <w:rPr>
          <w:rStyle w:val="Heading2Char"/>
        </w:rPr>
        <w:t>Master Card – Sig Debit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9999989900007723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%B9999989900007723^IPCOMMERCE/TESTCARD^13121015432112345678?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proofErr w:type="gramStart"/>
            <w:r w:rsidRPr="006044B3">
              <w:t>;9999989900007723</w:t>
            </w:r>
            <w:proofErr w:type="gramEnd"/>
            <w:r w:rsidRPr="006044B3">
              <w:t>=13121015432112345678?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>
        <w:br/>
      </w:r>
      <w:r w:rsidRPr="006044B3">
        <w:rPr>
          <w:rStyle w:val="Heading2Char"/>
        </w:rPr>
        <w:t>Visa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4111111111111111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%B4111111111111111^IPCOMMERCE/TESTCARD^13121010454500415000010?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proofErr w:type="gramStart"/>
            <w:r w:rsidRPr="006044B3">
              <w:t>;4111111111111111</w:t>
            </w:r>
            <w:proofErr w:type="gramEnd"/>
            <w:r w:rsidRPr="006044B3">
              <w:t>=13121010454541500010?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>
        <w:rPr>
          <w:rStyle w:val="Heading2Char"/>
        </w:rPr>
        <w:br/>
      </w:r>
      <w:r w:rsidRPr="006044B3">
        <w:rPr>
          <w:rStyle w:val="Heading2Char"/>
        </w:rPr>
        <w:t xml:space="preserve">Visa - </w:t>
      </w:r>
      <w:proofErr w:type="spellStart"/>
      <w:r w:rsidRPr="006044B3">
        <w:rPr>
          <w:rStyle w:val="Heading2Char"/>
        </w:rPr>
        <w:t>Pcard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4005765777003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%B4005765777003^IPCOMMERCE/TESTCARD^13121015432112345678?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proofErr w:type="gramStart"/>
            <w:r w:rsidRPr="006044B3">
              <w:t>;4005765777003</w:t>
            </w:r>
            <w:proofErr w:type="gramEnd"/>
            <w:r w:rsidRPr="006044B3">
              <w:t>=13121015432112345678?</w:t>
            </w:r>
          </w:p>
        </w:tc>
      </w:tr>
    </w:tbl>
    <w:p w:rsidR="00BF3F74" w:rsidRDefault="006044B3" w:rsidP="00065DF1">
      <w:pPr>
        <w:ind w:left="720"/>
        <w:rPr>
          <w:rStyle w:val="Heading2Char"/>
        </w:rPr>
      </w:pPr>
      <w:r>
        <w:rPr>
          <w:rStyle w:val="Heading2Char"/>
        </w:rPr>
        <w:lastRenderedPageBreak/>
        <w:br/>
      </w:r>
    </w:p>
    <w:p w:rsidR="006044B3" w:rsidRDefault="006044B3" w:rsidP="00065DF1">
      <w:pPr>
        <w:ind w:left="720"/>
        <w:rPr>
          <w:rStyle w:val="Heading2Char"/>
        </w:rPr>
      </w:pPr>
      <w:proofErr w:type="spellStart"/>
      <w:r w:rsidRPr="006044B3">
        <w:rPr>
          <w:rStyle w:val="Heading2Char"/>
        </w:rPr>
        <w:t>AmericanExpress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371449635398456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%B371449635398456^IPCOMMERCE/TESTCARD^1312060523319?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proofErr w:type="gramStart"/>
            <w:r w:rsidRPr="006044B3">
              <w:t>;371449635398456</w:t>
            </w:r>
            <w:proofErr w:type="gramEnd"/>
            <w:r w:rsidRPr="006044B3">
              <w:t>=1312060523319?</w:t>
            </w:r>
          </w:p>
        </w:tc>
      </w:tr>
    </w:tbl>
    <w:p w:rsidR="006044B3" w:rsidRDefault="00E54060" w:rsidP="00065DF1">
      <w:pPr>
        <w:ind w:left="720"/>
        <w:rPr>
          <w:rStyle w:val="Heading2Char"/>
        </w:rPr>
      </w:pPr>
      <w:r>
        <w:rPr>
          <w:rStyle w:val="Heading2Char"/>
        </w:rPr>
        <w:br/>
      </w:r>
      <w:r w:rsidR="006044B3" w:rsidRPr="006044B3">
        <w:rPr>
          <w:rStyle w:val="Heading2Char"/>
        </w:rPr>
        <w:t>Discover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6011000995504101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%B6011000995504101^IPCOMMERCE/TESTCARD^13121011000627210201?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proofErr w:type="gramStart"/>
            <w:r w:rsidRPr="006044B3">
              <w:t>;6011000995504101</w:t>
            </w:r>
            <w:proofErr w:type="gramEnd"/>
            <w:r w:rsidRPr="006044B3">
              <w:t>=13121011000627210201?</w:t>
            </w:r>
          </w:p>
        </w:tc>
      </w:tr>
    </w:tbl>
    <w:p w:rsidR="00E54060" w:rsidRDefault="00BF3F74" w:rsidP="00065DF1">
      <w:pPr>
        <w:ind w:left="720"/>
        <w:rPr>
          <w:rStyle w:val="Heading2Char"/>
        </w:rPr>
      </w:pPr>
      <w:r>
        <w:rPr>
          <w:rStyle w:val="Heading2Char"/>
        </w:rPr>
        <w:br/>
      </w:r>
      <w:r w:rsidR="00E54060" w:rsidRPr="00E54060">
        <w:rPr>
          <w:rStyle w:val="Heading2Char"/>
        </w:rPr>
        <w:t>Debit Card (Private Label)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E54060" w:rsidRDefault="00E54060" w:rsidP="00510451">
            <w:pPr>
              <w:rPr>
                <w:b/>
              </w:rPr>
            </w:pPr>
            <w:r w:rsidRPr="00E54060">
              <w:t>8818889876543211</w:t>
            </w:r>
          </w:p>
        </w:tc>
      </w:tr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E54060" w:rsidRPr="006044B3" w:rsidRDefault="00E54060" w:rsidP="00510451"/>
        </w:tc>
      </w:tr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E54060" w:rsidRPr="006044B3" w:rsidRDefault="00E54060" w:rsidP="00510451">
            <w:proofErr w:type="gramStart"/>
            <w:r w:rsidRPr="00E54060">
              <w:t>;8818889876543211</w:t>
            </w:r>
            <w:proofErr w:type="gramEnd"/>
            <w:r w:rsidRPr="00E54060">
              <w:t>=13121014764094900001?</w:t>
            </w:r>
          </w:p>
        </w:tc>
      </w:tr>
    </w:tbl>
    <w:p w:rsidR="00E54060" w:rsidRDefault="00E54060" w:rsidP="00E54060"/>
    <w:p w:rsidR="00311CB4" w:rsidRDefault="00311CB4" w:rsidP="00311CB4">
      <w:pPr>
        <w:pStyle w:val="Heading1"/>
      </w:pPr>
      <w:proofErr w:type="spellStart"/>
      <w:r w:rsidRPr="00311CB4">
        <w:t>CVData</w:t>
      </w:r>
      <w:proofErr w:type="spellEnd"/>
      <w:r w:rsidRPr="00311CB4">
        <w:t xml:space="preserve"> Trigger Table</w:t>
      </w:r>
      <w:r>
        <w:br/>
      </w:r>
    </w:p>
    <w:tbl>
      <w:tblPr>
        <w:tblW w:w="5600" w:type="dxa"/>
        <w:tblInd w:w="720" w:type="dxa"/>
        <w:tblLook w:val="04A0" w:firstRow="1" w:lastRow="0" w:firstColumn="1" w:lastColumn="0" w:noHBand="0" w:noVBand="1"/>
      </w:tblPr>
      <w:tblGrid>
        <w:gridCol w:w="2280"/>
        <w:gridCol w:w="3320"/>
      </w:tblGrid>
      <w:tr w:rsidR="00311CB4" w:rsidRPr="00311CB4" w:rsidTr="00634E78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>CVData</w:t>
            </w:r>
            <w:proofErr w:type="spellEnd"/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Trigger Value</w:t>
            </w:r>
          </w:p>
        </w:tc>
        <w:tc>
          <w:tcPr>
            <w:tcW w:w="3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>CVData</w:t>
            </w:r>
            <w:proofErr w:type="spellEnd"/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Response Value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111 (1111)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222 (2222)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NoMatch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333 (3333)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NotProcessed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444 (4444)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MerchantIndNoCodePresent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555 (5555)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ShouldHaveBeenPresent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666 (6666)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IssuerNotCertified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777 (7777)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888 (8888)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NoResponseFromCardAssociation</w:t>
            </w:r>
            <w:proofErr w:type="spellEnd"/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999 (9999)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1CB4">
              <w:rPr>
                <w:rFonts w:ascii="Calibri" w:eastAsia="Times New Roman" w:hAnsi="Calibri" w:cs="Calibri"/>
                <w:color w:val="000000"/>
              </w:rPr>
              <w:t>NotApplicable</w:t>
            </w:r>
            <w:proofErr w:type="spellEnd"/>
          </w:p>
        </w:tc>
      </w:tr>
    </w:tbl>
    <w:p w:rsidR="00BF3F74" w:rsidRPr="00BF3F74" w:rsidRDefault="00BF3F74" w:rsidP="00BF3F74">
      <w:pPr>
        <w:pStyle w:val="Heading1"/>
      </w:pPr>
      <w:r>
        <w:lastRenderedPageBreak/>
        <w:t>AVS Trigger Table</w:t>
      </w:r>
      <w:r>
        <w:br/>
      </w:r>
    </w:p>
    <w:tbl>
      <w:tblPr>
        <w:tblW w:w="11895" w:type="dxa"/>
        <w:tblInd w:w="720" w:type="dxa"/>
        <w:tblLook w:val="04A0" w:firstRow="1" w:lastRow="0" w:firstColumn="1" w:lastColumn="0" w:noHBand="0" w:noVBand="1"/>
      </w:tblPr>
      <w:tblGrid>
        <w:gridCol w:w="2063"/>
        <w:gridCol w:w="1672"/>
        <w:gridCol w:w="1590"/>
        <w:gridCol w:w="3330"/>
        <w:gridCol w:w="3240"/>
      </w:tblGrid>
      <w:tr w:rsidR="00BF3F74" w:rsidRPr="00BF3F74" w:rsidTr="005F0D7C">
        <w:trPr>
          <w:trHeight w:val="495"/>
        </w:trPr>
        <w:tc>
          <w:tcPr>
            <w:tcW w:w="2063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AVSData</w:t>
            </w:r>
            <w:proofErr w:type="spellEnd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/ Street Trigger Value</w:t>
            </w:r>
          </w:p>
        </w:tc>
        <w:tc>
          <w:tcPr>
            <w:tcW w:w="1672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AVSData</w:t>
            </w:r>
            <w:proofErr w:type="spellEnd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/ </w:t>
            </w: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PostalCode</w:t>
            </w:r>
            <w:proofErr w:type="spellEnd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Trigger Value</w:t>
            </w:r>
          </w:p>
        </w:tc>
        <w:tc>
          <w:tcPr>
            <w:tcW w:w="1590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Actual Result</w:t>
            </w:r>
          </w:p>
        </w:tc>
        <w:tc>
          <w:tcPr>
            <w:tcW w:w="3330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AddrResult</w:t>
            </w:r>
            <w:proofErr w:type="spellEnd"/>
          </w:p>
        </w:tc>
        <w:tc>
          <w:tcPr>
            <w:tcW w:w="3240" w:type="dxa"/>
            <w:tcBorders>
              <w:top w:val="single" w:sz="8" w:space="0" w:color="7F7F7F"/>
              <w:left w:val="nil"/>
              <w:bottom w:val="single" w:sz="8" w:space="0" w:color="000000"/>
              <w:right w:val="single" w:sz="8" w:space="0" w:color="7F7F7F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PostalCodeResult</w:t>
            </w:r>
            <w:proofErr w:type="spellEnd"/>
          </w:p>
        </w:tc>
      </w:tr>
      <w:tr w:rsidR="00BF3F74" w:rsidRPr="00BF3F74" w:rsidTr="00BF3F74">
        <w:trPr>
          <w:trHeight w:val="81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 xml:space="preserve">&lt;No </w:t>
            </w:r>
            <w:proofErr w:type="spellStart"/>
            <w:r w:rsidRPr="00BF3F74">
              <w:rPr>
                <w:rFonts w:eastAsia="Times New Roman" w:cstheme="minorHAnsi"/>
                <w:color w:val="000000"/>
              </w:rPr>
              <w:t>AVSData</w:t>
            </w:r>
            <w:proofErr w:type="spellEnd"/>
            <w:r w:rsidRPr="00BF3F74">
              <w:rPr>
                <w:rFonts w:eastAsia="Times New Roman" w:cstheme="minorHAnsi"/>
                <w:color w:val="000000"/>
              </w:rPr>
              <w:t xml:space="preserve"> provided on non-AVSONLY transaction type&gt;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 xml:space="preserve">&lt;No </w:t>
            </w:r>
            <w:proofErr w:type="spellStart"/>
            <w:r w:rsidRPr="00BF3F74">
              <w:rPr>
                <w:rFonts w:eastAsia="Times New Roman" w:cstheme="minorHAnsi"/>
                <w:color w:val="000000"/>
              </w:rPr>
              <w:t>AVSResult</w:t>
            </w:r>
            <w:proofErr w:type="spellEnd"/>
            <w:r w:rsidRPr="00BF3F74">
              <w:rPr>
                <w:rFonts w:eastAsia="Times New Roman" w:cstheme="minorHAnsi"/>
                <w:color w:val="000000"/>
              </w:rPr>
              <w:t xml:space="preserve"> returned&gt;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 xml:space="preserve">&lt;No </w:t>
            </w:r>
            <w:proofErr w:type="spellStart"/>
            <w:r w:rsidRPr="00BF3F74">
              <w:rPr>
                <w:rFonts w:eastAsia="Times New Roman" w:cstheme="minorHAnsi"/>
                <w:color w:val="000000"/>
              </w:rPr>
              <w:t>AVSData</w:t>
            </w:r>
            <w:proofErr w:type="spellEnd"/>
            <w:r w:rsidRPr="00BF3F74">
              <w:rPr>
                <w:rFonts w:eastAsia="Times New Roman" w:cstheme="minorHAnsi"/>
                <w:color w:val="000000"/>
              </w:rPr>
              <w:t xml:space="preserve"> provided on AVSONLY transaction type&gt;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-1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 xml:space="preserve">&lt;empty&gt; (with other </w:t>
            </w:r>
            <w:proofErr w:type="spellStart"/>
            <w:r w:rsidRPr="00BF3F74">
              <w:rPr>
                <w:rFonts w:eastAsia="Times New Roman" w:cstheme="minorHAnsi"/>
                <w:color w:val="000000"/>
              </w:rPr>
              <w:t>AVSData</w:t>
            </w:r>
            <w:proofErr w:type="spellEnd"/>
            <w:r w:rsidRPr="00BF3F74">
              <w:rPr>
                <w:rFonts w:eastAsia="Times New Roman" w:cstheme="minorHAnsi"/>
                <w:color w:val="000000"/>
              </w:rPr>
              <w:t xml:space="preserve"> provided)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Z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2nd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2nd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3000 3rd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3000 3rd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lastRenderedPageBreak/>
              <w:t>4000 4th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4000 4th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NotVerified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5000 5th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5000 5th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BadFormat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8" w:space="0" w:color="7F7F7F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NoMatch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BF3F74">
              <w:rPr>
                <w:rFonts w:eastAsia="Times New Roman" w:cstheme="minorHAnsi"/>
                <w:color w:val="000000"/>
              </w:rPr>
              <w:t>NotIncluded</w:t>
            </w:r>
            <w:proofErr w:type="spellEnd"/>
          </w:p>
        </w:tc>
      </w:tr>
    </w:tbl>
    <w:p w:rsidR="00BF3F74" w:rsidRDefault="00BF3F74" w:rsidP="00BF3F74"/>
    <w:p w:rsidR="00634E78" w:rsidRDefault="00634E78" w:rsidP="00BF3F74"/>
    <w:p w:rsidR="00634E78" w:rsidRDefault="00634E78" w:rsidP="00BF3F74"/>
    <w:p w:rsidR="00634E78" w:rsidRDefault="00634E78">
      <w:r>
        <w:br w:type="page"/>
      </w:r>
    </w:p>
    <w:p w:rsidR="00634E78" w:rsidRDefault="00634E78" w:rsidP="00BF3F74">
      <w:pPr>
        <w:rPr>
          <w:color w:val="FF0000"/>
          <w:sz w:val="28"/>
          <w:szCs w:val="28"/>
        </w:rPr>
      </w:pPr>
      <w:r w:rsidRPr="00634E78">
        <w:rPr>
          <w:color w:val="FF0000"/>
          <w:sz w:val="28"/>
          <w:szCs w:val="28"/>
        </w:rPr>
        <w:lastRenderedPageBreak/>
        <w:t>Note, the following triggers are for testing purposes only and are only valid against the Sandbox test system. The values do not reflect errors that may be generated in production.</w:t>
      </w:r>
    </w:p>
    <w:p w:rsidR="00D44571" w:rsidRDefault="00D44571" w:rsidP="00D44571">
      <w:pPr>
        <w:pStyle w:val="Heading1"/>
      </w:pPr>
      <w:r>
        <w:t>Service Status Codes</w:t>
      </w:r>
    </w:p>
    <w:p w:rsidR="00D44571" w:rsidRDefault="00D44571" w:rsidP="00D44571">
      <w:r w:rsidRPr="00D44571">
        <w:t>Table 12 and Table 13 provide the trigger values, service status codes, messages, and associated descriptions for all service and transaction classes supported by the test Sandbox.</w:t>
      </w:r>
    </w:p>
    <w:p w:rsidR="00D44571" w:rsidRDefault="00D44571" w:rsidP="00D44571">
      <w:pPr>
        <w:pStyle w:val="Heading1"/>
        <w:rPr>
          <w:rFonts w:eastAsia="Times New Roman"/>
        </w:rPr>
      </w:pPr>
      <w:r w:rsidRPr="00634E78">
        <w:rPr>
          <w:rFonts w:eastAsia="Times New Roman"/>
        </w:rPr>
        <w:t>Service Class: BCP</w:t>
      </w:r>
    </w:p>
    <w:p w:rsidR="00D44571" w:rsidRPr="00D44571" w:rsidRDefault="00D44571" w:rsidP="00D44571">
      <w:r w:rsidRPr="00D44571">
        <w:rPr>
          <w:u w:val="single"/>
        </w:rPr>
        <w:t>Table 12</w:t>
      </w:r>
      <w:r w:rsidRPr="00D44571">
        <w:t xml:space="preserve"> provides the service trigger values and status codes for the all BCP transaction classes.</w:t>
      </w:r>
    </w:p>
    <w:tbl>
      <w:tblPr>
        <w:tblW w:w="12460" w:type="dxa"/>
        <w:tblInd w:w="720" w:type="dxa"/>
        <w:tblLook w:val="04A0" w:firstRow="1" w:lastRow="0" w:firstColumn="1" w:lastColumn="0" w:noHBand="0" w:noVBand="1"/>
      </w:tblPr>
      <w:tblGrid>
        <w:gridCol w:w="2380"/>
        <w:gridCol w:w="1560"/>
        <w:gridCol w:w="3600"/>
        <w:gridCol w:w="4920"/>
      </w:tblGrid>
      <w:tr w:rsidR="00634E78" w:rsidRPr="00634E78" w:rsidTr="000055F5">
        <w:trPr>
          <w:trHeight w:val="300"/>
        </w:trPr>
        <w:tc>
          <w:tcPr>
            <w:tcW w:w="39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RANGE!A8"/>
            <w:r w:rsidRPr="00634E78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>Table 12. BCP Service Status Codes</w:t>
            </w:r>
            <w:bookmarkEnd w:id="0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4E78" w:rsidRPr="00634E78" w:rsidTr="005F0D7C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Service Class: BCP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StatusCode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StatusMsg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Amount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Amount is invalid.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Merchant Number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Merchant Number is incorrect.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Term Number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merchant ID is not valid or active.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Store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Store Number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Bank Info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banking information (such as ABA or ICA).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Invalid Tran </w:t>
            </w:r>
            <w:proofErr w:type="spellStart"/>
            <w:r w:rsidRPr="00634E78">
              <w:rPr>
                <w:rFonts w:eastAsia="Times New Roman" w:cstheme="minorHAnsi"/>
                <w:color w:val="000000"/>
              </w:rPr>
              <w:t>Fmt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transaction format isn't valid.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Request Denied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Transaction is not valid for this authorizer.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Tran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Requested transaction type is not allowed for this card/merchant.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BIN Invalid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BIN not set up for this merchant in routing table.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Function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is Authorization Only and a capture record was sent.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190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Failed - Call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Transaction failed, please call.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900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Fatal </w:t>
            </w:r>
            <w:proofErr w:type="spellStart"/>
            <w:r w:rsidRPr="00634E78">
              <w:rPr>
                <w:rFonts w:eastAsia="Times New Roman" w:cstheme="minorHAnsi"/>
                <w:color w:val="000000"/>
              </w:rPr>
              <w:t>Comm</w:t>
            </w:r>
            <w:proofErr w:type="spellEnd"/>
            <w:r w:rsidRPr="00634E78">
              <w:rPr>
                <w:rFonts w:eastAsia="Times New Roman" w:cstheme="minorHAnsi"/>
                <w:color w:val="000000"/>
              </w:rPr>
              <w:t xml:space="preserve"> Error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Fatal communications error.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901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No Reply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Processing network is temporarily unavailable.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902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Err - Retry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number not on file.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903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Err - No Retry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Error, do not retry, call issuer.</w:t>
            </w:r>
          </w:p>
        </w:tc>
      </w:tr>
    </w:tbl>
    <w:p w:rsidR="00D44571" w:rsidRDefault="00D44571">
      <w:bookmarkStart w:id="1" w:name="RANGE!A25"/>
      <w:r>
        <w:br w:type="page"/>
      </w:r>
    </w:p>
    <w:p w:rsidR="000055F5" w:rsidRDefault="000055F5" w:rsidP="000055F5">
      <w:pPr>
        <w:pStyle w:val="Heading1"/>
      </w:pPr>
      <w:r>
        <w:lastRenderedPageBreak/>
        <w:t>Transaction Class: CREDIT</w:t>
      </w:r>
    </w:p>
    <w:p w:rsidR="000055F5" w:rsidRPr="000055F5" w:rsidRDefault="000055F5" w:rsidP="000055F5">
      <w:r w:rsidRPr="00634E78">
        <w:rPr>
          <w:rFonts w:ascii="Arial" w:eastAsia="Times New Roman" w:hAnsi="Arial" w:cs="Arial"/>
          <w:color w:val="000000"/>
          <w:u w:val="single"/>
        </w:rPr>
        <w:t>Table 13</w:t>
      </w:r>
      <w:r w:rsidRPr="00634E78">
        <w:rPr>
          <w:rFonts w:ascii="Arial" w:eastAsia="Times New Roman" w:hAnsi="Arial" w:cs="Arial"/>
          <w:color w:val="000000"/>
        </w:rPr>
        <w:t xml:space="preserve"> provides the service trigger values and status codes for the CREDIT transaction class.</w:t>
      </w:r>
    </w:p>
    <w:tbl>
      <w:tblPr>
        <w:tblW w:w="12460" w:type="dxa"/>
        <w:tblInd w:w="720" w:type="dxa"/>
        <w:tblLook w:val="04A0" w:firstRow="1" w:lastRow="0" w:firstColumn="1" w:lastColumn="0" w:noHBand="0" w:noVBand="1"/>
      </w:tblPr>
      <w:tblGrid>
        <w:gridCol w:w="2380"/>
        <w:gridCol w:w="1560"/>
        <w:gridCol w:w="3600"/>
        <w:gridCol w:w="4920"/>
      </w:tblGrid>
      <w:tr w:rsidR="00D44571" w:rsidRPr="00634E78" w:rsidTr="000055F5">
        <w:trPr>
          <w:trHeight w:val="300"/>
        </w:trPr>
        <w:tc>
          <w:tcPr>
            <w:tcW w:w="1246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4571" w:rsidRPr="00634E78" w:rsidRDefault="00D44571" w:rsidP="00634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2" w:name="RANGE!A27"/>
            <w:bookmarkEnd w:id="1"/>
            <w:r w:rsidRPr="00634E78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>Table 13. CREDIT Service Status</w:t>
            </w:r>
            <w:r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 xml:space="preserve"> </w:t>
            </w:r>
            <w:r w:rsidRPr="00634E78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>Codes</w:t>
            </w:r>
            <w:r w:rsidRPr="00634E78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 xml:space="preserve"> </w:t>
            </w:r>
            <w:bookmarkEnd w:id="2"/>
          </w:p>
        </w:tc>
      </w:tr>
      <w:tr w:rsidR="00634E78" w:rsidRPr="00634E78" w:rsidTr="005F0D7C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Trigger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StatusCode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StatusMsg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APPROVED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Authorization success.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OK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No reason to decline.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634E78">
              <w:rPr>
                <w:rFonts w:eastAsia="Times New Roman" w:cstheme="minorHAnsi"/>
                <w:color w:val="000000"/>
              </w:rPr>
              <w:t>Auth</w:t>
            </w:r>
            <w:proofErr w:type="spellEnd"/>
            <w:r w:rsidRPr="00634E78">
              <w:rPr>
                <w:rFonts w:eastAsia="Times New Roman" w:cstheme="minorHAnsi"/>
                <w:color w:val="000000"/>
              </w:rPr>
              <w:t xml:space="preserve"> Declined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Cardholder's bank did not approve transaction.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Call Voice </w:t>
            </w:r>
            <w:proofErr w:type="spellStart"/>
            <w:r w:rsidRPr="00634E78">
              <w:rPr>
                <w:rFonts w:eastAsia="Times New Roman" w:cstheme="minorHAnsi"/>
                <w:color w:val="000000"/>
              </w:rPr>
              <w:t>Oper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Authorizer needs more information for approval.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Hold - Call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 issuer does not want that card used. Call for further instructions.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Pick Up Card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Pick up card and call issuer.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Call Voice </w:t>
            </w:r>
            <w:proofErr w:type="spellStart"/>
            <w:r w:rsidRPr="00634E78">
              <w:rPr>
                <w:rFonts w:eastAsia="Times New Roman" w:cstheme="minorHAnsi"/>
                <w:color w:val="000000"/>
              </w:rPr>
              <w:t>Oper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Authorizer didn't respond within allotted time.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Card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Account #/mag stripe is invalid.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Invalid </w:t>
            </w:r>
            <w:proofErr w:type="spellStart"/>
            <w:r w:rsidRPr="00634E78">
              <w:rPr>
                <w:rFonts w:eastAsia="Times New Roman" w:cstheme="minorHAnsi"/>
                <w:color w:val="000000"/>
              </w:rPr>
              <w:t>Exp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Expiration date is either incorrect format or prior to today.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PIN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Personal ID (such as PIN for a</w:t>
            </w:r>
            <w:bookmarkStart w:id="3" w:name="_GoBack"/>
            <w:bookmarkEnd w:id="3"/>
            <w:r w:rsidRPr="00634E78">
              <w:rPr>
                <w:rFonts w:eastAsia="Times New Roman" w:cstheme="minorHAnsi"/>
                <w:color w:val="000000"/>
              </w:rPr>
              <w:t xml:space="preserve"> debit transaction) is incorrect.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120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Call Voice </w:t>
            </w:r>
            <w:proofErr w:type="spellStart"/>
            <w:r w:rsidRPr="00634E78">
              <w:rPr>
                <w:rFonts w:eastAsia="Times New Roman" w:cstheme="minorHAnsi"/>
                <w:color w:val="000000"/>
              </w:rPr>
              <w:t>Oper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Authorization center cannot be reached.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121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Pick Up Card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 has been reported lost or stolen. Pick up card and call issuer.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130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Declined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Amount requested exceeds available funds or credit.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131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Declined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 is on negative file.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Merchant </w:t>
            </w:r>
            <w:proofErr w:type="spellStart"/>
            <w:r w:rsidRPr="00634E78">
              <w:rPr>
                <w:rFonts w:eastAsia="Times New Roman" w:cstheme="minorHAnsi"/>
                <w:color w:val="000000"/>
              </w:rPr>
              <w:t>can not</w:t>
            </w:r>
            <w:proofErr w:type="spellEnd"/>
            <w:r w:rsidRPr="00634E78">
              <w:rPr>
                <w:rFonts w:eastAsia="Times New Roman" w:cstheme="minorHAnsi"/>
                <w:color w:val="000000"/>
              </w:rPr>
              <w:t xml:space="preserve"> accept this card.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Setup Required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not set up for Private Label, Corporate Card, or other program.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BIN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cannot accept this BIN range.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Tran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batch containing the transaction to void has been released.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Function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is Authorization Only and a debit record was sent.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Function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Manually entered transactions are not allowed for this terminal ID.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*.80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Exceeded Amount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Maximum sale amount exceeded.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Exceeded Amount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Maximum return amount exceeded.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*.82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180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Rev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The batch containing the transaction has been </w:t>
            </w:r>
            <w:r w:rsidRPr="00634E78">
              <w:rPr>
                <w:rFonts w:eastAsia="Times New Roman" w:cstheme="minorHAnsi"/>
                <w:color w:val="000000"/>
              </w:rPr>
              <w:lastRenderedPageBreak/>
              <w:t>released.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lastRenderedPageBreak/>
              <w:t>*.83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181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CV Error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CVC2 or CID data entered is not correct for the card.</w:t>
            </w:r>
          </w:p>
        </w:tc>
      </w:tr>
    </w:tbl>
    <w:p w:rsidR="00634E78" w:rsidRPr="00634E78" w:rsidRDefault="00634E78" w:rsidP="00BF3F74">
      <w:pPr>
        <w:rPr>
          <w:color w:val="FF0000"/>
          <w:sz w:val="28"/>
          <w:szCs w:val="28"/>
        </w:rPr>
      </w:pPr>
    </w:p>
    <w:sectPr w:rsidR="00634E78" w:rsidRPr="00634E78" w:rsidSect="00634E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7E"/>
    <w:rsid w:val="000055F5"/>
    <w:rsid w:val="00065DF1"/>
    <w:rsid w:val="001821EF"/>
    <w:rsid w:val="00202310"/>
    <w:rsid w:val="00311CB4"/>
    <w:rsid w:val="0050707E"/>
    <w:rsid w:val="005F0D7C"/>
    <w:rsid w:val="006044B3"/>
    <w:rsid w:val="00634E78"/>
    <w:rsid w:val="00826811"/>
    <w:rsid w:val="00AB06FA"/>
    <w:rsid w:val="00AF45CE"/>
    <w:rsid w:val="00BF3F74"/>
    <w:rsid w:val="00D44571"/>
    <w:rsid w:val="00E5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4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4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Commerce</Company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Bay</dc:creator>
  <cp:keywords/>
  <dc:description/>
  <cp:lastModifiedBy>Doug Bay</cp:lastModifiedBy>
  <cp:revision>11</cp:revision>
  <cp:lastPrinted>2010-12-30T23:23:00Z</cp:lastPrinted>
  <dcterms:created xsi:type="dcterms:W3CDTF">2010-12-30T22:46:00Z</dcterms:created>
  <dcterms:modified xsi:type="dcterms:W3CDTF">2010-12-30T23:33:00Z</dcterms:modified>
</cp:coreProperties>
</file>