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Process Documentation &amp; SOP Structuring Project</w:t>
      </w:r>
    </w:p>
    <w:p>
      <w:r>
        <w:t>This project focuses on creating standardized SOPs and HR policy drafts using simulated data.</w:t>
      </w:r>
    </w:p>
    <w:p>
      <w:pPr>
        <w:pStyle w:val="Heading2"/>
      </w:pPr>
      <w:r>
        <w:t>Objectives</w:t>
      </w:r>
    </w:p>
    <w:p>
      <w:r>
        <w:t>- Standardize HR documentation</w:t>
        <w:br/>
        <w:t>- Improve clarity and compliance</w:t>
      </w:r>
    </w:p>
    <w:p>
      <w:pPr>
        <w:pStyle w:val="Heading2"/>
      </w:pPr>
      <w:r>
        <w:t>Tools Used</w:t>
      </w:r>
    </w:p>
    <w:p>
      <w:r>
        <w:t>MS Word, MS Excel</w:t>
      </w:r>
    </w:p>
    <w:p>
      <w:pPr>
        <w:pStyle w:val="Heading2"/>
      </w:pPr>
      <w:r>
        <w:t>Conclusion</w:t>
      </w:r>
    </w:p>
    <w:p>
      <w:r>
        <w:t>The project demonstrates structured HR documentation practices.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