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588" w:rsidRPr="00C64FEE" w:rsidRDefault="00736588" w:rsidP="00736588">
      <w:pPr>
        <w:pStyle w:val="Title"/>
        <w:jc w:val="center"/>
        <w:rPr>
          <w:rFonts w:asciiTheme="minorHAnsi" w:hAnsiTheme="minorHAnsi" w:cstheme="minorHAnsi"/>
        </w:rPr>
      </w:pPr>
      <w:proofErr w:type="spellStart"/>
      <w:r w:rsidRPr="00C64FEE">
        <w:rPr>
          <w:rFonts w:asciiTheme="minorHAnsi" w:hAnsiTheme="minorHAnsi" w:cstheme="minorHAnsi"/>
        </w:rPr>
        <w:t>PayByGroup</w:t>
      </w:r>
      <w:proofErr w:type="spellEnd"/>
      <w:r w:rsidRPr="00C64FEE">
        <w:rPr>
          <w:rFonts w:asciiTheme="minorHAnsi" w:hAnsiTheme="minorHAnsi" w:cstheme="minorHAnsi"/>
        </w:rPr>
        <w:t xml:space="preserve"> </w:t>
      </w:r>
    </w:p>
    <w:p w:rsidR="00736588" w:rsidRPr="00C64FEE" w:rsidRDefault="00736588" w:rsidP="00736588">
      <w:pPr>
        <w:pStyle w:val="Title"/>
        <w:jc w:val="center"/>
        <w:rPr>
          <w:rFonts w:asciiTheme="minorHAnsi" w:hAnsiTheme="minorHAnsi" w:cstheme="minorHAnsi"/>
        </w:rPr>
      </w:pPr>
      <w:r w:rsidRPr="00C64FEE">
        <w:rPr>
          <w:rFonts w:asciiTheme="minorHAnsi" w:hAnsiTheme="minorHAnsi" w:cstheme="minorHAnsi"/>
        </w:rPr>
        <w:t>Full Merchant Integration API</w:t>
      </w:r>
    </w:p>
    <w:p w:rsidR="00736588" w:rsidRDefault="00736588" w:rsidP="00736588">
      <w:pPr>
        <w:pStyle w:val="Heading1"/>
      </w:pPr>
      <w:r>
        <w:t>Table of Contents</w:t>
      </w:r>
    </w:p>
    <w:p w:rsidR="00736588" w:rsidRDefault="00736588" w:rsidP="00736588"/>
    <w:p w:rsidR="00736588" w:rsidRDefault="00736588" w:rsidP="00736588">
      <w:pPr>
        <w:pStyle w:val="ListParagraph"/>
        <w:numPr>
          <w:ilvl w:val="0"/>
          <w:numId w:val="5"/>
        </w:numPr>
        <w:rPr>
          <w:b/>
        </w:rPr>
      </w:pPr>
      <w:r w:rsidRPr="00EE7B07">
        <w:rPr>
          <w:b/>
        </w:rPr>
        <w:t>Standard API Interaction</w:t>
      </w:r>
    </w:p>
    <w:p w:rsidR="00736588" w:rsidRPr="00EE7B07" w:rsidRDefault="00736588" w:rsidP="00736588">
      <w:pPr>
        <w:rPr>
          <w:b/>
        </w:rPr>
      </w:pPr>
    </w:p>
    <w:p w:rsidR="00736588" w:rsidRDefault="00736588" w:rsidP="00736588">
      <w:pPr>
        <w:pStyle w:val="ListParagraph"/>
        <w:numPr>
          <w:ilvl w:val="0"/>
          <w:numId w:val="5"/>
        </w:numPr>
        <w:rPr>
          <w:b/>
        </w:rPr>
      </w:pPr>
      <w:r w:rsidRPr="00EE7B07">
        <w:rPr>
          <w:b/>
        </w:rPr>
        <w:t xml:space="preserve">Purchase </w:t>
      </w:r>
      <w:r>
        <w:rPr>
          <w:b/>
        </w:rPr>
        <w:t>Create</w:t>
      </w:r>
      <w:r w:rsidRPr="00EE7B07">
        <w:rPr>
          <w:b/>
        </w:rPr>
        <w:t xml:space="preserve"> API</w:t>
      </w:r>
    </w:p>
    <w:p w:rsidR="00736588" w:rsidRPr="00EE7B07" w:rsidRDefault="00736588" w:rsidP="00736588">
      <w:pPr>
        <w:rPr>
          <w:b/>
        </w:rPr>
      </w:pPr>
    </w:p>
    <w:p w:rsidR="00736588" w:rsidRDefault="00736588" w:rsidP="00736588">
      <w:pPr>
        <w:pStyle w:val="ListParagraph"/>
        <w:numPr>
          <w:ilvl w:val="0"/>
          <w:numId w:val="5"/>
        </w:numPr>
        <w:rPr>
          <w:b/>
        </w:rPr>
      </w:pPr>
      <w:r w:rsidRPr="00EE7B07">
        <w:rPr>
          <w:b/>
        </w:rPr>
        <w:t>Inventory Status API</w:t>
      </w:r>
    </w:p>
    <w:p w:rsidR="00736588" w:rsidRPr="00EE7B07" w:rsidRDefault="00736588" w:rsidP="00736588">
      <w:pPr>
        <w:rPr>
          <w:b/>
        </w:rPr>
      </w:pPr>
    </w:p>
    <w:p w:rsidR="00736588" w:rsidRPr="00EE7B07" w:rsidRDefault="00736588" w:rsidP="00736588">
      <w:pPr>
        <w:pStyle w:val="ListParagraph"/>
        <w:numPr>
          <w:ilvl w:val="0"/>
          <w:numId w:val="5"/>
        </w:numPr>
        <w:rPr>
          <w:b/>
        </w:rPr>
      </w:pPr>
      <w:r w:rsidRPr="00EE7B07">
        <w:rPr>
          <w:b/>
        </w:rPr>
        <w:t>Purchase Feed API</w:t>
      </w:r>
    </w:p>
    <w:p w:rsidR="00736588" w:rsidRDefault="00736588" w:rsidP="00736588">
      <w:pPr>
        <w:pStyle w:val="ListParagraph"/>
        <w:rPr>
          <w:b/>
        </w:rPr>
      </w:pPr>
    </w:p>
    <w:p w:rsidR="00736588" w:rsidRPr="00EE7B07" w:rsidRDefault="00736588" w:rsidP="00736588">
      <w:pPr>
        <w:pStyle w:val="ListParagraph"/>
        <w:numPr>
          <w:ilvl w:val="0"/>
          <w:numId w:val="5"/>
        </w:numPr>
        <w:rPr>
          <w:b/>
        </w:rPr>
      </w:pPr>
      <w:r w:rsidRPr="00EE7B07">
        <w:rPr>
          <w:b/>
        </w:rPr>
        <w:t>Merchant Action API</w:t>
      </w:r>
    </w:p>
    <w:p w:rsidR="00736588" w:rsidRDefault="00736588" w:rsidP="00736588">
      <w:pPr>
        <w:pStyle w:val="ListParagraph"/>
        <w:rPr>
          <w:b/>
        </w:rPr>
      </w:pPr>
    </w:p>
    <w:p w:rsidR="00736588" w:rsidRPr="00EE7B07" w:rsidRDefault="00736588" w:rsidP="00736588">
      <w:pPr>
        <w:pStyle w:val="ListParagraph"/>
        <w:numPr>
          <w:ilvl w:val="0"/>
          <w:numId w:val="5"/>
        </w:numPr>
        <w:rPr>
          <w:b/>
        </w:rPr>
      </w:pPr>
      <w:r w:rsidRPr="00EE7B07">
        <w:rPr>
          <w:b/>
        </w:rPr>
        <w:t>Change Push API</w:t>
      </w:r>
    </w:p>
    <w:p w:rsidR="00736588" w:rsidRPr="007C3D83" w:rsidRDefault="00736588" w:rsidP="00736588">
      <w:pPr>
        <w:rPr>
          <w:b/>
        </w:rPr>
      </w:pPr>
    </w:p>
    <w:p w:rsidR="00736588" w:rsidRPr="00EE7B07" w:rsidRDefault="00736588" w:rsidP="00736588">
      <w:pPr>
        <w:pStyle w:val="ListParagraph"/>
        <w:numPr>
          <w:ilvl w:val="0"/>
          <w:numId w:val="5"/>
        </w:numPr>
        <w:rPr>
          <w:b/>
        </w:rPr>
      </w:pPr>
      <w:r w:rsidRPr="00EE7B07">
        <w:rPr>
          <w:b/>
        </w:rPr>
        <w:t>Merchant Input Variables</w:t>
      </w:r>
    </w:p>
    <w:p w:rsidR="00736588" w:rsidRDefault="00736588" w:rsidP="00736588">
      <w:pPr>
        <w:pStyle w:val="ListParagraph"/>
        <w:numPr>
          <w:ilvl w:val="1"/>
          <w:numId w:val="5"/>
        </w:numPr>
      </w:pPr>
      <w:r>
        <w:t>Skinning</w:t>
      </w:r>
    </w:p>
    <w:p w:rsidR="00736588" w:rsidRDefault="00736588" w:rsidP="00736588">
      <w:pPr>
        <w:pStyle w:val="ListParagraph"/>
        <w:numPr>
          <w:ilvl w:val="1"/>
          <w:numId w:val="5"/>
        </w:numPr>
      </w:pPr>
      <w:r>
        <w:t>Inventory</w:t>
      </w:r>
    </w:p>
    <w:p w:rsidR="00736588" w:rsidRDefault="00736588" w:rsidP="00736588">
      <w:pPr>
        <w:pStyle w:val="ListParagraph"/>
        <w:numPr>
          <w:ilvl w:val="1"/>
          <w:numId w:val="5"/>
        </w:numPr>
      </w:pPr>
      <w:r>
        <w:t>Payments and Splitting</w:t>
      </w:r>
    </w:p>
    <w:p w:rsidR="00736588" w:rsidRDefault="00736588" w:rsidP="00736588">
      <w:pPr>
        <w:pStyle w:val="ListParagraph"/>
      </w:pPr>
    </w:p>
    <w:p w:rsidR="00736588" w:rsidRPr="00EE7B07" w:rsidRDefault="00736588" w:rsidP="00736588">
      <w:pPr>
        <w:pStyle w:val="ListParagraph"/>
        <w:numPr>
          <w:ilvl w:val="0"/>
          <w:numId w:val="5"/>
        </w:numPr>
        <w:rPr>
          <w:b/>
        </w:rPr>
      </w:pPr>
      <w:proofErr w:type="spellStart"/>
      <w:r w:rsidRPr="00EE7B07">
        <w:rPr>
          <w:b/>
        </w:rPr>
        <w:t>PayByGroup</w:t>
      </w:r>
      <w:proofErr w:type="spellEnd"/>
      <w:r w:rsidRPr="00EE7B07">
        <w:rPr>
          <w:b/>
        </w:rPr>
        <w:t xml:space="preserve"> Output Variables</w:t>
      </w:r>
    </w:p>
    <w:p w:rsidR="00736588" w:rsidRDefault="00736588" w:rsidP="00736588">
      <w:pPr>
        <w:pStyle w:val="ListParagraph"/>
        <w:numPr>
          <w:ilvl w:val="1"/>
          <w:numId w:val="5"/>
        </w:numPr>
      </w:pPr>
      <w:r>
        <w:t>Purchase Status</w:t>
      </w:r>
    </w:p>
    <w:p w:rsidR="00736588" w:rsidRDefault="00736588" w:rsidP="00736588">
      <w:pPr>
        <w:pStyle w:val="ListParagraph"/>
        <w:numPr>
          <w:ilvl w:val="1"/>
          <w:numId w:val="5"/>
        </w:numPr>
      </w:pPr>
      <w:r>
        <w:t>Purchase Details</w:t>
      </w:r>
    </w:p>
    <w:p w:rsidR="00736588" w:rsidRDefault="00736588" w:rsidP="00736588">
      <w:pPr>
        <w:rPr>
          <w:rFonts w:asciiTheme="majorHAnsi" w:eastAsiaTheme="majorEastAsia" w:hAnsiTheme="majorHAnsi" w:cstheme="majorBidi"/>
          <w:b/>
          <w:bCs/>
          <w:color w:val="345A8A" w:themeColor="accent1" w:themeShade="B5"/>
          <w:sz w:val="32"/>
          <w:szCs w:val="32"/>
        </w:rPr>
      </w:pPr>
      <w:r>
        <w:br w:type="page"/>
      </w:r>
    </w:p>
    <w:p w:rsidR="00736588" w:rsidRDefault="00736588" w:rsidP="00736588">
      <w:pPr>
        <w:pStyle w:val="Heading1"/>
      </w:pPr>
      <w:r>
        <w:lastRenderedPageBreak/>
        <w:t>1 - Standard API Interaction</w:t>
      </w:r>
    </w:p>
    <w:p w:rsidR="00736588" w:rsidRDefault="00736588" w:rsidP="00736588">
      <w:r>
        <w:t>The following describes the approach used by PBG in all API calls unless explicitly stated otherwise.</w:t>
      </w:r>
    </w:p>
    <w:p w:rsidR="00736588" w:rsidRDefault="00736588" w:rsidP="00736588"/>
    <w:p w:rsidR="00736588" w:rsidRDefault="00736588" w:rsidP="00736588">
      <w:r w:rsidRPr="007B7C36">
        <w:rPr>
          <w:b/>
        </w:rPr>
        <w:t>FORMAT</w:t>
      </w:r>
    </w:p>
    <w:p w:rsidR="00736588" w:rsidRDefault="00736588" w:rsidP="00736588">
      <w:r>
        <w:t xml:space="preserve">  - Data is transferred using application/</w:t>
      </w:r>
      <w:proofErr w:type="spellStart"/>
      <w:r>
        <w:t>json</w:t>
      </w:r>
      <w:proofErr w:type="spellEnd"/>
      <w:r>
        <w:t xml:space="preserve"> formatted post requests.</w:t>
      </w:r>
    </w:p>
    <w:p w:rsidR="00736588" w:rsidRDefault="00736588" w:rsidP="00736588">
      <w:r>
        <w:t xml:space="preserve">  - Responses are also a single JSON encoded object in the post's body.</w:t>
      </w:r>
    </w:p>
    <w:p w:rsidR="00736588" w:rsidRDefault="00736588" w:rsidP="00736588">
      <w:r>
        <w:t xml:space="preserve">  - Both the post parameters and the response values are each encoded as a single JSON map of values.</w:t>
      </w:r>
    </w:p>
    <w:p w:rsidR="00736588" w:rsidRDefault="00736588" w:rsidP="007E3290">
      <w:pPr>
        <w:ind w:left="270" w:hanging="270"/>
      </w:pPr>
      <w:r>
        <w:t xml:space="preserve">  - The calling map of all API calls must contain a </w:t>
      </w:r>
      <w:r w:rsidR="007E3290">
        <w:t xml:space="preserve">merchant-specific auth token </w:t>
      </w:r>
      <w:r>
        <w:t>(a 32 character random identifier)</w:t>
      </w:r>
    </w:p>
    <w:p w:rsidR="00736588" w:rsidRDefault="00736588" w:rsidP="00736588"/>
    <w:p w:rsidR="00736588" w:rsidRDefault="00736588" w:rsidP="00736588">
      <w:r w:rsidRPr="007B7C36">
        <w:rPr>
          <w:b/>
        </w:rPr>
        <w:t>ADDRESSING</w:t>
      </w:r>
    </w:p>
    <w:p w:rsidR="00736588" w:rsidRDefault="00736588" w:rsidP="005431E1">
      <w:pPr>
        <w:ind w:left="180" w:hanging="180"/>
      </w:pPr>
      <w:r>
        <w:t xml:space="preserve">  - All API calls must originate from</w:t>
      </w:r>
      <w:r w:rsidR="005431E1">
        <w:t xml:space="preserve"> one of the PBG_ADDRESSES below or from the supplied MERCHANT_API_URLs</w:t>
      </w:r>
    </w:p>
    <w:p w:rsidR="00736588" w:rsidRDefault="00736588" w:rsidP="00736588">
      <w:r>
        <w:t xml:space="preserve">  - In production all calls to PBG must be to the 'production' address below.</w:t>
      </w:r>
    </w:p>
    <w:p w:rsidR="00736588" w:rsidRDefault="00736588" w:rsidP="00736588">
      <w:pPr>
        <w:ind w:left="270" w:hanging="270"/>
      </w:pPr>
      <w:r>
        <w:t xml:space="preserve">  - Staging/testing of new API interactions will typically be done using the ‘test’ or ‘dev2’ addresses below.</w:t>
      </w:r>
    </w:p>
    <w:p w:rsidR="00736588" w:rsidRDefault="00736588" w:rsidP="00736588">
      <w:r>
        <w:t xml:space="preserve">  - API calls that originate from PBG to the merchant follow the same format above, and will </w:t>
      </w:r>
    </w:p>
    <w:p w:rsidR="00736588" w:rsidRDefault="00736588" w:rsidP="00736588">
      <w:r>
        <w:t xml:space="preserve">    </w:t>
      </w:r>
      <w:proofErr w:type="gramStart"/>
      <w:r>
        <w:t>provide</w:t>
      </w:r>
      <w:proofErr w:type="gramEnd"/>
      <w:r>
        <w:t xml:space="preserve"> the same '</w:t>
      </w:r>
      <w:proofErr w:type="spellStart"/>
      <w:r>
        <w:t>merchant_auth</w:t>
      </w:r>
      <w:proofErr w:type="spellEnd"/>
      <w:r>
        <w:t>' and 'action' keys.</w:t>
      </w:r>
    </w:p>
    <w:p w:rsidR="00736588" w:rsidRDefault="00736588" w:rsidP="00736588"/>
    <w:p w:rsidR="00736588" w:rsidRDefault="00736588" w:rsidP="00736588">
      <w:r w:rsidRPr="007B7C36">
        <w:rPr>
          <w:b/>
        </w:rPr>
        <w:t>DATATYPES</w:t>
      </w:r>
    </w:p>
    <w:p w:rsidR="00736588" w:rsidRDefault="00736588" w:rsidP="00736588">
      <w:r>
        <w:t xml:space="preserve">  - DATE FORMAT:   "YYYY-MM-DD"</w:t>
      </w:r>
    </w:p>
    <w:p w:rsidR="00736588" w:rsidRDefault="00736588" w:rsidP="00736588">
      <w:r>
        <w:t xml:space="preserve">  - DATETIME FORMAT:   “YYYY-MM-DD HH:MM PST”</w:t>
      </w:r>
    </w:p>
    <w:p w:rsidR="00736588" w:rsidRDefault="00736588" w:rsidP="00736588">
      <w:r>
        <w:t xml:space="preserve">    (This is the rails default ISO-8601 format, pacific coast time.</w:t>
      </w:r>
    </w:p>
    <w:p w:rsidR="00736588" w:rsidRDefault="00736588" w:rsidP="00736588">
      <w:pPr>
        <w:ind w:left="270" w:hanging="270"/>
      </w:pPr>
      <w:r>
        <w:t xml:space="preserve">     For simplicity, midnight PST time is the expiration time for all </w:t>
      </w:r>
      <w:proofErr w:type="spellStart"/>
      <w:r>
        <w:t>PayByGroups</w:t>
      </w:r>
      <w:proofErr w:type="spellEnd"/>
      <w:r>
        <w:t>. That way no group is surprised to have theirs expire before midnight in their local time, and the expiration does not need to be conditioned on the location of one or more users.)</w:t>
      </w:r>
    </w:p>
    <w:p w:rsidR="00736588" w:rsidRDefault="00736588" w:rsidP="00736588">
      <w:r>
        <w:t xml:space="preserve">  - CURRENCY:      "###</w:t>
      </w:r>
      <w:proofErr w:type="gramStart"/>
      <w:r>
        <w:t>.#</w:t>
      </w:r>
      <w:proofErr w:type="gramEnd"/>
      <w:r>
        <w:t># USD"</w:t>
      </w:r>
    </w:p>
    <w:p w:rsidR="00736588" w:rsidRDefault="00736588" w:rsidP="00736588">
      <w:r>
        <w:t xml:space="preserve">    A string containing a decimal followed by a space and a currency indicator</w:t>
      </w:r>
    </w:p>
    <w:p w:rsidR="00736588" w:rsidRDefault="00736588" w:rsidP="00736588">
      <w:r>
        <w:t xml:space="preserve">    (e.g. "USD" for US dollars)</w:t>
      </w:r>
    </w:p>
    <w:p w:rsidR="00736588" w:rsidRDefault="00736588" w:rsidP="00736588">
      <w:r>
        <w:t xml:space="preserve">    </w:t>
      </w:r>
    </w:p>
    <w:p w:rsidR="00736588" w:rsidRDefault="00736588" w:rsidP="00736588">
      <w:pPr>
        <w:rPr>
          <w:b/>
        </w:rPr>
      </w:pPr>
      <w:r>
        <w:rPr>
          <w:b/>
        </w:rPr>
        <w:t>PBG_ADDRESSES</w:t>
      </w:r>
    </w:p>
    <w:p w:rsidR="00736588" w:rsidRDefault="00736588" w:rsidP="00736588">
      <w:r w:rsidRPr="007B0069">
        <w:t xml:space="preserve"> - 184.106.</w:t>
      </w:r>
      <w:r>
        <w:t>133.37 (production)</w:t>
      </w:r>
    </w:p>
    <w:p w:rsidR="00736588" w:rsidRDefault="00736588" w:rsidP="00736588">
      <w:r>
        <w:t xml:space="preserve"> - 50.57.143.251 (test)</w:t>
      </w:r>
    </w:p>
    <w:p w:rsidR="00736588" w:rsidRDefault="00736588" w:rsidP="00736588">
      <w:r>
        <w:t xml:space="preserve"> - 50.57.115.142 (dev2)</w:t>
      </w:r>
    </w:p>
    <w:p w:rsidR="00736588" w:rsidRDefault="00736588" w:rsidP="00736588">
      <w:r>
        <w:t xml:space="preserve"> - 50.57.106.140 (dev1)</w:t>
      </w:r>
    </w:p>
    <w:p w:rsidR="00736588" w:rsidRDefault="00736588" w:rsidP="00736588"/>
    <w:p w:rsidR="00736588" w:rsidRDefault="00736588" w:rsidP="00736588">
      <w:r w:rsidRPr="007B0069">
        <w:rPr>
          <w:b/>
        </w:rPr>
        <w:t>MERCHANT_API_URL</w:t>
      </w:r>
    </w:p>
    <w:p w:rsidR="00736588" w:rsidRDefault="00736588" w:rsidP="00736588">
      <w:r>
        <w:t xml:space="preserve"> - IP address supplied by the merchant</w:t>
      </w:r>
    </w:p>
    <w:p w:rsidR="00736588" w:rsidRDefault="00736588" w:rsidP="00736588">
      <w:pPr>
        <w:rPr>
          <w:b/>
        </w:rPr>
      </w:pPr>
    </w:p>
    <w:p w:rsidR="00736588" w:rsidRDefault="00736588" w:rsidP="00736588">
      <w:pPr>
        <w:rPr>
          <w:b/>
        </w:rPr>
      </w:pPr>
      <w:r w:rsidRPr="007B0069">
        <w:rPr>
          <w:b/>
        </w:rPr>
        <w:t>MERCHANT_</w:t>
      </w:r>
      <w:r w:rsidR="00963B72">
        <w:rPr>
          <w:b/>
        </w:rPr>
        <w:t>AUTH</w:t>
      </w:r>
    </w:p>
    <w:p w:rsidR="00736588" w:rsidRDefault="00736588" w:rsidP="00736588">
      <w:r>
        <w:t xml:space="preserve"> - 32-character sequence of printable ASCII characters</w:t>
      </w:r>
    </w:p>
    <w:p w:rsidR="00736588" w:rsidRDefault="00736588" w:rsidP="00736588">
      <w:pPr>
        <w:rPr>
          <w:rFonts w:asciiTheme="majorHAnsi" w:eastAsiaTheme="majorEastAsia" w:hAnsiTheme="majorHAnsi" w:cstheme="majorBidi"/>
          <w:b/>
          <w:bCs/>
          <w:color w:val="345A8A" w:themeColor="accent1" w:themeShade="B5"/>
          <w:sz w:val="32"/>
          <w:szCs w:val="32"/>
        </w:rPr>
      </w:pPr>
      <w:r>
        <w:br w:type="page"/>
      </w:r>
    </w:p>
    <w:p w:rsidR="00736588" w:rsidRDefault="00736588" w:rsidP="00736588">
      <w:pPr>
        <w:pStyle w:val="Heading1"/>
      </w:pPr>
      <w:r>
        <w:lastRenderedPageBreak/>
        <w:t>2 - Purchase Create API</w:t>
      </w:r>
    </w:p>
    <w:p w:rsidR="00736588" w:rsidRDefault="00736588" w:rsidP="00736588">
      <w:pPr>
        <w:rPr>
          <w:b/>
        </w:rPr>
      </w:pPr>
    </w:p>
    <w:p w:rsidR="00736588" w:rsidRDefault="00736588" w:rsidP="00736588">
      <w:r w:rsidRPr="007B7C36">
        <w:rPr>
          <w:b/>
        </w:rPr>
        <w:t>OBJECTIVE</w:t>
      </w:r>
      <w:r>
        <w:t xml:space="preserve"> </w:t>
      </w:r>
    </w:p>
    <w:p w:rsidR="00736588" w:rsidRDefault="00736588" w:rsidP="00736588">
      <w:r>
        <w:t>Gather information about a potential purchase from the merchant using the '</w:t>
      </w:r>
      <w:proofErr w:type="spellStart"/>
      <w:r>
        <w:t>purchase_id</w:t>
      </w:r>
      <w:proofErr w:type="spellEnd"/>
      <w:r>
        <w:t xml:space="preserve">' passed from the merchant to PBG when the user chooses to create a </w:t>
      </w:r>
      <w:proofErr w:type="spellStart"/>
      <w:r>
        <w:t>PayByGroup</w:t>
      </w:r>
      <w:proofErr w:type="spellEnd"/>
      <w:r>
        <w:t xml:space="preserve">. Any optional variables may be set universally and will apply to all purchases unless overridden in a response parameter here. </w:t>
      </w:r>
    </w:p>
    <w:p w:rsidR="00736588" w:rsidRDefault="00736588" w:rsidP="00736588">
      <w:pPr>
        <w:tabs>
          <w:tab w:val="left" w:pos="1731"/>
        </w:tabs>
      </w:pPr>
      <w:r>
        <w:tab/>
      </w:r>
    </w:p>
    <w:p w:rsidR="00736588" w:rsidRDefault="00736588" w:rsidP="00736588">
      <w:r w:rsidRPr="007B7C36">
        <w:rPr>
          <w:b/>
        </w:rPr>
        <w:t>URL</w:t>
      </w:r>
      <w:r>
        <w:t xml:space="preserve">:   </w:t>
      </w:r>
    </w:p>
    <w:p w:rsidR="00736588" w:rsidRDefault="00736588" w:rsidP="00736588">
      <w:r>
        <w:t>http://MERCHANT_API_IP_ADDRESS/purchase_create.json?merchant_id=XXX</w:t>
      </w:r>
    </w:p>
    <w:p w:rsidR="00736588" w:rsidRDefault="00736588" w:rsidP="00736588"/>
    <w:p w:rsidR="00736588" w:rsidRDefault="00736588" w:rsidP="00736588">
      <w:r>
        <w:rPr>
          <w:b/>
        </w:rPr>
        <w:t>SAMPLE VARIABLE</w:t>
      </w:r>
    </w:p>
    <w:p w:rsidR="00736588" w:rsidRPr="005F43C2" w:rsidRDefault="00736588" w:rsidP="00736588">
      <w:pPr>
        <w:numPr>
          <w:ilvl w:val="0"/>
          <w:numId w:val="2"/>
        </w:numPr>
        <w:spacing w:line="367" w:lineRule="atLeast"/>
        <w:rPr>
          <w:rFonts w:ascii="Consolas" w:hAnsi="Consolas" w:cs="Consolas"/>
        </w:rPr>
      </w:pPr>
      <w:r w:rsidRPr="00D91462">
        <w:rPr>
          <w:rFonts w:ascii="Helvetica" w:eastAsia="Times New Roman" w:hAnsi="Helvetica" w:cs="Helvetica"/>
          <w:b/>
          <w:bCs/>
        </w:rPr>
        <w:t>:</w:t>
      </w:r>
      <w:proofErr w:type="spellStart"/>
      <w:r>
        <w:rPr>
          <w:rFonts w:ascii="Helvetica" w:eastAsia="Times New Roman" w:hAnsi="Helvetica" w:cs="Helvetica"/>
          <w:b/>
          <w:bCs/>
        </w:rPr>
        <w:t>variable_name</w:t>
      </w:r>
      <w:proofErr w:type="spellEnd"/>
      <w:r w:rsidRPr="00D91462">
        <w:rPr>
          <w:rFonts w:ascii="Helvetica" w:eastAsia="Times New Roman" w:hAnsi="Helvetica" w:cs="Helvetica"/>
        </w:rPr>
        <w:t> </w:t>
      </w:r>
      <w:proofErr w:type="spellStart"/>
      <w:r>
        <w:rPr>
          <w:rFonts w:ascii="Helvetica" w:eastAsia="Times New Roman" w:hAnsi="Helvetica" w:cs="Helvetica"/>
          <w:i/>
          <w:iCs/>
        </w:rPr>
        <w:t>datatype</w:t>
      </w:r>
      <w:proofErr w:type="spellEnd"/>
      <w:r w:rsidRPr="00D91462">
        <w:rPr>
          <w:rFonts w:ascii="Helvetica" w:eastAsia="Times New Roman" w:hAnsi="Helvetica" w:cs="Helvetica"/>
        </w:rPr>
        <w:t> </w:t>
      </w:r>
      <w:r>
        <w:rPr>
          <w:rFonts w:ascii="Helvetica" w:eastAsia="Times New Roman" w:hAnsi="Helvetica" w:cs="Helvetica"/>
        </w:rPr>
        <w:t>[Source of variable] --</w:t>
      </w:r>
      <w:r w:rsidRPr="00D91462">
        <w:rPr>
          <w:rFonts w:ascii="Helvetica" w:eastAsia="Times New Roman" w:hAnsi="Helvetica" w:cs="Helvetica"/>
        </w:rPr>
        <w:t xml:space="preserve"> </w:t>
      </w:r>
      <w:r>
        <w:rPr>
          <w:rFonts w:ascii="Helvetica" w:hAnsi="Helvetica" w:cs="Helvetica"/>
          <w:shd w:val="clear" w:color="auto" w:fill="FFFFFF"/>
        </w:rPr>
        <w:t>Extended variable explanation</w:t>
      </w:r>
    </w:p>
    <w:p w:rsidR="00736588" w:rsidRDefault="00736588" w:rsidP="00736588">
      <w:pPr>
        <w:rPr>
          <w:b/>
        </w:rPr>
      </w:pPr>
    </w:p>
    <w:p w:rsidR="00736588" w:rsidRDefault="00736588" w:rsidP="00736588">
      <w:r w:rsidRPr="007B7C36">
        <w:rPr>
          <w:b/>
        </w:rPr>
        <w:t>REQUEST PARAMS:</w:t>
      </w:r>
      <w:r>
        <w:t xml:space="preserve"> (both required)</w:t>
      </w:r>
    </w:p>
    <w:p w:rsidR="00736588" w:rsidRPr="00E2461E" w:rsidRDefault="00736588" w:rsidP="00736588">
      <w:pPr>
        <w:numPr>
          <w:ilvl w:val="0"/>
          <w:numId w:val="2"/>
        </w:numPr>
        <w:spacing w:line="367" w:lineRule="atLeast"/>
        <w:rPr>
          <w:rFonts w:ascii="Consolas" w:hAnsi="Consolas" w:cs="Consolas"/>
        </w:rPr>
      </w:pPr>
      <w:r w:rsidRPr="00E2461E">
        <w:rPr>
          <w:rFonts w:ascii="Helvetica" w:eastAsia="Times New Roman" w:hAnsi="Helvetica" w:cs="Helvetica"/>
          <w:b/>
          <w:bCs/>
        </w:rPr>
        <w:t>:</w:t>
      </w:r>
      <w:proofErr w:type="spellStart"/>
      <w:r w:rsidRPr="00E2461E">
        <w:rPr>
          <w:rFonts w:ascii="Helvetica" w:eastAsia="Times New Roman" w:hAnsi="Helvetica" w:cs="Helvetica"/>
          <w:b/>
          <w:bCs/>
        </w:rPr>
        <w:t>merchant_auth</w:t>
      </w:r>
      <w:proofErr w:type="spellEnd"/>
      <w:r w:rsidRPr="00E2461E">
        <w:rPr>
          <w:rFonts w:ascii="Helvetica" w:eastAsia="Times New Roman" w:hAnsi="Helvetica" w:cs="Helvetica"/>
        </w:rPr>
        <w:t> </w:t>
      </w:r>
      <w:r w:rsidRPr="00E2461E">
        <w:rPr>
          <w:rFonts w:ascii="Helvetica" w:eastAsia="Times New Roman" w:hAnsi="Helvetica" w:cs="Helvetica"/>
          <w:i/>
          <w:iCs/>
        </w:rPr>
        <w:t>string</w:t>
      </w:r>
      <w:r w:rsidRPr="00E2461E">
        <w:rPr>
          <w:rFonts w:ascii="Helvetica" w:eastAsia="Times New Roman" w:hAnsi="Helvetica" w:cs="Helvetica"/>
        </w:rPr>
        <w:t xml:space="preserve"> [PBG] -- </w:t>
      </w:r>
      <w:r w:rsidRPr="00E2461E">
        <w:rPr>
          <w:rFonts w:ascii="Helvetica" w:hAnsi="Helvetica" w:cs="Helvetica"/>
          <w:shd w:val="clear" w:color="auto" w:fill="FFFFFF"/>
        </w:rPr>
        <w:t>A 32-character merchant authorization cookie</w:t>
      </w:r>
    </w:p>
    <w:p w:rsidR="00736588" w:rsidRPr="00E2461E" w:rsidRDefault="00736588" w:rsidP="00736588">
      <w:pPr>
        <w:numPr>
          <w:ilvl w:val="0"/>
          <w:numId w:val="2"/>
        </w:numPr>
        <w:spacing w:line="367" w:lineRule="atLeast"/>
        <w:rPr>
          <w:rFonts w:ascii="Consolas" w:hAnsi="Consolas" w:cs="Consolas"/>
        </w:rPr>
      </w:pPr>
      <w:proofErr w:type="gramStart"/>
      <w:r w:rsidRPr="00E2461E">
        <w:rPr>
          <w:rFonts w:ascii="Helvetica" w:eastAsia="Times New Roman" w:hAnsi="Helvetica" w:cs="Helvetica"/>
          <w:b/>
          <w:bCs/>
        </w:rPr>
        <w:t>:</w:t>
      </w:r>
      <w:proofErr w:type="spellStart"/>
      <w:r w:rsidRPr="00E2461E">
        <w:rPr>
          <w:rFonts w:ascii="Helvetica" w:eastAsia="Times New Roman" w:hAnsi="Helvetica" w:cs="Helvetica"/>
          <w:b/>
          <w:bCs/>
        </w:rPr>
        <w:t>purchase</w:t>
      </w:r>
      <w:proofErr w:type="gramEnd"/>
      <w:r w:rsidRPr="00E2461E">
        <w:rPr>
          <w:rFonts w:ascii="Helvetica" w:eastAsia="Times New Roman" w:hAnsi="Helvetica" w:cs="Helvetica"/>
          <w:b/>
          <w:bCs/>
        </w:rPr>
        <w:t>_id</w:t>
      </w:r>
      <w:proofErr w:type="spellEnd"/>
      <w:r w:rsidRPr="00E2461E">
        <w:rPr>
          <w:rFonts w:ascii="Helvetica" w:eastAsia="Times New Roman" w:hAnsi="Helvetica" w:cs="Helvetica"/>
          <w:bCs/>
        </w:rPr>
        <w:t xml:space="preserve"> </w:t>
      </w:r>
      <w:r w:rsidRPr="00E2461E">
        <w:rPr>
          <w:rFonts w:ascii="Helvetica" w:eastAsia="Times New Roman" w:hAnsi="Helvetica" w:cs="Helvetica"/>
          <w:bCs/>
          <w:i/>
        </w:rPr>
        <w:t>string</w:t>
      </w:r>
      <w:r w:rsidRPr="00E2461E">
        <w:rPr>
          <w:rFonts w:ascii="Helvetica" w:eastAsia="Times New Roman" w:hAnsi="Helvetica" w:cs="Helvetica"/>
          <w:bCs/>
        </w:rPr>
        <w:t xml:space="preserve"> [merchant] – Unique ID for this </w:t>
      </w:r>
      <w:r>
        <w:rPr>
          <w:rFonts w:ascii="Helvetica" w:eastAsia="Times New Roman" w:hAnsi="Helvetica" w:cs="Helvetica"/>
          <w:bCs/>
        </w:rPr>
        <w:t xml:space="preserve">single </w:t>
      </w:r>
      <w:r w:rsidRPr="00E2461E">
        <w:rPr>
          <w:rFonts w:ascii="Helvetica" w:eastAsia="Times New Roman" w:hAnsi="Helvetica" w:cs="Helvetica"/>
          <w:bCs/>
        </w:rPr>
        <w:t>purchase supplied by the merchant. Retained by PBG and merchant for at least one calendar year and required for most APIs</w:t>
      </w:r>
    </w:p>
    <w:p w:rsidR="00736588" w:rsidRPr="00E2461E" w:rsidRDefault="00736588" w:rsidP="00736588"/>
    <w:p w:rsidR="00736588" w:rsidRPr="00E2461E" w:rsidRDefault="00736588" w:rsidP="00736588">
      <w:pPr>
        <w:rPr>
          <w:b/>
        </w:rPr>
      </w:pPr>
      <w:r w:rsidRPr="00E2461E">
        <w:rPr>
          <w:b/>
        </w:rPr>
        <w:t>RESPONSE PARAMS:</w:t>
      </w:r>
    </w:p>
    <w:p w:rsidR="00736588" w:rsidRPr="00E2461E" w:rsidRDefault="00736588" w:rsidP="00736588"/>
    <w:p w:rsidR="00736588" w:rsidRPr="00E2461E" w:rsidRDefault="00736588" w:rsidP="00736588">
      <w:pPr>
        <w:rPr>
          <w:b/>
          <w:u w:val="single"/>
        </w:rPr>
      </w:pPr>
      <w:r w:rsidRPr="00E2461E">
        <w:rPr>
          <w:b/>
          <w:u w:val="single"/>
        </w:rPr>
        <w:t>Required</w:t>
      </w:r>
    </w:p>
    <w:p w:rsidR="00736588" w:rsidRPr="00E2461E" w:rsidRDefault="00736588" w:rsidP="00736588">
      <w:pPr>
        <w:numPr>
          <w:ilvl w:val="0"/>
          <w:numId w:val="2"/>
        </w:numPr>
        <w:spacing w:line="367" w:lineRule="atLeast"/>
        <w:rPr>
          <w:rFonts w:ascii="Consolas" w:hAnsi="Consolas" w:cs="Consolas"/>
        </w:rPr>
      </w:pPr>
      <w:proofErr w:type="gramStart"/>
      <w:r w:rsidRPr="00E2461E">
        <w:rPr>
          <w:rFonts w:ascii="Helvetica" w:eastAsia="Times New Roman" w:hAnsi="Helvetica" w:cs="Helvetica"/>
          <w:b/>
          <w:bCs/>
        </w:rPr>
        <w:t>:</w:t>
      </w:r>
      <w:proofErr w:type="spellStart"/>
      <w:r w:rsidRPr="00E2461E">
        <w:rPr>
          <w:rFonts w:ascii="Helvetica" w:eastAsia="Times New Roman" w:hAnsi="Helvetica" w:cs="Helvetica"/>
          <w:b/>
          <w:bCs/>
        </w:rPr>
        <w:t>purchase</w:t>
      </w:r>
      <w:proofErr w:type="gramEnd"/>
      <w:r w:rsidRPr="00E2461E">
        <w:rPr>
          <w:rFonts w:ascii="Helvetica" w:eastAsia="Times New Roman" w:hAnsi="Helvetica" w:cs="Helvetica"/>
          <w:b/>
          <w:bCs/>
        </w:rPr>
        <w:t>_cost</w:t>
      </w:r>
      <w:proofErr w:type="spellEnd"/>
      <w:r w:rsidRPr="00E2461E">
        <w:rPr>
          <w:rFonts w:ascii="Helvetica" w:eastAsia="Times New Roman" w:hAnsi="Helvetica" w:cs="Helvetica"/>
        </w:rPr>
        <w:t> </w:t>
      </w:r>
      <w:r w:rsidRPr="00E2461E">
        <w:rPr>
          <w:rFonts w:ascii="Helvetica" w:eastAsia="Times New Roman" w:hAnsi="Helvetica" w:cs="Helvetica"/>
          <w:i/>
          <w:iCs/>
        </w:rPr>
        <w:t>currency</w:t>
      </w:r>
      <w:r w:rsidRPr="00E2461E">
        <w:rPr>
          <w:rFonts w:ascii="Helvetica" w:eastAsia="Times New Roman" w:hAnsi="Helvetica" w:cs="Helvetica"/>
        </w:rPr>
        <w:t> </w:t>
      </w:r>
      <w:r w:rsidRPr="00E2461E">
        <w:rPr>
          <w:rFonts w:ascii="Helvetica" w:hAnsi="Helvetica" w:cs="Helvetica"/>
        </w:rPr>
        <w:t>[merchant]</w:t>
      </w:r>
      <w:r w:rsidRPr="00E2461E">
        <w:rPr>
          <w:rFonts w:ascii="Helvetica" w:hAnsi="Helvetica" w:cs="Helvetica"/>
          <w:i/>
        </w:rPr>
        <w:t xml:space="preserve"> </w:t>
      </w:r>
      <w:r w:rsidRPr="00E2461E">
        <w:rPr>
          <w:rFonts w:ascii="Helvetica" w:eastAsia="Times New Roman" w:hAnsi="Helvetica" w:cs="Helvetica"/>
        </w:rPr>
        <w:t xml:space="preserve">-- </w:t>
      </w:r>
      <w:r w:rsidRPr="00E2461E">
        <w:rPr>
          <w:rFonts w:ascii="Helvetica" w:hAnsi="Helvetica" w:cs="Helvetica"/>
          <w:shd w:val="clear" w:color="auto" w:fill="FFFFFF"/>
        </w:rPr>
        <w:t xml:space="preserve">Idealized total cost of the purchase (including deposits, taxes, and fees). This is the amount PBG sends to the merchant when the </w:t>
      </w:r>
      <w:proofErr w:type="spellStart"/>
      <w:r w:rsidRPr="00E2461E">
        <w:rPr>
          <w:rFonts w:ascii="Helvetica" w:hAnsi="Helvetica" w:cs="Helvetica"/>
          <w:shd w:val="clear" w:color="auto" w:fill="FFFFFF"/>
        </w:rPr>
        <w:t>PayByGroup</w:t>
      </w:r>
      <w:proofErr w:type="spellEnd"/>
      <w:r w:rsidRPr="00E2461E">
        <w:rPr>
          <w:rFonts w:ascii="Helvetica" w:hAnsi="Helvetica" w:cs="Helvetica"/>
          <w:shd w:val="clear" w:color="auto" w:fill="FFFFFF"/>
        </w:rPr>
        <w:t xml:space="preserve"> completes, unless merchant collected an organizer deposit</w:t>
      </w:r>
    </w:p>
    <w:p w:rsidR="00736588" w:rsidRPr="00E2461E" w:rsidRDefault="00736588" w:rsidP="00736588">
      <w:pPr>
        <w:spacing w:line="367" w:lineRule="atLeast"/>
        <w:ind w:left="720"/>
        <w:rPr>
          <w:rFonts w:ascii="Consolas" w:hAnsi="Consolas" w:cs="Consolas"/>
        </w:rPr>
      </w:pPr>
      <w:r w:rsidRPr="00E2461E">
        <w:rPr>
          <w:rFonts w:ascii="Helvetica" w:eastAsia="Times New Roman" w:hAnsi="Helvetica" w:cs="Helvetica"/>
          <w:b/>
          <w:bCs/>
        </w:rPr>
        <w:t>OR</w:t>
      </w:r>
    </w:p>
    <w:p w:rsidR="00736588" w:rsidRPr="00E2461E" w:rsidRDefault="00736588" w:rsidP="00736588">
      <w:pPr>
        <w:numPr>
          <w:ilvl w:val="0"/>
          <w:numId w:val="2"/>
        </w:numPr>
        <w:spacing w:line="367" w:lineRule="atLeast"/>
        <w:rPr>
          <w:rFonts w:ascii="Consolas" w:hAnsi="Consolas" w:cs="Consolas"/>
        </w:rPr>
      </w:pPr>
      <w:proofErr w:type="gramStart"/>
      <w:r w:rsidRPr="00E2461E">
        <w:rPr>
          <w:rFonts w:ascii="Helvetica" w:hAnsi="Helvetica" w:cs="Helvetica"/>
          <w:b/>
        </w:rPr>
        <w:t>:</w:t>
      </w:r>
      <w:proofErr w:type="spellStart"/>
      <w:r w:rsidRPr="00E2461E">
        <w:rPr>
          <w:rFonts w:ascii="Helvetica" w:hAnsi="Helvetica" w:cs="Helvetica"/>
          <w:b/>
        </w:rPr>
        <w:t>cost</w:t>
      </w:r>
      <w:proofErr w:type="gramEnd"/>
      <w:r w:rsidRPr="00E2461E">
        <w:rPr>
          <w:rFonts w:ascii="Helvetica" w:hAnsi="Helvetica" w:cs="Helvetica"/>
          <w:b/>
        </w:rPr>
        <w:t>_per_person</w:t>
      </w:r>
      <w:proofErr w:type="spellEnd"/>
      <w:r w:rsidRPr="00E2461E">
        <w:rPr>
          <w:rFonts w:ascii="Helvetica" w:hAnsi="Helvetica" w:cs="Helvetica"/>
          <w:b/>
        </w:rPr>
        <w:t xml:space="preserve"> </w:t>
      </w:r>
      <w:r w:rsidRPr="00E2461E">
        <w:rPr>
          <w:rFonts w:ascii="Helvetica" w:hAnsi="Helvetica" w:cs="Helvetica"/>
          <w:i/>
        </w:rPr>
        <w:t xml:space="preserve">currency </w:t>
      </w:r>
      <w:r w:rsidRPr="00E2461E">
        <w:rPr>
          <w:rFonts w:ascii="Helvetica" w:hAnsi="Helvetica" w:cs="Helvetica"/>
        </w:rPr>
        <w:t>[merchant]</w:t>
      </w:r>
      <w:r w:rsidRPr="00E2461E">
        <w:rPr>
          <w:rFonts w:ascii="Helvetica" w:hAnsi="Helvetica" w:cs="Helvetica"/>
          <w:i/>
        </w:rPr>
        <w:t xml:space="preserve"> </w:t>
      </w:r>
      <w:r w:rsidRPr="00E2461E">
        <w:rPr>
          <w:rFonts w:ascii="Helvetica" w:hAnsi="Helvetica" w:cs="Helvetica"/>
        </w:rPr>
        <w:t xml:space="preserve">-- Total cost of one spot (including deposits, taxes, and fees). This amount, multiplied by the total number of people in the group, is sent to the merchant when the </w:t>
      </w:r>
      <w:proofErr w:type="spellStart"/>
      <w:r w:rsidRPr="00E2461E">
        <w:rPr>
          <w:rFonts w:ascii="Helvetica" w:hAnsi="Helvetica" w:cs="Helvetica"/>
        </w:rPr>
        <w:t>PayByGroup</w:t>
      </w:r>
      <w:proofErr w:type="spellEnd"/>
      <w:r w:rsidRPr="00E2461E">
        <w:rPr>
          <w:rFonts w:ascii="Helvetica" w:hAnsi="Helvetica" w:cs="Helvetica"/>
        </w:rPr>
        <w:t xml:space="preserve"> completes</w:t>
      </w:r>
    </w:p>
    <w:p w:rsidR="00736588" w:rsidRPr="00E2461E" w:rsidRDefault="00736588" w:rsidP="00736588">
      <w:pPr>
        <w:numPr>
          <w:ilvl w:val="0"/>
          <w:numId w:val="2"/>
        </w:numPr>
        <w:spacing w:line="367" w:lineRule="atLeast"/>
        <w:rPr>
          <w:rFonts w:ascii="Consolas" w:hAnsi="Consolas" w:cs="Consolas"/>
        </w:rPr>
      </w:pPr>
      <w:proofErr w:type="gramStart"/>
      <w:r w:rsidRPr="00E2461E">
        <w:rPr>
          <w:rFonts w:ascii="Helvetica" w:hAnsi="Helvetica" w:cs="Helvetica"/>
          <w:b/>
        </w:rPr>
        <w:t>:</w:t>
      </w:r>
      <w:proofErr w:type="spellStart"/>
      <w:r w:rsidRPr="00E2461E">
        <w:rPr>
          <w:rFonts w:ascii="Helvetica" w:hAnsi="Helvetica" w:cs="Helvetica"/>
          <w:b/>
        </w:rPr>
        <w:t>purchase</w:t>
      </w:r>
      <w:proofErr w:type="gramEnd"/>
      <w:r w:rsidRPr="00E2461E">
        <w:rPr>
          <w:rFonts w:ascii="Helvetica" w:hAnsi="Helvetica" w:cs="Helvetica"/>
          <w:b/>
        </w:rPr>
        <w:t>_image_url</w:t>
      </w:r>
      <w:proofErr w:type="spellEnd"/>
      <w:r w:rsidRPr="00E2461E">
        <w:rPr>
          <w:rFonts w:ascii="Helvetica" w:hAnsi="Helvetica" w:cs="Helvetica"/>
          <w:b/>
        </w:rPr>
        <w:t xml:space="preserve"> </w:t>
      </w:r>
      <w:proofErr w:type="spellStart"/>
      <w:r w:rsidRPr="00E2461E">
        <w:rPr>
          <w:rFonts w:ascii="Helvetica" w:hAnsi="Helvetica" w:cs="Helvetica"/>
          <w:i/>
        </w:rPr>
        <w:t>url</w:t>
      </w:r>
      <w:proofErr w:type="spellEnd"/>
      <w:r w:rsidRPr="00E2461E">
        <w:rPr>
          <w:rFonts w:ascii="Helvetica" w:hAnsi="Helvetica" w:cs="Helvetica"/>
          <w:i/>
        </w:rPr>
        <w:t xml:space="preserve"> </w:t>
      </w:r>
      <w:r w:rsidRPr="00E2461E">
        <w:rPr>
          <w:rFonts w:ascii="Helvetica" w:hAnsi="Helvetica" w:cs="Helvetica"/>
        </w:rPr>
        <w:t>[merchant] -- URL of the .</w:t>
      </w:r>
      <w:proofErr w:type="spellStart"/>
      <w:r w:rsidRPr="00E2461E">
        <w:rPr>
          <w:rFonts w:ascii="Helvetica" w:hAnsi="Helvetica" w:cs="Helvetica"/>
        </w:rPr>
        <w:t>png</w:t>
      </w:r>
      <w:proofErr w:type="spellEnd"/>
      <w:r w:rsidRPr="00E2461E">
        <w:rPr>
          <w:rFonts w:ascii="Helvetica" w:hAnsi="Helvetica" w:cs="Helvetica"/>
        </w:rPr>
        <w:t xml:space="preserve"> or .jpg image that best represents what is being purchased. It is scaled to be the main image on the dashboard. Image is downloaded from URL at the time of the call and proportionately resized so it is 270 pixels high. If its width is greater than 400 pixels, the left and right edges are proportionately clipped to reduce the height to 270 pixels.</w:t>
      </w:r>
    </w:p>
    <w:p w:rsidR="00736588" w:rsidRPr="00E2461E" w:rsidRDefault="00736588" w:rsidP="00736588">
      <w:pPr>
        <w:rPr>
          <w:b/>
        </w:rPr>
      </w:pPr>
    </w:p>
    <w:p w:rsidR="00736588" w:rsidRPr="00E2461E" w:rsidRDefault="00736588" w:rsidP="00736588">
      <w:pPr>
        <w:rPr>
          <w:b/>
          <w:u w:val="single"/>
        </w:rPr>
      </w:pPr>
      <w:r w:rsidRPr="00E2461E">
        <w:rPr>
          <w:b/>
          <w:u w:val="single"/>
        </w:rPr>
        <w:t>Optional</w:t>
      </w:r>
    </w:p>
    <w:p w:rsidR="00736588" w:rsidRPr="00E2461E" w:rsidRDefault="00736588" w:rsidP="00736588">
      <w:r w:rsidRPr="00E2461E">
        <w:t>Any variables listed in the Merchant Input Variables list. Typically, merchants will pass at least the following:</w:t>
      </w:r>
    </w:p>
    <w:p w:rsidR="00736588" w:rsidRPr="00E2461E" w:rsidRDefault="00736588" w:rsidP="00736588">
      <w:pPr>
        <w:numPr>
          <w:ilvl w:val="0"/>
          <w:numId w:val="1"/>
        </w:numPr>
        <w:tabs>
          <w:tab w:val="clear" w:pos="720"/>
        </w:tabs>
        <w:spacing w:line="367" w:lineRule="atLeast"/>
        <w:rPr>
          <w:rFonts w:ascii="Helvetica" w:eastAsia="Times New Roman" w:hAnsi="Helvetica" w:cs="Helvetica"/>
        </w:rPr>
      </w:pPr>
      <w:r w:rsidRPr="00E2461E">
        <w:rPr>
          <w:rFonts w:ascii="Helvetica" w:hAnsi="Helvetica" w:cs="Helvetica"/>
          <w:b/>
        </w:rPr>
        <w:t>:</w:t>
      </w:r>
      <w:proofErr w:type="spellStart"/>
      <w:r w:rsidRPr="00E2461E">
        <w:rPr>
          <w:rFonts w:ascii="Helvetica" w:hAnsi="Helvetica" w:cs="Helvetica"/>
          <w:b/>
        </w:rPr>
        <w:t>purchase_name</w:t>
      </w:r>
      <w:proofErr w:type="spellEnd"/>
    </w:p>
    <w:p w:rsidR="00736588" w:rsidRPr="00E2461E" w:rsidRDefault="00736588" w:rsidP="00736588">
      <w:pPr>
        <w:numPr>
          <w:ilvl w:val="0"/>
          <w:numId w:val="1"/>
        </w:numPr>
        <w:tabs>
          <w:tab w:val="clear" w:pos="720"/>
        </w:tabs>
        <w:spacing w:line="367" w:lineRule="atLeast"/>
        <w:rPr>
          <w:rFonts w:ascii="Helvetica" w:eastAsia="Times New Roman" w:hAnsi="Helvetica" w:cs="Helvetica"/>
        </w:rPr>
      </w:pPr>
      <w:r w:rsidRPr="00E2461E">
        <w:rPr>
          <w:rFonts w:ascii="Helvetica" w:hAnsi="Helvetica" w:cs="Helvetica"/>
          <w:b/>
        </w:rPr>
        <w:t>:</w:t>
      </w:r>
      <w:proofErr w:type="spellStart"/>
      <w:r w:rsidRPr="00E2461E">
        <w:rPr>
          <w:rFonts w:ascii="Helvetica" w:hAnsi="Helvetica" w:cs="Helvetica"/>
          <w:b/>
        </w:rPr>
        <w:t>purchase_description</w:t>
      </w:r>
      <w:proofErr w:type="spellEnd"/>
    </w:p>
    <w:p w:rsidR="00736588" w:rsidRPr="00E2461E" w:rsidRDefault="00736588" w:rsidP="00736588">
      <w:pPr>
        <w:numPr>
          <w:ilvl w:val="0"/>
          <w:numId w:val="1"/>
        </w:numPr>
        <w:tabs>
          <w:tab w:val="clear" w:pos="720"/>
        </w:tabs>
        <w:spacing w:line="367" w:lineRule="atLeast"/>
        <w:rPr>
          <w:rFonts w:ascii="Helvetica" w:eastAsia="Times New Roman" w:hAnsi="Helvetica" w:cs="Helvetica"/>
        </w:rPr>
      </w:pPr>
      <w:r w:rsidRPr="00E2461E">
        <w:rPr>
          <w:rFonts w:ascii="Helvetica" w:eastAsia="Times New Roman" w:hAnsi="Helvetica" w:cs="Helvetica"/>
          <w:b/>
        </w:rPr>
        <w:t>:</w:t>
      </w:r>
      <w:proofErr w:type="spellStart"/>
      <w:r w:rsidRPr="00E2461E">
        <w:rPr>
          <w:rFonts w:ascii="Helvetica" w:hAnsi="Helvetica" w:cs="Helvetica"/>
          <w:b/>
        </w:rPr>
        <w:t>purchase_link_url</w:t>
      </w:r>
      <w:proofErr w:type="spellEnd"/>
    </w:p>
    <w:p w:rsidR="00736588" w:rsidRPr="00E2461E" w:rsidRDefault="00736588" w:rsidP="00736588">
      <w:pPr>
        <w:numPr>
          <w:ilvl w:val="0"/>
          <w:numId w:val="1"/>
        </w:numPr>
        <w:tabs>
          <w:tab w:val="clear" w:pos="720"/>
        </w:tabs>
        <w:spacing w:line="367" w:lineRule="atLeast"/>
      </w:pPr>
      <w:r w:rsidRPr="00E2461E">
        <w:rPr>
          <w:rFonts w:ascii="Helvetica" w:eastAsia="Times New Roman" w:hAnsi="Helvetica" w:cs="Helvetica"/>
          <w:b/>
          <w:bCs/>
        </w:rPr>
        <w:t>:</w:t>
      </w:r>
      <w:proofErr w:type="spellStart"/>
      <w:r w:rsidRPr="00E2461E">
        <w:rPr>
          <w:rFonts w:ascii="Helvetica" w:eastAsia="Times New Roman" w:hAnsi="Helvetica" w:cs="Helvetica"/>
          <w:b/>
          <w:bCs/>
        </w:rPr>
        <w:t>merchant_org_email</w:t>
      </w:r>
      <w:proofErr w:type="spellEnd"/>
      <w:r w:rsidRPr="00E2461E">
        <w:rPr>
          <w:rFonts w:ascii="Helvetica" w:eastAsia="Times New Roman" w:hAnsi="Helvetica" w:cs="Helvetica"/>
        </w:rPr>
        <w:t> </w:t>
      </w:r>
    </w:p>
    <w:p w:rsidR="00736588" w:rsidRPr="00E2461E" w:rsidRDefault="00736588" w:rsidP="00736588">
      <w:r w:rsidRPr="00E2461E">
        <w:softHyphen/>
      </w:r>
      <w:r w:rsidRPr="00E2461E">
        <w:softHyphen/>
      </w:r>
    </w:p>
    <w:p w:rsidR="00736588" w:rsidRPr="00E2461E" w:rsidRDefault="00736588" w:rsidP="00736588"/>
    <w:p w:rsidR="00736588" w:rsidRPr="00E2461E" w:rsidRDefault="00736588" w:rsidP="00736588">
      <w:pPr>
        <w:pStyle w:val="Heading1"/>
      </w:pPr>
      <w:r w:rsidRPr="00E2461E">
        <w:lastRenderedPageBreak/>
        <w:t>3 - Inventory Status API</w:t>
      </w:r>
    </w:p>
    <w:p w:rsidR="00736588" w:rsidRPr="00E2461E" w:rsidRDefault="00736588" w:rsidP="00736588"/>
    <w:p w:rsidR="00736588" w:rsidRPr="00E2461E" w:rsidRDefault="00736588" w:rsidP="00736588">
      <w:pPr>
        <w:rPr>
          <w:b/>
        </w:rPr>
      </w:pPr>
      <w:r w:rsidRPr="00E2461E">
        <w:rPr>
          <w:b/>
        </w:rPr>
        <w:t>OBJECTIVE</w:t>
      </w:r>
    </w:p>
    <w:p w:rsidR="00736588" w:rsidRPr="00E2461E" w:rsidRDefault="00736588" w:rsidP="00736588">
      <w:r w:rsidRPr="00E2461E">
        <w:t>Allows PBG to query and update the status of the inventory associated with a particular group purchase. This is used to improve the user experience for a fully automated integration so that the user may be notified the inventory is not available before submitting payment.</w:t>
      </w:r>
    </w:p>
    <w:p w:rsidR="00736588" w:rsidRPr="00E2461E" w:rsidRDefault="00736588" w:rsidP="00736588"/>
    <w:p w:rsidR="00736588" w:rsidRPr="00E2461E" w:rsidRDefault="00736588" w:rsidP="00736588">
      <w:r w:rsidRPr="00E2461E">
        <w:rPr>
          <w:b/>
        </w:rPr>
        <w:t>URL</w:t>
      </w:r>
    </w:p>
    <w:p w:rsidR="00736588" w:rsidRPr="00E2461E" w:rsidRDefault="00736588" w:rsidP="00736588">
      <w:r>
        <w:t>http://MERCHANT_IP_ADDRESS?</w:t>
      </w:r>
      <w:r w:rsidRPr="00E2461E">
        <w:t>merchant_id=XXX</w:t>
      </w:r>
    </w:p>
    <w:p w:rsidR="00736588" w:rsidRPr="00E2461E" w:rsidRDefault="00736588" w:rsidP="00736588"/>
    <w:p w:rsidR="00736588" w:rsidRPr="00E2461E" w:rsidRDefault="00736588" w:rsidP="00736588">
      <w:r w:rsidRPr="00E2461E">
        <w:rPr>
          <w:b/>
        </w:rPr>
        <w:t>REQUEST PARAMS</w:t>
      </w:r>
      <w:r w:rsidRPr="00E2461E">
        <w:t xml:space="preserve"> (both required)</w:t>
      </w:r>
    </w:p>
    <w:p w:rsidR="00736588" w:rsidRPr="00E2461E" w:rsidRDefault="00736588" w:rsidP="00736588">
      <w:pPr>
        <w:numPr>
          <w:ilvl w:val="0"/>
          <w:numId w:val="2"/>
        </w:numPr>
        <w:spacing w:line="367" w:lineRule="atLeast"/>
        <w:rPr>
          <w:rFonts w:ascii="Consolas" w:hAnsi="Consolas" w:cs="Consolas"/>
        </w:rPr>
      </w:pPr>
      <w:r w:rsidRPr="00E2461E">
        <w:rPr>
          <w:rFonts w:ascii="Helvetica" w:eastAsia="Times New Roman" w:hAnsi="Helvetica" w:cs="Helvetica"/>
          <w:b/>
          <w:bCs/>
        </w:rPr>
        <w:t>:</w:t>
      </w:r>
      <w:proofErr w:type="spellStart"/>
      <w:r w:rsidRPr="00E2461E">
        <w:rPr>
          <w:rFonts w:ascii="Helvetica" w:eastAsia="Times New Roman" w:hAnsi="Helvetica" w:cs="Helvetica"/>
          <w:b/>
          <w:bCs/>
        </w:rPr>
        <w:t>merchant_auth</w:t>
      </w:r>
      <w:proofErr w:type="spellEnd"/>
      <w:r w:rsidRPr="00E2461E">
        <w:rPr>
          <w:rFonts w:ascii="Helvetica" w:eastAsia="Times New Roman" w:hAnsi="Helvetica" w:cs="Helvetica"/>
        </w:rPr>
        <w:t> </w:t>
      </w:r>
      <w:r w:rsidRPr="00E2461E">
        <w:rPr>
          <w:rFonts w:ascii="Helvetica" w:eastAsia="Times New Roman" w:hAnsi="Helvetica" w:cs="Helvetica"/>
          <w:i/>
          <w:iCs/>
        </w:rPr>
        <w:t>string</w:t>
      </w:r>
      <w:r w:rsidRPr="00E2461E">
        <w:rPr>
          <w:rFonts w:ascii="Helvetica" w:eastAsia="Times New Roman" w:hAnsi="Helvetica" w:cs="Helvetica"/>
        </w:rPr>
        <w:t xml:space="preserve"> [PBG] -- </w:t>
      </w:r>
      <w:r w:rsidRPr="00E2461E">
        <w:rPr>
          <w:rFonts w:ascii="Helvetica" w:hAnsi="Helvetica" w:cs="Helvetica"/>
          <w:shd w:val="clear" w:color="auto" w:fill="FFFFFF"/>
        </w:rPr>
        <w:t xml:space="preserve">A 32-character merchant authorization </w:t>
      </w:r>
      <w:r w:rsidR="007D63D1">
        <w:rPr>
          <w:rFonts w:ascii="Helvetica" w:hAnsi="Helvetica" w:cs="Helvetica"/>
          <w:shd w:val="clear" w:color="auto" w:fill="FFFFFF"/>
        </w:rPr>
        <w:t>token</w:t>
      </w:r>
    </w:p>
    <w:p w:rsidR="00736588" w:rsidRPr="00E2461E" w:rsidRDefault="00736588" w:rsidP="00736588">
      <w:pPr>
        <w:numPr>
          <w:ilvl w:val="0"/>
          <w:numId w:val="2"/>
        </w:numPr>
        <w:spacing w:line="367" w:lineRule="atLeast"/>
        <w:rPr>
          <w:rFonts w:ascii="Consolas" w:hAnsi="Consolas" w:cs="Consolas"/>
        </w:rPr>
      </w:pPr>
      <w:proofErr w:type="gramStart"/>
      <w:r w:rsidRPr="00E2461E">
        <w:rPr>
          <w:rFonts w:ascii="Helvetica" w:eastAsia="Times New Roman" w:hAnsi="Helvetica" w:cs="Helvetica"/>
          <w:b/>
          <w:bCs/>
        </w:rPr>
        <w:t>:</w:t>
      </w:r>
      <w:proofErr w:type="spellStart"/>
      <w:r w:rsidRPr="00E2461E">
        <w:rPr>
          <w:rFonts w:ascii="Helvetica" w:eastAsia="Times New Roman" w:hAnsi="Helvetica" w:cs="Helvetica"/>
          <w:b/>
          <w:bCs/>
        </w:rPr>
        <w:t>purchase</w:t>
      </w:r>
      <w:proofErr w:type="gramEnd"/>
      <w:r w:rsidRPr="00E2461E">
        <w:rPr>
          <w:rFonts w:ascii="Helvetica" w:eastAsia="Times New Roman" w:hAnsi="Helvetica" w:cs="Helvetica"/>
          <w:b/>
          <w:bCs/>
        </w:rPr>
        <w:t>_id</w:t>
      </w:r>
      <w:proofErr w:type="spellEnd"/>
      <w:r w:rsidRPr="00E2461E">
        <w:rPr>
          <w:rFonts w:ascii="Helvetica" w:eastAsia="Times New Roman" w:hAnsi="Helvetica" w:cs="Helvetica"/>
          <w:bCs/>
        </w:rPr>
        <w:t xml:space="preserve"> </w:t>
      </w:r>
      <w:r w:rsidRPr="00E2461E">
        <w:rPr>
          <w:rFonts w:ascii="Helvetica" w:eastAsia="Times New Roman" w:hAnsi="Helvetica" w:cs="Helvetica"/>
          <w:bCs/>
          <w:i/>
        </w:rPr>
        <w:t>string</w:t>
      </w:r>
      <w:r w:rsidRPr="00E2461E">
        <w:rPr>
          <w:rFonts w:ascii="Helvetica" w:eastAsia="Times New Roman" w:hAnsi="Helvetica" w:cs="Helvetica"/>
          <w:bCs/>
        </w:rPr>
        <w:t xml:space="preserve"> [merchant] – Unique </w:t>
      </w:r>
      <w:r>
        <w:rPr>
          <w:rFonts w:ascii="Helvetica" w:eastAsia="Times New Roman" w:hAnsi="Helvetica" w:cs="Helvetica"/>
          <w:bCs/>
        </w:rPr>
        <w:t>ID for this single p</w:t>
      </w:r>
      <w:r w:rsidRPr="00E2461E">
        <w:rPr>
          <w:rFonts w:ascii="Helvetica" w:eastAsia="Times New Roman" w:hAnsi="Helvetica" w:cs="Helvetica"/>
          <w:bCs/>
        </w:rPr>
        <w:t>urchase supplied by the merchant. Retained by PBG and merchant for at least one calendar year and required for most APIs</w:t>
      </w:r>
    </w:p>
    <w:p w:rsidR="00736588" w:rsidRPr="00E2461E" w:rsidRDefault="00736588" w:rsidP="00736588">
      <w:pPr>
        <w:rPr>
          <w:strike/>
        </w:rPr>
      </w:pPr>
    </w:p>
    <w:p w:rsidR="00736588" w:rsidRPr="00E2461E" w:rsidRDefault="00736588" w:rsidP="00736588">
      <w:pPr>
        <w:rPr>
          <w:b/>
        </w:rPr>
      </w:pPr>
      <w:r w:rsidRPr="00E2461E">
        <w:rPr>
          <w:b/>
        </w:rPr>
        <w:t>RESPONSE PARAMS</w:t>
      </w:r>
    </w:p>
    <w:p w:rsidR="00736588" w:rsidRPr="00875566" w:rsidRDefault="00736588" w:rsidP="00736588">
      <w:pPr>
        <w:numPr>
          <w:ilvl w:val="0"/>
          <w:numId w:val="2"/>
        </w:numPr>
        <w:spacing w:line="367" w:lineRule="atLeast"/>
        <w:rPr>
          <w:rFonts w:ascii="Helvetica" w:eastAsia="Times New Roman" w:hAnsi="Helvetica" w:cs="Helvetica"/>
        </w:rPr>
      </w:pPr>
      <w:proofErr w:type="gramStart"/>
      <w:r w:rsidRPr="00E2461E">
        <w:rPr>
          <w:rFonts w:ascii="Helvetica" w:eastAsia="Times New Roman" w:hAnsi="Helvetica" w:cs="Helvetica"/>
          <w:b/>
          <w:bCs/>
        </w:rPr>
        <w:t>:</w:t>
      </w:r>
      <w:proofErr w:type="spellStart"/>
      <w:r w:rsidRPr="00E2461E">
        <w:rPr>
          <w:rFonts w:ascii="Helvetica" w:eastAsia="Times New Roman" w:hAnsi="Helvetica" w:cs="Helvetica"/>
          <w:b/>
          <w:bCs/>
        </w:rPr>
        <w:t>inventory</w:t>
      </w:r>
      <w:proofErr w:type="gramEnd"/>
      <w:r w:rsidRPr="00E2461E">
        <w:rPr>
          <w:rFonts w:ascii="Helvetica" w:eastAsia="Times New Roman" w:hAnsi="Helvetica" w:cs="Helvetica"/>
          <w:b/>
          <w:bCs/>
        </w:rPr>
        <w:t>_state</w:t>
      </w:r>
      <w:proofErr w:type="spellEnd"/>
      <w:r w:rsidRPr="00E2461E">
        <w:rPr>
          <w:rFonts w:ascii="Helvetica" w:eastAsia="Times New Roman" w:hAnsi="Helvetica" w:cs="Helvetica"/>
        </w:rPr>
        <w:t> </w:t>
      </w:r>
      <w:r w:rsidRPr="00E2461E">
        <w:rPr>
          <w:rFonts w:ascii="Helvetica" w:eastAsia="Times New Roman" w:hAnsi="Helvetica" w:cs="Helvetica"/>
          <w:i/>
          <w:iCs/>
        </w:rPr>
        <w:t xml:space="preserve">symbol </w:t>
      </w:r>
      <w:r w:rsidRPr="00E2461E">
        <w:rPr>
          <w:rFonts w:ascii="Helvetica" w:hAnsi="Helvetica" w:cs="Helvetica"/>
        </w:rPr>
        <w:t>[merchant]</w:t>
      </w:r>
      <w:r w:rsidRPr="00E2461E">
        <w:rPr>
          <w:rFonts w:ascii="Helvetica" w:hAnsi="Helvetica" w:cs="Helvetica"/>
          <w:i/>
        </w:rPr>
        <w:t xml:space="preserve"> </w:t>
      </w:r>
      <w:r w:rsidRPr="00E2461E">
        <w:rPr>
          <w:rFonts w:ascii="Helvetica" w:eastAsia="Times New Roman" w:hAnsi="Helvetica" w:cs="Helvetica"/>
        </w:rPr>
        <w:t>– Specifies the current state of</w:t>
      </w:r>
      <w:r w:rsidRPr="00875566">
        <w:rPr>
          <w:rFonts w:ascii="Helvetica" w:eastAsia="Times New Roman" w:hAnsi="Helvetica" w:cs="Helvetica"/>
        </w:rPr>
        <w:t xml:space="preserve"> the inventory underlying a purchase. Possible values are:</w:t>
      </w:r>
    </w:p>
    <w:p w:rsidR="00736588" w:rsidRPr="00875566" w:rsidRDefault="00736588" w:rsidP="00736588">
      <w:pPr>
        <w:numPr>
          <w:ilvl w:val="1"/>
          <w:numId w:val="2"/>
        </w:numPr>
        <w:spacing w:line="367" w:lineRule="atLeast"/>
        <w:rPr>
          <w:rFonts w:ascii="Helvetica" w:eastAsia="Times New Roman" w:hAnsi="Helvetica" w:cs="Helvetica"/>
        </w:rPr>
      </w:pPr>
      <w:r w:rsidRPr="00875566">
        <w:rPr>
          <w:rFonts w:ascii="Helvetica" w:eastAsia="Times New Roman" w:hAnsi="Helvetica" w:cs="Helvetica"/>
          <w:b/>
          <w:bCs/>
        </w:rPr>
        <w:t>:1 -- available</w:t>
      </w:r>
      <w:r w:rsidRPr="00875566">
        <w:rPr>
          <w:rFonts w:ascii="Helvetica" w:eastAsia="Times New Roman" w:hAnsi="Helvetica" w:cs="Helvetica"/>
        </w:rPr>
        <w:t> – The inventory is still available</w:t>
      </w:r>
    </w:p>
    <w:p w:rsidR="00736588" w:rsidRPr="00875566" w:rsidRDefault="00736588" w:rsidP="00736588">
      <w:pPr>
        <w:numPr>
          <w:ilvl w:val="1"/>
          <w:numId w:val="2"/>
        </w:numPr>
        <w:spacing w:line="367" w:lineRule="atLeast"/>
        <w:rPr>
          <w:rFonts w:ascii="Helvetica" w:eastAsia="Times New Roman" w:hAnsi="Helvetica" w:cs="Helvetica"/>
        </w:rPr>
      </w:pPr>
      <w:r w:rsidRPr="00875566">
        <w:rPr>
          <w:rFonts w:ascii="Helvetica" w:eastAsia="Times New Roman" w:hAnsi="Helvetica" w:cs="Helvetica"/>
          <w:b/>
        </w:rPr>
        <w:t>:2 -- unavailable</w:t>
      </w:r>
      <w:r w:rsidRPr="00875566">
        <w:rPr>
          <w:rFonts w:ascii="Helvetica" w:eastAsia="Times New Roman" w:hAnsi="Helvetica" w:cs="Helvetica"/>
          <w:i/>
        </w:rPr>
        <w:t xml:space="preserve"> </w:t>
      </w:r>
      <w:r w:rsidRPr="00875566">
        <w:rPr>
          <w:rFonts w:ascii="Helvetica" w:eastAsia="Times New Roman" w:hAnsi="Helvetica" w:cs="Helvetica"/>
        </w:rPr>
        <w:t>– The inventory is no longer available</w:t>
      </w:r>
    </w:p>
    <w:p w:rsidR="00736588" w:rsidRPr="00875566" w:rsidRDefault="00736588" w:rsidP="00736588">
      <w:pPr>
        <w:numPr>
          <w:ilvl w:val="1"/>
          <w:numId w:val="2"/>
        </w:numPr>
        <w:spacing w:line="367" w:lineRule="atLeast"/>
        <w:rPr>
          <w:rFonts w:ascii="Helvetica" w:eastAsia="Times New Roman" w:hAnsi="Helvetica" w:cs="Helvetica"/>
        </w:rPr>
      </w:pPr>
      <w:r w:rsidRPr="00875566">
        <w:rPr>
          <w:rFonts w:ascii="Helvetica" w:eastAsia="Times New Roman" w:hAnsi="Helvetica" w:cs="Helvetica"/>
          <w:b/>
        </w:rPr>
        <w:t>:3 -- unknown</w:t>
      </w:r>
      <w:r w:rsidRPr="00875566">
        <w:rPr>
          <w:rFonts w:ascii="Helvetica" w:eastAsia="Times New Roman" w:hAnsi="Helvetica" w:cs="Helvetica"/>
        </w:rPr>
        <w:t xml:space="preserve"> – The status of the inventory cannot be instantly determined</w:t>
      </w:r>
    </w:p>
    <w:p w:rsidR="00736588" w:rsidRPr="00875566" w:rsidRDefault="00736588" w:rsidP="00736588">
      <w:pPr>
        <w:rPr>
          <w:b/>
        </w:rPr>
      </w:pPr>
    </w:p>
    <w:p w:rsidR="00736588" w:rsidRPr="00875566" w:rsidRDefault="00736588" w:rsidP="00736588">
      <w:r w:rsidRPr="00875566">
        <w:t>Example format:</w:t>
      </w:r>
    </w:p>
    <w:p w:rsidR="00736588" w:rsidRDefault="00736588" w:rsidP="00736588">
      <w:pPr>
        <w:tabs>
          <w:tab w:val="center" w:pos="5400"/>
        </w:tabs>
      </w:pPr>
      <w:r w:rsidRPr="00875566">
        <w:t>{"</w:t>
      </w:r>
      <w:r>
        <w:t>result</w:t>
      </w:r>
      <w:r w:rsidRPr="00875566">
        <w:t xml:space="preserve">": </w:t>
      </w:r>
      <w:r>
        <w:t xml:space="preserve">     </w:t>
      </w:r>
      <w:r w:rsidRPr="00875566">
        <w:t>“available”}</w:t>
      </w:r>
    </w:p>
    <w:p w:rsidR="00736588" w:rsidRDefault="00736588" w:rsidP="00736588"/>
    <w:p w:rsidR="00736588" w:rsidRDefault="00736588" w:rsidP="00736588">
      <w:pPr>
        <w:rPr>
          <w:rFonts w:asciiTheme="majorHAnsi" w:eastAsiaTheme="majorEastAsia" w:hAnsiTheme="majorHAnsi" w:cstheme="majorBidi"/>
          <w:b/>
          <w:bCs/>
          <w:color w:val="345A8A" w:themeColor="accent1" w:themeShade="B5"/>
          <w:sz w:val="32"/>
          <w:szCs w:val="32"/>
        </w:rPr>
      </w:pPr>
      <w:r>
        <w:br w:type="page"/>
      </w:r>
    </w:p>
    <w:p w:rsidR="00736588" w:rsidRDefault="00736588" w:rsidP="00736588">
      <w:pPr>
        <w:pStyle w:val="Heading1"/>
      </w:pPr>
      <w:r>
        <w:lastRenderedPageBreak/>
        <w:t>4 - Purchase Feed API</w:t>
      </w:r>
    </w:p>
    <w:p w:rsidR="00736588" w:rsidRDefault="00736588" w:rsidP="00736588"/>
    <w:p w:rsidR="00736588" w:rsidRDefault="00736588" w:rsidP="00736588">
      <w:pPr>
        <w:rPr>
          <w:b/>
        </w:rPr>
      </w:pPr>
      <w:r>
        <w:rPr>
          <w:b/>
        </w:rPr>
        <w:t>OBJECTIVE</w:t>
      </w:r>
    </w:p>
    <w:p w:rsidR="00736588" w:rsidRPr="00E2461E" w:rsidRDefault="00736588" w:rsidP="00736588">
      <w:r>
        <w:t xml:space="preserve">Provides a </w:t>
      </w:r>
      <w:proofErr w:type="spellStart"/>
      <w:r>
        <w:t>RESTful</w:t>
      </w:r>
      <w:proofErr w:type="spellEnd"/>
      <w:r>
        <w:t xml:space="preserve"> way for merchants to gather a list of all values for all </w:t>
      </w:r>
      <w:proofErr w:type="spellStart"/>
      <w:r>
        <w:t>PayByGroups</w:t>
      </w:r>
      <w:proofErr w:type="spellEnd"/>
      <w:r>
        <w:t xml:space="preserve"> or any filtered subset of </w:t>
      </w:r>
      <w:proofErr w:type="spellStart"/>
      <w:r>
        <w:t>PayByGroups</w:t>
      </w:r>
      <w:proofErr w:type="spellEnd"/>
      <w:r>
        <w:t xml:space="preserve"> </w:t>
      </w:r>
      <w:r w:rsidRPr="00E2461E">
        <w:t xml:space="preserve">over a given date range at any point. </w:t>
      </w:r>
    </w:p>
    <w:p w:rsidR="00736588" w:rsidRPr="00E2461E" w:rsidRDefault="00736588" w:rsidP="00736588"/>
    <w:p w:rsidR="00736588" w:rsidRPr="00E2461E" w:rsidRDefault="00736588" w:rsidP="00736588">
      <w:r w:rsidRPr="00E2461E">
        <w:rPr>
          <w:b/>
        </w:rPr>
        <w:t>URL</w:t>
      </w:r>
    </w:p>
    <w:p w:rsidR="00736588" w:rsidRDefault="00736588" w:rsidP="00736588">
      <w:r w:rsidRPr="00E2461E">
        <w:t>http://PBG_IP_ADDRESS/merch/purchases.json</w:t>
      </w:r>
    </w:p>
    <w:p w:rsidR="00736588" w:rsidRDefault="00736588" w:rsidP="00736588"/>
    <w:p w:rsidR="00736588" w:rsidRDefault="00736588" w:rsidP="00736588">
      <w:r w:rsidRPr="007B7C36">
        <w:rPr>
          <w:b/>
        </w:rPr>
        <w:t>REQUEST PARAMS</w:t>
      </w:r>
      <w:r>
        <w:t xml:space="preserve">  </w:t>
      </w:r>
    </w:p>
    <w:p w:rsidR="00736588" w:rsidRPr="00875566" w:rsidRDefault="00736588" w:rsidP="00736588">
      <w:pPr>
        <w:rPr>
          <w:b/>
        </w:rPr>
      </w:pPr>
      <w:r w:rsidRPr="00875566">
        <w:rPr>
          <w:b/>
        </w:rPr>
        <w:t>Required</w:t>
      </w:r>
    </w:p>
    <w:p w:rsidR="00736588" w:rsidRPr="00875566" w:rsidRDefault="00736588" w:rsidP="00736588">
      <w:pPr>
        <w:numPr>
          <w:ilvl w:val="0"/>
          <w:numId w:val="2"/>
        </w:numPr>
        <w:spacing w:line="367" w:lineRule="atLeast"/>
        <w:rPr>
          <w:rFonts w:ascii="Consolas" w:hAnsi="Consolas" w:cs="Consolas"/>
        </w:rPr>
      </w:pPr>
      <w:r w:rsidRPr="00875566">
        <w:rPr>
          <w:rFonts w:ascii="Helvetica" w:eastAsia="Times New Roman" w:hAnsi="Helvetica" w:cs="Helvetica"/>
          <w:b/>
          <w:bCs/>
        </w:rPr>
        <w:t>:</w:t>
      </w:r>
      <w:proofErr w:type="spellStart"/>
      <w:r w:rsidRPr="00875566">
        <w:rPr>
          <w:rFonts w:ascii="Helvetica" w:eastAsia="Times New Roman" w:hAnsi="Helvetica" w:cs="Helvetica"/>
          <w:b/>
          <w:bCs/>
        </w:rPr>
        <w:t>merchant_auth</w:t>
      </w:r>
      <w:proofErr w:type="spellEnd"/>
      <w:r w:rsidRPr="00875566">
        <w:rPr>
          <w:rFonts w:ascii="Helvetica" w:eastAsia="Times New Roman" w:hAnsi="Helvetica" w:cs="Helvetica"/>
        </w:rPr>
        <w:t> </w:t>
      </w:r>
      <w:r w:rsidRPr="00875566">
        <w:rPr>
          <w:rFonts w:ascii="Helvetica" w:eastAsia="Times New Roman" w:hAnsi="Helvetica" w:cs="Helvetica"/>
          <w:i/>
          <w:iCs/>
        </w:rPr>
        <w:t>string</w:t>
      </w:r>
      <w:r w:rsidRPr="00875566">
        <w:rPr>
          <w:rFonts w:ascii="Helvetica" w:eastAsia="Times New Roman" w:hAnsi="Helvetica" w:cs="Helvetica"/>
        </w:rPr>
        <w:t xml:space="preserve"> [PBG] -- </w:t>
      </w:r>
      <w:r w:rsidRPr="00875566">
        <w:rPr>
          <w:rFonts w:ascii="Helvetica" w:hAnsi="Helvetica" w:cs="Helvetica"/>
          <w:shd w:val="clear" w:color="auto" w:fill="FFFFFF"/>
        </w:rPr>
        <w:t xml:space="preserve">A 32-character merchant authorization </w:t>
      </w:r>
      <w:r w:rsidR="007D63D1">
        <w:rPr>
          <w:rFonts w:ascii="Helvetica" w:hAnsi="Helvetica" w:cs="Helvetica"/>
          <w:shd w:val="clear" w:color="auto" w:fill="FFFFFF"/>
        </w:rPr>
        <w:t>token</w:t>
      </w:r>
    </w:p>
    <w:p w:rsidR="00736588" w:rsidRPr="00875566" w:rsidRDefault="00736588" w:rsidP="00736588">
      <w:pPr>
        <w:rPr>
          <w:strike/>
        </w:rPr>
      </w:pPr>
    </w:p>
    <w:p w:rsidR="00736588" w:rsidRDefault="00736588" w:rsidP="00736588">
      <w:pPr>
        <w:rPr>
          <w:b/>
        </w:rPr>
      </w:pPr>
      <w:r w:rsidRPr="00875566">
        <w:rPr>
          <w:b/>
        </w:rPr>
        <w:t xml:space="preserve">Optional Filter </w:t>
      </w:r>
      <w:proofErr w:type="spellStart"/>
      <w:r w:rsidRPr="00875566">
        <w:rPr>
          <w:b/>
        </w:rPr>
        <w:t>Params</w:t>
      </w:r>
      <w:proofErr w:type="spellEnd"/>
    </w:p>
    <w:p w:rsidR="00736588" w:rsidRPr="00E2461E" w:rsidRDefault="00736588" w:rsidP="00736588">
      <w:pPr>
        <w:numPr>
          <w:ilvl w:val="0"/>
          <w:numId w:val="2"/>
        </w:numPr>
        <w:spacing w:line="367" w:lineRule="atLeast"/>
        <w:rPr>
          <w:rFonts w:ascii="Consolas" w:hAnsi="Consolas" w:cs="Consolas"/>
        </w:rPr>
      </w:pPr>
      <w:proofErr w:type="gramStart"/>
      <w:r w:rsidRPr="00945929">
        <w:rPr>
          <w:rFonts w:ascii="Helvetica" w:eastAsia="Times New Roman" w:hAnsi="Helvetica" w:cs="Helvetica"/>
          <w:b/>
          <w:bCs/>
        </w:rPr>
        <w:t>:</w:t>
      </w:r>
      <w:proofErr w:type="spellStart"/>
      <w:r w:rsidRPr="00945929">
        <w:rPr>
          <w:rFonts w:ascii="Helvetica" w:eastAsia="Times New Roman" w:hAnsi="Helvetica" w:cs="Helvetica"/>
          <w:b/>
          <w:bCs/>
        </w:rPr>
        <w:t>purchase</w:t>
      </w:r>
      <w:proofErr w:type="gramEnd"/>
      <w:r w:rsidRPr="00945929">
        <w:rPr>
          <w:rFonts w:ascii="Helvetica" w:eastAsia="Times New Roman" w:hAnsi="Helvetica" w:cs="Helvetica"/>
          <w:b/>
          <w:bCs/>
        </w:rPr>
        <w:t>_id</w:t>
      </w:r>
      <w:proofErr w:type="spellEnd"/>
      <w:r w:rsidRPr="00945929">
        <w:rPr>
          <w:rFonts w:ascii="Helvetica" w:eastAsia="Times New Roman" w:hAnsi="Helvetica" w:cs="Helvetica"/>
          <w:bCs/>
        </w:rPr>
        <w:t xml:space="preserve"> </w:t>
      </w:r>
      <w:r w:rsidRPr="00945929">
        <w:rPr>
          <w:rFonts w:ascii="Helvetica" w:eastAsia="Times New Roman" w:hAnsi="Helvetica" w:cs="Helvetica"/>
          <w:bCs/>
          <w:i/>
        </w:rPr>
        <w:t>string</w:t>
      </w:r>
      <w:r w:rsidRPr="00945929">
        <w:rPr>
          <w:rFonts w:ascii="Helvetica" w:eastAsia="Times New Roman" w:hAnsi="Helvetica" w:cs="Helvetica"/>
          <w:bCs/>
        </w:rPr>
        <w:t xml:space="preserve"> [merchant] – Unique ID for this </w:t>
      </w:r>
      <w:r>
        <w:rPr>
          <w:rFonts w:ascii="Helvetica" w:eastAsia="Times New Roman" w:hAnsi="Helvetica" w:cs="Helvetica"/>
          <w:bCs/>
        </w:rPr>
        <w:t xml:space="preserve">single </w:t>
      </w:r>
      <w:r w:rsidRPr="00945929">
        <w:rPr>
          <w:rFonts w:ascii="Helvetica" w:eastAsia="Times New Roman" w:hAnsi="Helvetica" w:cs="Helvetica"/>
          <w:bCs/>
        </w:rPr>
        <w:t xml:space="preserve">purchase supplied by the merchant. Retained by PBG and merchant for at least one calendar </w:t>
      </w:r>
      <w:r w:rsidRPr="00E2461E">
        <w:rPr>
          <w:rFonts w:ascii="Helvetica" w:eastAsia="Times New Roman" w:hAnsi="Helvetica" w:cs="Helvetica"/>
          <w:bCs/>
        </w:rPr>
        <w:t>year and required for most APIs</w:t>
      </w:r>
    </w:p>
    <w:p w:rsidR="00736588" w:rsidRPr="00945929" w:rsidRDefault="00736588" w:rsidP="00736588">
      <w:pPr>
        <w:numPr>
          <w:ilvl w:val="0"/>
          <w:numId w:val="2"/>
        </w:numPr>
        <w:spacing w:line="367" w:lineRule="atLeast"/>
        <w:rPr>
          <w:rFonts w:ascii="Consolas" w:hAnsi="Consolas" w:cs="Consolas"/>
        </w:rPr>
      </w:pPr>
      <w:r>
        <w:rPr>
          <w:rFonts w:ascii="Helvetica" w:eastAsia="Times New Roman" w:hAnsi="Helvetica" w:cs="Helvetica"/>
          <w:b/>
          <w:bCs/>
        </w:rPr>
        <w:t>:</w:t>
      </w:r>
      <w:proofErr w:type="spellStart"/>
      <w:r>
        <w:rPr>
          <w:rFonts w:ascii="Helvetica" w:eastAsia="Times New Roman" w:hAnsi="Helvetica" w:cs="Helvetica"/>
          <w:b/>
          <w:bCs/>
        </w:rPr>
        <w:t>inventory_id</w:t>
      </w:r>
      <w:proofErr w:type="spellEnd"/>
      <w:r>
        <w:rPr>
          <w:rFonts w:ascii="Helvetica" w:eastAsia="Times New Roman" w:hAnsi="Helvetica" w:cs="Helvetica"/>
          <w:bCs/>
        </w:rPr>
        <w:t xml:space="preserve"> </w:t>
      </w:r>
      <w:r>
        <w:rPr>
          <w:rFonts w:ascii="Helvetica" w:eastAsia="Times New Roman" w:hAnsi="Helvetica" w:cs="Helvetica"/>
          <w:bCs/>
          <w:i/>
        </w:rPr>
        <w:t>string</w:t>
      </w:r>
      <w:r>
        <w:rPr>
          <w:rFonts w:ascii="Helvetica" w:eastAsia="Times New Roman" w:hAnsi="Helvetica" w:cs="Helvetica"/>
          <w:bCs/>
        </w:rPr>
        <w:t xml:space="preserve"> [merchant] – An ID provided by the merchant that represents a piece of inventory that may be involved in multiple purchases, e.g. a house that is booked for different times in separate </w:t>
      </w:r>
      <w:proofErr w:type="spellStart"/>
      <w:r>
        <w:rPr>
          <w:rFonts w:ascii="Helvetica" w:eastAsia="Times New Roman" w:hAnsi="Helvetica" w:cs="Helvetica"/>
          <w:bCs/>
        </w:rPr>
        <w:t>PayByGroups</w:t>
      </w:r>
      <w:proofErr w:type="spellEnd"/>
    </w:p>
    <w:p w:rsidR="00736588" w:rsidRPr="00875566" w:rsidRDefault="00736588" w:rsidP="00736588">
      <w:pPr>
        <w:numPr>
          <w:ilvl w:val="0"/>
          <w:numId w:val="2"/>
        </w:numPr>
        <w:spacing w:line="367" w:lineRule="atLeast"/>
        <w:rPr>
          <w:rFonts w:ascii="Consolas" w:hAnsi="Consolas" w:cs="Consolas"/>
        </w:rPr>
      </w:pPr>
      <w:r w:rsidRPr="00875566">
        <w:rPr>
          <w:rFonts w:ascii="Helvetica" w:eastAsia="Times New Roman" w:hAnsi="Helvetica" w:cs="Helvetica"/>
          <w:b/>
          <w:bCs/>
        </w:rPr>
        <w:t>:</w:t>
      </w:r>
      <w:proofErr w:type="spellStart"/>
      <w:r w:rsidRPr="00875566">
        <w:rPr>
          <w:rFonts w:ascii="Helvetica" w:eastAsia="Times New Roman" w:hAnsi="Helvetica" w:cs="Helvetica"/>
          <w:b/>
          <w:bCs/>
        </w:rPr>
        <w:t>create_start_date</w:t>
      </w:r>
      <w:proofErr w:type="spellEnd"/>
      <w:r w:rsidRPr="00875566">
        <w:rPr>
          <w:rFonts w:ascii="Helvetica" w:eastAsia="Times New Roman" w:hAnsi="Helvetica" w:cs="Helvetica"/>
          <w:bCs/>
        </w:rPr>
        <w:t xml:space="preserve"> </w:t>
      </w:r>
      <w:r w:rsidRPr="00875566">
        <w:rPr>
          <w:rFonts w:ascii="Helvetica" w:eastAsia="Times New Roman" w:hAnsi="Helvetica" w:cs="Helvetica"/>
          <w:bCs/>
          <w:i/>
        </w:rPr>
        <w:t xml:space="preserve">date </w:t>
      </w:r>
      <w:r w:rsidRPr="00875566">
        <w:rPr>
          <w:rFonts w:ascii="Helvetica" w:eastAsia="Times New Roman" w:hAnsi="Helvetica" w:cs="Helvetica"/>
          <w:bCs/>
        </w:rPr>
        <w:t xml:space="preserve">[merchant] – Starting date for date range of </w:t>
      </w:r>
      <w:proofErr w:type="spellStart"/>
      <w:r w:rsidRPr="00875566">
        <w:rPr>
          <w:rFonts w:ascii="Helvetica" w:eastAsia="Times New Roman" w:hAnsi="Helvetica" w:cs="Helvetica"/>
          <w:bCs/>
        </w:rPr>
        <w:t>PayByGroup</w:t>
      </w:r>
      <w:proofErr w:type="spellEnd"/>
      <w:r w:rsidRPr="00875566">
        <w:rPr>
          <w:rFonts w:ascii="Helvetica" w:eastAsia="Times New Roman" w:hAnsi="Helvetica" w:cs="Helvetica"/>
          <w:bCs/>
        </w:rPr>
        <w:t xml:space="preserve"> creation dates to return</w:t>
      </w:r>
    </w:p>
    <w:p w:rsidR="00736588" w:rsidRPr="00875566" w:rsidRDefault="00736588" w:rsidP="00736588">
      <w:pPr>
        <w:numPr>
          <w:ilvl w:val="0"/>
          <w:numId w:val="2"/>
        </w:numPr>
        <w:spacing w:line="367" w:lineRule="atLeast"/>
        <w:rPr>
          <w:rFonts w:ascii="Consolas" w:hAnsi="Consolas" w:cs="Consolas"/>
        </w:rPr>
      </w:pPr>
      <w:r w:rsidRPr="00875566">
        <w:rPr>
          <w:rFonts w:ascii="Helvetica" w:eastAsia="Times New Roman" w:hAnsi="Helvetica" w:cs="Helvetica"/>
          <w:b/>
          <w:bCs/>
        </w:rPr>
        <w:t>:</w:t>
      </w:r>
      <w:proofErr w:type="spellStart"/>
      <w:r w:rsidRPr="00875566">
        <w:rPr>
          <w:rFonts w:ascii="Helvetica" w:eastAsia="Times New Roman" w:hAnsi="Helvetica" w:cs="Helvetica"/>
          <w:b/>
          <w:bCs/>
        </w:rPr>
        <w:t>create_end_date</w:t>
      </w:r>
      <w:proofErr w:type="spellEnd"/>
      <w:r w:rsidRPr="00875566">
        <w:rPr>
          <w:rFonts w:ascii="Helvetica" w:eastAsia="Times New Roman" w:hAnsi="Helvetica" w:cs="Helvetica"/>
          <w:bCs/>
        </w:rPr>
        <w:t xml:space="preserve"> </w:t>
      </w:r>
      <w:r w:rsidRPr="00875566">
        <w:rPr>
          <w:rFonts w:ascii="Helvetica" w:eastAsia="Times New Roman" w:hAnsi="Helvetica" w:cs="Helvetica"/>
          <w:bCs/>
          <w:i/>
        </w:rPr>
        <w:t>date</w:t>
      </w:r>
      <w:r w:rsidRPr="00875566">
        <w:rPr>
          <w:rFonts w:ascii="Helvetica" w:eastAsia="Times New Roman" w:hAnsi="Helvetica" w:cs="Helvetica"/>
          <w:bCs/>
        </w:rPr>
        <w:t xml:space="preserve"> [merchant] – Ending date (inclusive) for date range of </w:t>
      </w:r>
      <w:proofErr w:type="spellStart"/>
      <w:r w:rsidRPr="00875566">
        <w:rPr>
          <w:rFonts w:ascii="Helvetica" w:eastAsia="Times New Roman" w:hAnsi="Helvetica" w:cs="Helvetica"/>
          <w:bCs/>
        </w:rPr>
        <w:t>PayByGroup</w:t>
      </w:r>
      <w:proofErr w:type="spellEnd"/>
      <w:r w:rsidRPr="00875566">
        <w:rPr>
          <w:rFonts w:ascii="Helvetica" w:eastAsia="Times New Roman" w:hAnsi="Helvetica" w:cs="Helvetica"/>
          <w:bCs/>
        </w:rPr>
        <w:t xml:space="preserve"> creation dates to return</w:t>
      </w:r>
    </w:p>
    <w:p w:rsidR="00736588" w:rsidRPr="00E2461E" w:rsidRDefault="00736588" w:rsidP="00736588">
      <w:pPr>
        <w:numPr>
          <w:ilvl w:val="0"/>
          <w:numId w:val="2"/>
        </w:numPr>
        <w:spacing w:line="367" w:lineRule="atLeast"/>
        <w:rPr>
          <w:rFonts w:ascii="Helvetica" w:eastAsia="Times New Roman" w:hAnsi="Helvetica" w:cs="Helvetica"/>
        </w:rPr>
      </w:pPr>
      <w:proofErr w:type="gramStart"/>
      <w:r w:rsidRPr="00875566">
        <w:rPr>
          <w:rFonts w:ascii="Helvetica" w:eastAsia="Times New Roman" w:hAnsi="Helvetica" w:cs="Helvetica"/>
          <w:b/>
          <w:bCs/>
        </w:rPr>
        <w:t>:status</w:t>
      </w:r>
      <w:proofErr w:type="gramEnd"/>
      <w:r w:rsidRPr="00875566">
        <w:rPr>
          <w:rFonts w:ascii="Helvetica" w:eastAsia="Times New Roman" w:hAnsi="Helvetica" w:cs="Helvetica"/>
        </w:rPr>
        <w:t> </w:t>
      </w:r>
      <w:r w:rsidRPr="00875566">
        <w:rPr>
          <w:rFonts w:ascii="Helvetica" w:eastAsia="Times New Roman" w:hAnsi="Helvetica" w:cs="Helvetica"/>
          <w:i/>
          <w:iCs/>
        </w:rPr>
        <w:t xml:space="preserve">array of string </w:t>
      </w:r>
      <w:r w:rsidRPr="00875566">
        <w:rPr>
          <w:rFonts w:ascii="Helvetica" w:hAnsi="Helvetica" w:cs="Helvetica"/>
        </w:rPr>
        <w:t>[PBG]</w:t>
      </w:r>
      <w:r w:rsidRPr="00875566">
        <w:rPr>
          <w:rFonts w:ascii="Helvetica" w:hAnsi="Helvetica" w:cs="Helvetica"/>
          <w:i/>
        </w:rPr>
        <w:t xml:space="preserve"> </w:t>
      </w:r>
      <w:r w:rsidRPr="00875566">
        <w:rPr>
          <w:rFonts w:ascii="Helvetica" w:eastAsia="Times New Roman" w:hAnsi="Helvetica" w:cs="Helvetica"/>
        </w:rPr>
        <w:t xml:space="preserve">– Specifies an array of the current state of the purchases that should be returned. See </w:t>
      </w:r>
      <w:proofErr w:type="spellStart"/>
      <w:r w:rsidRPr="00875566">
        <w:rPr>
          <w:rFonts w:ascii="Helvetica" w:eastAsia="Times New Roman" w:hAnsi="Helvetica" w:cs="Helvetica"/>
        </w:rPr>
        <w:t>PayByGroup</w:t>
      </w:r>
      <w:proofErr w:type="spellEnd"/>
      <w:r w:rsidRPr="00875566">
        <w:rPr>
          <w:rFonts w:ascii="Helvetica" w:eastAsia="Times New Roman" w:hAnsi="Helvetica" w:cs="Helvetica"/>
        </w:rPr>
        <w:t xml:space="preserve"> Output Variables: Purchase Status for possible values</w:t>
      </w:r>
    </w:p>
    <w:p w:rsidR="00736588" w:rsidRDefault="00736588" w:rsidP="00736588">
      <w:pPr>
        <w:rPr>
          <w:highlight w:val="yellow"/>
        </w:rPr>
      </w:pPr>
    </w:p>
    <w:p w:rsidR="00736588" w:rsidRDefault="00736588" w:rsidP="00736588">
      <w:r w:rsidRPr="007B7C36">
        <w:rPr>
          <w:b/>
        </w:rPr>
        <w:t>RESPONSE PARAMS</w:t>
      </w:r>
    </w:p>
    <w:p w:rsidR="00736588" w:rsidRDefault="00736588" w:rsidP="00736588">
      <w:r>
        <w:t xml:space="preserve">All input and output parameters for each group purchase will be returned for the set of </w:t>
      </w:r>
      <w:proofErr w:type="spellStart"/>
      <w:r>
        <w:t>PayByGroups</w:t>
      </w:r>
      <w:proofErr w:type="spellEnd"/>
      <w:r>
        <w:t xml:space="preserve"> requested. </w:t>
      </w:r>
    </w:p>
    <w:p w:rsidR="00736588" w:rsidRDefault="00736588" w:rsidP="00736588"/>
    <w:p w:rsidR="00736588" w:rsidRDefault="00736588" w:rsidP="00736588">
      <w:r>
        <w:t>Example format:</w:t>
      </w:r>
    </w:p>
    <w:p w:rsidR="000D5EB2" w:rsidRDefault="000D5EB2" w:rsidP="000D5EB2">
      <w:pPr>
        <w:tabs>
          <w:tab w:val="center" w:pos="5400"/>
        </w:tabs>
      </w:pPr>
      <w:r>
        <w:t>{“</w:t>
      </w:r>
      <w:proofErr w:type="spellStart"/>
      <w:r>
        <w:t>merchant_auth</w:t>
      </w:r>
      <w:proofErr w:type="spellEnd"/>
      <w:r>
        <w:t>”:                   “XXXXXXXXXX”,</w:t>
      </w:r>
    </w:p>
    <w:p w:rsidR="00736588" w:rsidRDefault="000D5EB2" w:rsidP="00736588">
      <w:pPr>
        <w:tabs>
          <w:tab w:val="center" w:pos="5400"/>
        </w:tabs>
      </w:pPr>
      <w:r>
        <w:t xml:space="preserve"> </w:t>
      </w:r>
      <w:r w:rsidR="00736588">
        <w:t>"</w:t>
      </w:r>
      <w:proofErr w:type="gramStart"/>
      <w:r w:rsidR="00736588">
        <w:t>events</w:t>
      </w:r>
      <w:proofErr w:type="gramEnd"/>
      <w:r w:rsidR="00736588">
        <w:t xml:space="preserve">": [ </w:t>
      </w:r>
      <w:r w:rsidR="00736588">
        <w:tab/>
      </w:r>
    </w:p>
    <w:p w:rsidR="00736588" w:rsidRDefault="00736588" w:rsidP="00736588">
      <w:r>
        <w:t xml:space="preserve">    {"</w:t>
      </w:r>
      <w:proofErr w:type="spellStart"/>
      <w:r>
        <w:t>purchase_id</w:t>
      </w:r>
      <w:proofErr w:type="spellEnd"/>
      <w:r>
        <w:t>”:</w:t>
      </w:r>
      <w:r>
        <w:tab/>
      </w:r>
      <w:r>
        <w:tab/>
        <w:t>"ABC_12345",</w:t>
      </w:r>
    </w:p>
    <w:p w:rsidR="00736588" w:rsidRDefault="00736588" w:rsidP="00736588">
      <w:r>
        <w:t xml:space="preserve">     "</w:t>
      </w:r>
      <w:proofErr w:type="gramStart"/>
      <w:r>
        <w:t>status</w:t>
      </w:r>
      <w:proofErr w:type="gramEnd"/>
      <w:r>
        <w:t>":</w:t>
      </w:r>
      <w:r>
        <w:tab/>
      </w:r>
      <w:r>
        <w:tab/>
      </w:r>
      <w:r>
        <w:tab/>
        <w:t>"pending",</w:t>
      </w:r>
    </w:p>
    <w:p w:rsidR="00736588" w:rsidRDefault="00736588" w:rsidP="00736588">
      <w:r>
        <w:t xml:space="preserve">     “</w:t>
      </w:r>
      <w:proofErr w:type="spellStart"/>
      <w:r>
        <w:t>purchase_name</w:t>
      </w:r>
      <w:proofErr w:type="spellEnd"/>
      <w:r>
        <w:t>”:</w:t>
      </w:r>
      <w:r>
        <w:tab/>
      </w:r>
      <w:r>
        <w:tab/>
        <w:t xml:space="preserve">“1600 </w:t>
      </w:r>
      <w:proofErr w:type="spellStart"/>
      <w:r>
        <w:t>Whitmarsh</w:t>
      </w:r>
      <w:proofErr w:type="spellEnd"/>
      <w:r>
        <w:t xml:space="preserve"> Avenue”</w:t>
      </w:r>
    </w:p>
    <w:p w:rsidR="00736588" w:rsidRDefault="00736588" w:rsidP="00736588">
      <w:r>
        <w:t xml:space="preserve">     … </w:t>
      </w:r>
      <w:r>
        <w:tab/>
      </w:r>
      <w:r>
        <w:tab/>
      </w:r>
      <w:r>
        <w:tab/>
      </w:r>
      <w:r>
        <w:tab/>
        <w:t>…</w:t>
      </w:r>
    </w:p>
    <w:p w:rsidR="00736588" w:rsidRDefault="00736588" w:rsidP="00736588">
      <w:r>
        <w:t xml:space="preserve">    }</w:t>
      </w:r>
    </w:p>
    <w:p w:rsidR="00736588" w:rsidRDefault="00736588" w:rsidP="00736588">
      <w:r>
        <w:t xml:space="preserve">    {"</w:t>
      </w:r>
      <w:proofErr w:type="spellStart"/>
      <w:r>
        <w:t>purchase_id</w:t>
      </w:r>
      <w:proofErr w:type="spellEnd"/>
      <w:r>
        <w:t>”:</w:t>
      </w:r>
      <w:r>
        <w:tab/>
      </w:r>
      <w:r>
        <w:tab/>
        <w:t>"ABC_98765",</w:t>
      </w:r>
    </w:p>
    <w:p w:rsidR="00736588" w:rsidRDefault="00736588" w:rsidP="00736588">
      <w:r>
        <w:t xml:space="preserve">     "</w:t>
      </w:r>
      <w:proofErr w:type="gramStart"/>
      <w:r>
        <w:t>status</w:t>
      </w:r>
      <w:proofErr w:type="gramEnd"/>
      <w:r>
        <w:t>":</w:t>
      </w:r>
      <w:r>
        <w:tab/>
      </w:r>
      <w:r>
        <w:tab/>
      </w:r>
      <w:r>
        <w:tab/>
        <w:t>"</w:t>
      </w:r>
      <w:proofErr w:type="spellStart"/>
      <w:r>
        <w:t>payment_completed</w:t>
      </w:r>
      <w:proofErr w:type="spellEnd"/>
      <w:r>
        <w:t>",</w:t>
      </w:r>
    </w:p>
    <w:p w:rsidR="00736588" w:rsidRDefault="00736588" w:rsidP="00736588">
      <w:r>
        <w:t xml:space="preserve">     ... </w:t>
      </w:r>
      <w:r>
        <w:tab/>
      </w:r>
      <w:r>
        <w:tab/>
      </w:r>
      <w:r>
        <w:tab/>
      </w:r>
      <w:r>
        <w:tab/>
        <w:t>…</w:t>
      </w:r>
    </w:p>
    <w:p w:rsidR="00736588" w:rsidRDefault="00736588" w:rsidP="00736588">
      <w:r>
        <w:t xml:space="preserve">    }</w:t>
      </w:r>
    </w:p>
    <w:p w:rsidR="00736588" w:rsidRDefault="00736588" w:rsidP="00736588">
      <w:r>
        <w:t xml:space="preserve">  ]</w:t>
      </w:r>
    </w:p>
    <w:p w:rsidR="00736588" w:rsidRDefault="00736588" w:rsidP="00736588">
      <w:r>
        <w:t>}</w:t>
      </w:r>
    </w:p>
    <w:p w:rsidR="00736588" w:rsidRDefault="00736588" w:rsidP="00736588">
      <w:pPr>
        <w:rPr>
          <w:rFonts w:asciiTheme="majorHAnsi" w:eastAsiaTheme="majorEastAsia" w:hAnsiTheme="majorHAnsi" w:cstheme="majorBidi"/>
          <w:b/>
          <w:bCs/>
          <w:color w:val="345A8A" w:themeColor="accent1" w:themeShade="B5"/>
          <w:sz w:val="32"/>
          <w:szCs w:val="32"/>
        </w:rPr>
      </w:pPr>
      <w:r>
        <w:br w:type="page"/>
      </w:r>
    </w:p>
    <w:p w:rsidR="00736588" w:rsidRDefault="00736588" w:rsidP="00736588">
      <w:pPr>
        <w:pStyle w:val="Heading1"/>
      </w:pPr>
      <w:r>
        <w:lastRenderedPageBreak/>
        <w:t>5 - Merchant Action API</w:t>
      </w:r>
    </w:p>
    <w:p w:rsidR="00736588" w:rsidRDefault="00736588" w:rsidP="00736588">
      <w:pPr>
        <w:rPr>
          <w:b/>
        </w:rPr>
      </w:pPr>
    </w:p>
    <w:p w:rsidR="00736588" w:rsidRDefault="00736588" w:rsidP="00736588">
      <w:pPr>
        <w:rPr>
          <w:b/>
        </w:rPr>
      </w:pPr>
      <w:r>
        <w:rPr>
          <w:b/>
        </w:rPr>
        <w:t>OBJECTIVE</w:t>
      </w:r>
    </w:p>
    <w:p w:rsidR="00736588" w:rsidRDefault="00736588" w:rsidP="00736588">
      <w:r>
        <w:t xml:space="preserve">Gives the merchant automated control over all actions that can be taken by the merchant on a given </w:t>
      </w:r>
      <w:proofErr w:type="spellStart"/>
      <w:r>
        <w:t>PayByGroup</w:t>
      </w:r>
      <w:proofErr w:type="spellEnd"/>
      <w:r>
        <w:t>.</w:t>
      </w:r>
    </w:p>
    <w:p w:rsidR="00736588" w:rsidRDefault="00736588" w:rsidP="00736588"/>
    <w:p w:rsidR="00736588" w:rsidRPr="00676009" w:rsidRDefault="00736588" w:rsidP="00736588">
      <w:r w:rsidRPr="00676009">
        <w:rPr>
          <w:b/>
        </w:rPr>
        <w:t>URL</w:t>
      </w:r>
    </w:p>
    <w:p w:rsidR="00736588" w:rsidRDefault="00736588" w:rsidP="00736588">
      <w:r w:rsidRPr="00676009">
        <w:t>http://</w:t>
      </w:r>
      <w:r>
        <w:t>MERCHANT_API_IP_ADDRESS/purchase_action.json?merchant_id=XXX</w:t>
      </w:r>
    </w:p>
    <w:p w:rsidR="00736588" w:rsidRDefault="00736588" w:rsidP="00736588"/>
    <w:p w:rsidR="00736588" w:rsidRDefault="00736588" w:rsidP="00736588">
      <w:r w:rsidRPr="007B7C36">
        <w:rPr>
          <w:b/>
        </w:rPr>
        <w:t>REQUEST PARAMS</w:t>
      </w:r>
    </w:p>
    <w:p w:rsidR="00736588" w:rsidRDefault="00736588" w:rsidP="00736588">
      <w:pPr>
        <w:rPr>
          <w:b/>
        </w:rPr>
      </w:pPr>
      <w:r w:rsidRPr="00C51538">
        <w:rPr>
          <w:b/>
        </w:rPr>
        <w:t>Required</w:t>
      </w:r>
    </w:p>
    <w:p w:rsidR="00736588" w:rsidRPr="005F43C2" w:rsidRDefault="00736588" w:rsidP="00736588">
      <w:pPr>
        <w:numPr>
          <w:ilvl w:val="0"/>
          <w:numId w:val="2"/>
        </w:numPr>
        <w:spacing w:line="367" w:lineRule="atLeast"/>
        <w:rPr>
          <w:rFonts w:ascii="Consolas" w:hAnsi="Consolas" w:cs="Consolas"/>
        </w:rPr>
      </w:pPr>
      <w:r w:rsidRPr="00D91462">
        <w:rPr>
          <w:rFonts w:ascii="Helvetica" w:eastAsia="Times New Roman" w:hAnsi="Helvetica" w:cs="Helvetica"/>
          <w:b/>
          <w:bCs/>
        </w:rPr>
        <w:t>:</w:t>
      </w:r>
      <w:proofErr w:type="spellStart"/>
      <w:r>
        <w:rPr>
          <w:rFonts w:ascii="Helvetica" w:eastAsia="Times New Roman" w:hAnsi="Helvetica" w:cs="Helvetica"/>
          <w:b/>
          <w:bCs/>
        </w:rPr>
        <w:t>merchant_auth</w:t>
      </w:r>
      <w:proofErr w:type="spellEnd"/>
      <w:r w:rsidRPr="00D91462">
        <w:rPr>
          <w:rFonts w:ascii="Helvetica" w:eastAsia="Times New Roman" w:hAnsi="Helvetica" w:cs="Helvetica"/>
        </w:rPr>
        <w:t> </w:t>
      </w:r>
      <w:r>
        <w:rPr>
          <w:rFonts w:ascii="Helvetica" w:eastAsia="Times New Roman" w:hAnsi="Helvetica" w:cs="Helvetica"/>
          <w:i/>
          <w:iCs/>
        </w:rPr>
        <w:t>string</w:t>
      </w:r>
      <w:r w:rsidRPr="00D91462">
        <w:rPr>
          <w:rFonts w:ascii="Helvetica" w:eastAsia="Times New Roman" w:hAnsi="Helvetica" w:cs="Helvetica"/>
        </w:rPr>
        <w:t> </w:t>
      </w:r>
      <w:r>
        <w:rPr>
          <w:rFonts w:ascii="Helvetica" w:eastAsia="Times New Roman" w:hAnsi="Helvetica" w:cs="Helvetica"/>
        </w:rPr>
        <w:t>[PBG] --</w:t>
      </w:r>
      <w:r w:rsidRPr="00D91462">
        <w:rPr>
          <w:rFonts w:ascii="Helvetica" w:eastAsia="Times New Roman" w:hAnsi="Helvetica" w:cs="Helvetica"/>
        </w:rPr>
        <w:t xml:space="preserve"> </w:t>
      </w:r>
      <w:r>
        <w:rPr>
          <w:rFonts w:ascii="Helvetica" w:hAnsi="Helvetica" w:cs="Helvetica"/>
          <w:shd w:val="clear" w:color="auto" w:fill="FFFFFF"/>
        </w:rPr>
        <w:t xml:space="preserve">A 32-character merchant authorization </w:t>
      </w:r>
      <w:r w:rsidR="007D63D1">
        <w:rPr>
          <w:rFonts w:ascii="Helvetica" w:hAnsi="Helvetica" w:cs="Helvetica"/>
          <w:shd w:val="clear" w:color="auto" w:fill="FFFFFF"/>
        </w:rPr>
        <w:t>token</w:t>
      </w:r>
    </w:p>
    <w:p w:rsidR="00736588" w:rsidRPr="00676009" w:rsidRDefault="00736588" w:rsidP="00736588">
      <w:pPr>
        <w:numPr>
          <w:ilvl w:val="0"/>
          <w:numId w:val="2"/>
        </w:numPr>
        <w:spacing w:line="367" w:lineRule="atLeast"/>
        <w:rPr>
          <w:rFonts w:ascii="Consolas" w:hAnsi="Consolas" w:cs="Consolas"/>
        </w:rPr>
      </w:pPr>
      <w:proofErr w:type="gramStart"/>
      <w:r w:rsidRPr="00945929">
        <w:rPr>
          <w:rFonts w:ascii="Helvetica" w:eastAsia="Times New Roman" w:hAnsi="Helvetica" w:cs="Helvetica"/>
          <w:b/>
          <w:bCs/>
        </w:rPr>
        <w:t>:</w:t>
      </w:r>
      <w:proofErr w:type="spellStart"/>
      <w:r w:rsidRPr="00945929">
        <w:rPr>
          <w:rFonts w:ascii="Helvetica" w:eastAsia="Times New Roman" w:hAnsi="Helvetica" w:cs="Helvetica"/>
          <w:b/>
          <w:bCs/>
        </w:rPr>
        <w:t>purchase</w:t>
      </w:r>
      <w:proofErr w:type="gramEnd"/>
      <w:r w:rsidRPr="00945929">
        <w:rPr>
          <w:rFonts w:ascii="Helvetica" w:eastAsia="Times New Roman" w:hAnsi="Helvetica" w:cs="Helvetica"/>
          <w:b/>
          <w:bCs/>
        </w:rPr>
        <w:t>_id</w:t>
      </w:r>
      <w:proofErr w:type="spellEnd"/>
      <w:r w:rsidRPr="00945929">
        <w:rPr>
          <w:rFonts w:ascii="Helvetica" w:eastAsia="Times New Roman" w:hAnsi="Helvetica" w:cs="Helvetica"/>
          <w:bCs/>
        </w:rPr>
        <w:t xml:space="preserve"> </w:t>
      </w:r>
      <w:r w:rsidRPr="00945929">
        <w:rPr>
          <w:rFonts w:ascii="Helvetica" w:eastAsia="Times New Roman" w:hAnsi="Helvetica" w:cs="Helvetica"/>
          <w:bCs/>
          <w:i/>
        </w:rPr>
        <w:t>string</w:t>
      </w:r>
      <w:r w:rsidRPr="00945929">
        <w:rPr>
          <w:rFonts w:ascii="Helvetica" w:eastAsia="Times New Roman" w:hAnsi="Helvetica" w:cs="Helvetica"/>
          <w:bCs/>
        </w:rPr>
        <w:t xml:space="preserve"> [merchant] – Unique ID for this </w:t>
      </w:r>
      <w:r>
        <w:rPr>
          <w:rFonts w:ascii="Helvetica" w:eastAsia="Times New Roman" w:hAnsi="Helvetica" w:cs="Helvetica"/>
          <w:bCs/>
        </w:rPr>
        <w:t xml:space="preserve">single </w:t>
      </w:r>
      <w:r w:rsidRPr="00945929">
        <w:rPr>
          <w:rFonts w:ascii="Helvetica" w:eastAsia="Times New Roman" w:hAnsi="Helvetica" w:cs="Helvetica"/>
          <w:bCs/>
        </w:rPr>
        <w:t xml:space="preserve">purchase supplied by the merchant. Retained by PBG and merchant for at least one calendar year </w:t>
      </w:r>
      <w:r w:rsidRPr="00676009">
        <w:rPr>
          <w:rFonts w:ascii="Helvetica" w:eastAsia="Times New Roman" w:hAnsi="Helvetica" w:cs="Helvetica"/>
          <w:bCs/>
        </w:rPr>
        <w:t>and required for most APIs</w:t>
      </w:r>
    </w:p>
    <w:p w:rsidR="00736588" w:rsidRPr="00676009" w:rsidRDefault="00736588" w:rsidP="00736588">
      <w:pPr>
        <w:numPr>
          <w:ilvl w:val="0"/>
          <w:numId w:val="2"/>
        </w:numPr>
        <w:spacing w:line="367" w:lineRule="atLeast"/>
        <w:rPr>
          <w:rFonts w:ascii="Consolas" w:hAnsi="Consolas" w:cs="Consolas"/>
        </w:rPr>
      </w:pPr>
      <w:proofErr w:type="gramStart"/>
      <w:r w:rsidRPr="00676009">
        <w:rPr>
          <w:rFonts w:ascii="Helvetica" w:eastAsia="Times New Roman" w:hAnsi="Helvetica" w:cs="Helvetica"/>
          <w:b/>
          <w:bCs/>
        </w:rPr>
        <w:t>:action</w:t>
      </w:r>
      <w:proofErr w:type="gramEnd"/>
      <w:r w:rsidRPr="00676009">
        <w:rPr>
          <w:rFonts w:ascii="Helvetica" w:eastAsia="Times New Roman" w:hAnsi="Helvetica" w:cs="Helvetica"/>
          <w:bCs/>
        </w:rPr>
        <w:t xml:space="preserve"> </w:t>
      </w:r>
      <w:r>
        <w:rPr>
          <w:rFonts w:ascii="Helvetica" w:eastAsia="Times New Roman" w:hAnsi="Helvetica" w:cs="Helvetica"/>
          <w:bCs/>
          <w:i/>
        </w:rPr>
        <w:t>string</w:t>
      </w:r>
      <w:r w:rsidRPr="00676009">
        <w:rPr>
          <w:rFonts w:ascii="Helvetica" w:eastAsia="Times New Roman" w:hAnsi="Helvetica" w:cs="Helvetica"/>
          <w:bCs/>
          <w:i/>
        </w:rPr>
        <w:t xml:space="preserve"> </w:t>
      </w:r>
      <w:r w:rsidRPr="00676009">
        <w:rPr>
          <w:rFonts w:ascii="Helvetica" w:eastAsia="Times New Roman" w:hAnsi="Helvetica" w:cs="Helvetica"/>
          <w:bCs/>
        </w:rPr>
        <w:t xml:space="preserve">[merchant] – The action to be taken on this </w:t>
      </w:r>
      <w:proofErr w:type="spellStart"/>
      <w:r w:rsidRPr="00676009">
        <w:rPr>
          <w:rFonts w:ascii="Helvetica" w:eastAsia="Times New Roman" w:hAnsi="Helvetica" w:cs="Helvetica"/>
          <w:bCs/>
        </w:rPr>
        <w:t>PayByGroup</w:t>
      </w:r>
      <w:proofErr w:type="spellEnd"/>
      <w:r w:rsidRPr="00676009">
        <w:rPr>
          <w:rFonts w:ascii="Helvetica" w:eastAsia="Times New Roman" w:hAnsi="Helvetica" w:cs="Helvetica"/>
          <w:bCs/>
        </w:rPr>
        <w:t>. Possible actions are:</w:t>
      </w:r>
    </w:p>
    <w:p w:rsidR="00736588" w:rsidRPr="00676009" w:rsidRDefault="00736588" w:rsidP="00736588">
      <w:pPr>
        <w:numPr>
          <w:ilvl w:val="1"/>
          <w:numId w:val="2"/>
        </w:numPr>
        <w:spacing w:line="367" w:lineRule="atLeast"/>
        <w:rPr>
          <w:rFonts w:ascii="Consolas" w:hAnsi="Consolas" w:cs="Consolas"/>
        </w:rPr>
      </w:pPr>
      <w:r w:rsidRPr="00676009">
        <w:rPr>
          <w:rFonts w:ascii="Helvetica" w:eastAsia="Times New Roman" w:hAnsi="Helvetica" w:cs="Helvetica"/>
          <w:b/>
          <w:bCs/>
        </w:rPr>
        <w:t>:</w:t>
      </w:r>
      <w:proofErr w:type="spellStart"/>
      <w:r w:rsidRPr="00676009">
        <w:rPr>
          <w:rFonts w:ascii="Helvetica" w:eastAsia="Times New Roman" w:hAnsi="Helvetica" w:cs="Helvetica"/>
          <w:b/>
          <w:bCs/>
        </w:rPr>
        <w:t>collect_funds</w:t>
      </w:r>
      <w:proofErr w:type="spellEnd"/>
      <w:r w:rsidRPr="00676009">
        <w:rPr>
          <w:rFonts w:ascii="Helvetica" w:eastAsia="Times New Roman" w:hAnsi="Helvetica" w:cs="Helvetica"/>
        </w:rPr>
        <w:t> – Confirms that the inventory is available to complete the purchase and triggers transfer of funds to the merchant’s bank account</w:t>
      </w:r>
    </w:p>
    <w:p w:rsidR="00736588" w:rsidRPr="00676009" w:rsidRDefault="00736588" w:rsidP="00736588">
      <w:pPr>
        <w:numPr>
          <w:ilvl w:val="1"/>
          <w:numId w:val="2"/>
        </w:numPr>
        <w:spacing w:line="367" w:lineRule="atLeast"/>
        <w:rPr>
          <w:rFonts w:ascii="Helvetica" w:hAnsi="Helvetica" w:cs="Helvetica"/>
        </w:rPr>
      </w:pPr>
      <w:r w:rsidRPr="00676009">
        <w:rPr>
          <w:rFonts w:ascii="Helvetica" w:hAnsi="Helvetica" w:cs="Helvetica"/>
          <w:b/>
        </w:rPr>
        <w:t>:</w:t>
      </w:r>
      <w:proofErr w:type="spellStart"/>
      <w:r w:rsidRPr="00676009">
        <w:rPr>
          <w:rFonts w:ascii="Helvetica" w:hAnsi="Helvetica" w:cs="Helvetica"/>
          <w:b/>
        </w:rPr>
        <w:t>set_unavailable</w:t>
      </w:r>
      <w:proofErr w:type="spellEnd"/>
      <w:r w:rsidRPr="00676009">
        <w:rPr>
          <w:rFonts w:ascii="Helvetica" w:hAnsi="Helvetica" w:cs="Helvetica"/>
        </w:rPr>
        <w:t xml:space="preserve"> -- Notifies the organizer and merchant’s agent that the specific inventory is no longer available and prompts them to settle on substitute inventory with the organizer to which to apply this </w:t>
      </w:r>
      <w:proofErr w:type="spellStart"/>
      <w:r w:rsidRPr="00676009">
        <w:rPr>
          <w:rFonts w:ascii="Helvetica" w:hAnsi="Helvetica" w:cs="Helvetica"/>
        </w:rPr>
        <w:t>PayByGroup</w:t>
      </w:r>
      <w:proofErr w:type="spellEnd"/>
    </w:p>
    <w:p w:rsidR="00736588" w:rsidRPr="00676009" w:rsidRDefault="00736588" w:rsidP="00736588">
      <w:pPr>
        <w:numPr>
          <w:ilvl w:val="1"/>
          <w:numId w:val="2"/>
        </w:numPr>
        <w:spacing w:line="367" w:lineRule="atLeast"/>
        <w:rPr>
          <w:rFonts w:ascii="Helvetica" w:hAnsi="Helvetica" w:cs="Helvetica"/>
        </w:rPr>
      </w:pPr>
      <w:r w:rsidRPr="00676009">
        <w:rPr>
          <w:rFonts w:ascii="Helvetica" w:hAnsi="Helvetica" w:cs="Helvetica"/>
          <w:b/>
        </w:rPr>
        <w:t>:refund</w:t>
      </w:r>
      <w:r w:rsidRPr="00676009">
        <w:rPr>
          <w:rFonts w:ascii="Helvetica" w:hAnsi="Helvetica" w:cs="Helvetica"/>
        </w:rPr>
        <w:t xml:space="preserve"> – Returns all funds collected for this </w:t>
      </w:r>
      <w:proofErr w:type="spellStart"/>
      <w:r w:rsidRPr="00676009">
        <w:rPr>
          <w:rFonts w:ascii="Helvetica" w:hAnsi="Helvetica" w:cs="Helvetica"/>
        </w:rPr>
        <w:t>PayByGroup</w:t>
      </w:r>
      <w:proofErr w:type="spellEnd"/>
      <w:r w:rsidRPr="00676009">
        <w:rPr>
          <w:rFonts w:ascii="Helvetica" w:hAnsi="Helvetica" w:cs="Helvetica"/>
        </w:rPr>
        <w:t xml:space="preserve"> and cancels any existing authorizations on credit cards tied to this </w:t>
      </w:r>
      <w:proofErr w:type="spellStart"/>
      <w:r w:rsidRPr="00676009">
        <w:rPr>
          <w:rFonts w:ascii="Helvetica" w:hAnsi="Helvetica" w:cs="Helvetica"/>
        </w:rPr>
        <w:t>PayByGroup</w:t>
      </w:r>
      <w:proofErr w:type="spellEnd"/>
    </w:p>
    <w:p w:rsidR="00736588" w:rsidRPr="00676009" w:rsidRDefault="00736588" w:rsidP="00736588">
      <w:pPr>
        <w:numPr>
          <w:ilvl w:val="1"/>
          <w:numId w:val="2"/>
        </w:numPr>
        <w:spacing w:line="367" w:lineRule="atLeast"/>
        <w:rPr>
          <w:rFonts w:ascii="Consolas" w:hAnsi="Consolas" w:cs="Consolas"/>
        </w:rPr>
      </w:pPr>
      <w:r w:rsidRPr="00676009">
        <w:rPr>
          <w:rFonts w:ascii="Helvetica" w:hAnsi="Helvetica" w:cs="Helvetica"/>
          <w:b/>
        </w:rPr>
        <w:t>:cancel</w:t>
      </w:r>
      <w:r w:rsidRPr="00676009">
        <w:rPr>
          <w:rFonts w:ascii="Helvetica" w:hAnsi="Helvetica" w:cs="Helvetica"/>
        </w:rPr>
        <w:t xml:space="preserve"> – Permanently cancels this </w:t>
      </w:r>
      <w:proofErr w:type="spellStart"/>
      <w:r w:rsidRPr="00676009">
        <w:rPr>
          <w:rFonts w:ascii="Helvetica" w:hAnsi="Helvetica" w:cs="Helvetica"/>
        </w:rPr>
        <w:t>PayByGroup</w:t>
      </w:r>
      <w:proofErr w:type="spellEnd"/>
      <w:r w:rsidRPr="00676009">
        <w:rPr>
          <w:rFonts w:ascii="Helvetica" w:hAnsi="Helvetica" w:cs="Helvetica"/>
        </w:rPr>
        <w:t xml:space="preserve">, refunds any </w:t>
      </w:r>
      <w:proofErr w:type="spellStart"/>
      <w:r w:rsidRPr="00676009">
        <w:rPr>
          <w:rFonts w:ascii="Helvetica" w:hAnsi="Helvetica" w:cs="Helvetica"/>
        </w:rPr>
        <w:t>transacations</w:t>
      </w:r>
      <w:proofErr w:type="spellEnd"/>
      <w:r w:rsidRPr="00676009">
        <w:rPr>
          <w:rFonts w:ascii="Helvetica" w:hAnsi="Helvetica" w:cs="Helvetica"/>
        </w:rPr>
        <w:t>, and cancels any credit card authorizations currently in place</w:t>
      </w:r>
    </w:p>
    <w:p w:rsidR="00736588" w:rsidRPr="00E57069" w:rsidRDefault="00736588" w:rsidP="00736588">
      <w:pPr>
        <w:rPr>
          <w:strike/>
        </w:rPr>
      </w:pPr>
    </w:p>
    <w:p w:rsidR="00736588" w:rsidRDefault="00736588" w:rsidP="00736588">
      <w:r>
        <w:rPr>
          <w:b/>
        </w:rPr>
        <w:t>RESPONSE</w:t>
      </w:r>
      <w:r w:rsidRPr="007B7C36">
        <w:rPr>
          <w:b/>
        </w:rPr>
        <w:t xml:space="preserve"> PARAMS</w:t>
      </w:r>
      <w:r>
        <w:t xml:space="preserve">:   </w:t>
      </w:r>
    </w:p>
    <w:p w:rsidR="00736588" w:rsidRDefault="00736588" w:rsidP="00736588">
      <w:r>
        <w:t>Example format:</w:t>
      </w:r>
    </w:p>
    <w:p w:rsidR="00736588" w:rsidRDefault="00736588" w:rsidP="00736588">
      <w:r w:rsidRPr="00E14197">
        <w:t>{“result”</w:t>
      </w:r>
      <w:r>
        <w:t>:       true</w:t>
      </w:r>
      <w:r w:rsidRPr="00E14197">
        <w:t xml:space="preserve">} </w:t>
      </w:r>
    </w:p>
    <w:p w:rsidR="00736588" w:rsidRDefault="00736588" w:rsidP="00736588">
      <w:r>
        <w:t>{“result”:       false}</w:t>
      </w:r>
    </w:p>
    <w:p w:rsidR="00736588" w:rsidRDefault="00736588" w:rsidP="00736588"/>
    <w:p w:rsidR="00736588" w:rsidRPr="00512E1A" w:rsidRDefault="00736588" w:rsidP="00736588"/>
    <w:p w:rsidR="00736588" w:rsidRDefault="00736588" w:rsidP="00736588">
      <w:pPr>
        <w:rPr>
          <w:rFonts w:asciiTheme="majorHAnsi" w:eastAsiaTheme="majorEastAsia" w:hAnsiTheme="majorHAnsi" w:cstheme="majorBidi"/>
          <w:b/>
          <w:bCs/>
          <w:color w:val="345A8A" w:themeColor="accent1" w:themeShade="B5"/>
          <w:sz w:val="32"/>
          <w:szCs w:val="32"/>
        </w:rPr>
      </w:pPr>
      <w:r>
        <w:br w:type="page"/>
      </w:r>
    </w:p>
    <w:p w:rsidR="00736588" w:rsidRDefault="00736588" w:rsidP="00736588">
      <w:pPr>
        <w:pStyle w:val="Heading1"/>
      </w:pPr>
      <w:r>
        <w:lastRenderedPageBreak/>
        <w:t>6 - Change Push API</w:t>
      </w:r>
    </w:p>
    <w:p w:rsidR="00736588" w:rsidRDefault="00736588" w:rsidP="00736588"/>
    <w:p w:rsidR="00736588" w:rsidRDefault="00736588" w:rsidP="00736588">
      <w:pPr>
        <w:rPr>
          <w:b/>
        </w:rPr>
      </w:pPr>
      <w:r>
        <w:rPr>
          <w:b/>
        </w:rPr>
        <w:t>OBJECTIVE</w:t>
      </w:r>
    </w:p>
    <w:p w:rsidR="00736588" w:rsidRDefault="00736588" w:rsidP="00736588">
      <w:r>
        <w:t xml:space="preserve">Enable </w:t>
      </w:r>
      <w:proofErr w:type="spellStart"/>
      <w:r>
        <w:t>PayByGroup</w:t>
      </w:r>
      <w:proofErr w:type="spellEnd"/>
      <w:r>
        <w:t xml:space="preserve"> to push all values for a certain </w:t>
      </w:r>
      <w:proofErr w:type="spellStart"/>
      <w:r>
        <w:t>PayByGroup</w:t>
      </w:r>
      <w:proofErr w:type="spellEnd"/>
      <w:r>
        <w:t xml:space="preserve"> to the merchant anytime one or more values on that </w:t>
      </w:r>
      <w:proofErr w:type="spellStart"/>
      <w:r>
        <w:t>PayByGroup</w:t>
      </w:r>
      <w:proofErr w:type="spellEnd"/>
      <w:r>
        <w:t xml:space="preserve"> changes. The important values that, when updated, trigger the Change Push API are:</w:t>
      </w:r>
    </w:p>
    <w:p w:rsidR="00736588" w:rsidRPr="00581400" w:rsidRDefault="00736588" w:rsidP="00736588">
      <w:pPr>
        <w:numPr>
          <w:ilvl w:val="0"/>
          <w:numId w:val="2"/>
        </w:numPr>
        <w:spacing w:line="367" w:lineRule="atLeast"/>
        <w:rPr>
          <w:rFonts w:ascii="Consolas" w:hAnsi="Consolas" w:cs="Consolas"/>
        </w:rPr>
      </w:pPr>
      <w:r w:rsidRPr="00581400">
        <w:rPr>
          <w:rFonts w:ascii="Helvetica" w:eastAsia="Times New Roman" w:hAnsi="Helvetica" w:cs="Helvetica"/>
          <w:b/>
        </w:rPr>
        <w:t>:status</w:t>
      </w:r>
    </w:p>
    <w:p w:rsidR="00736588" w:rsidRPr="00581400" w:rsidRDefault="00736588" w:rsidP="00736588">
      <w:pPr>
        <w:numPr>
          <w:ilvl w:val="0"/>
          <w:numId w:val="2"/>
        </w:numPr>
        <w:spacing w:line="367" w:lineRule="atLeast"/>
        <w:rPr>
          <w:rFonts w:ascii="Consolas" w:hAnsi="Consolas" w:cs="Consolas"/>
        </w:rPr>
      </w:pPr>
      <w:r w:rsidRPr="00581400">
        <w:rPr>
          <w:rFonts w:ascii="Helvetica" w:eastAsia="Times New Roman" w:hAnsi="Helvetica" w:cs="Helvetica"/>
          <w:b/>
        </w:rPr>
        <w:t>:</w:t>
      </w:r>
      <w:proofErr w:type="spellStart"/>
      <w:r w:rsidRPr="00581400">
        <w:rPr>
          <w:rFonts w:ascii="Helvetica" w:eastAsia="Times New Roman" w:hAnsi="Helvetica" w:cs="Helvetica"/>
          <w:b/>
        </w:rPr>
        <w:t>commit_deadline</w:t>
      </w:r>
      <w:proofErr w:type="spellEnd"/>
    </w:p>
    <w:p w:rsidR="00736588" w:rsidRPr="00581400" w:rsidRDefault="00736588" w:rsidP="00736588">
      <w:pPr>
        <w:numPr>
          <w:ilvl w:val="0"/>
          <w:numId w:val="2"/>
        </w:numPr>
        <w:spacing w:line="367" w:lineRule="atLeast"/>
        <w:rPr>
          <w:rFonts w:ascii="Consolas" w:hAnsi="Consolas" w:cs="Consolas"/>
        </w:rPr>
      </w:pPr>
      <w:r w:rsidRPr="00581400">
        <w:rPr>
          <w:rFonts w:ascii="Helvetica" w:eastAsia="Times New Roman" w:hAnsi="Helvetica" w:cs="Helvetica"/>
          <w:b/>
        </w:rPr>
        <w:t>:</w:t>
      </w:r>
      <w:proofErr w:type="spellStart"/>
      <w:r w:rsidRPr="00581400">
        <w:rPr>
          <w:rFonts w:ascii="Helvetica" w:eastAsia="Times New Roman" w:hAnsi="Helvetica" w:cs="Helvetica"/>
          <w:b/>
        </w:rPr>
        <w:t>num_people</w:t>
      </w:r>
      <w:proofErr w:type="spellEnd"/>
    </w:p>
    <w:p w:rsidR="00736588" w:rsidRPr="00581400" w:rsidRDefault="00736588" w:rsidP="00736588"/>
    <w:p w:rsidR="00736588" w:rsidRPr="00581400" w:rsidRDefault="00736588" w:rsidP="00736588">
      <w:pPr>
        <w:rPr>
          <w:b/>
        </w:rPr>
      </w:pPr>
      <w:r w:rsidRPr="00581400">
        <w:rPr>
          <w:b/>
        </w:rPr>
        <w:t>URL</w:t>
      </w:r>
    </w:p>
    <w:p w:rsidR="00736588" w:rsidRPr="00581400" w:rsidRDefault="00736588" w:rsidP="00736588">
      <w:r w:rsidRPr="00581400">
        <w:t>http://MERCHANT_IP_ADDRESS?merchant_id=XXX</w:t>
      </w:r>
    </w:p>
    <w:p w:rsidR="00736588" w:rsidRDefault="00736588" w:rsidP="00736588"/>
    <w:p w:rsidR="00736588" w:rsidRDefault="00736588" w:rsidP="00736588">
      <w:r>
        <w:rPr>
          <w:b/>
        </w:rPr>
        <w:t>REQUEST</w:t>
      </w:r>
      <w:r w:rsidRPr="007B7C36">
        <w:rPr>
          <w:b/>
        </w:rPr>
        <w:t xml:space="preserve"> PARAMS</w:t>
      </w:r>
    </w:p>
    <w:p w:rsidR="00736588" w:rsidRDefault="00736588" w:rsidP="00736588">
      <w:r>
        <w:t xml:space="preserve">All input and output parameters for each group purchase that has had one of the values specified above changed since the last time the Change Push API was triggered </w:t>
      </w:r>
    </w:p>
    <w:p w:rsidR="00736588" w:rsidRDefault="00736588" w:rsidP="00736588"/>
    <w:p w:rsidR="00736588" w:rsidRDefault="00736588" w:rsidP="00736588">
      <w:r>
        <w:t>Example format:</w:t>
      </w:r>
    </w:p>
    <w:p w:rsidR="00CC6A28" w:rsidRDefault="00736588" w:rsidP="00736588">
      <w:pPr>
        <w:tabs>
          <w:tab w:val="center" w:pos="5400"/>
        </w:tabs>
      </w:pPr>
      <w:r>
        <w:t>{</w:t>
      </w:r>
      <w:r w:rsidR="00CC6A28">
        <w:t>“</w:t>
      </w:r>
      <w:proofErr w:type="spellStart"/>
      <w:r w:rsidR="00CC6A28">
        <w:t>merchant_auth</w:t>
      </w:r>
      <w:proofErr w:type="spellEnd"/>
      <w:r w:rsidR="00CC6A28">
        <w:t>”:                   “XXXXXXXXXX”,</w:t>
      </w:r>
    </w:p>
    <w:p w:rsidR="00736588" w:rsidRDefault="00CC6A28" w:rsidP="00736588">
      <w:pPr>
        <w:tabs>
          <w:tab w:val="center" w:pos="5400"/>
        </w:tabs>
      </w:pPr>
      <w:r>
        <w:t xml:space="preserve">  </w:t>
      </w:r>
      <w:r w:rsidR="00736588">
        <w:t>"</w:t>
      </w:r>
      <w:proofErr w:type="gramStart"/>
      <w:r w:rsidR="00736588">
        <w:t>events</w:t>
      </w:r>
      <w:proofErr w:type="gramEnd"/>
      <w:r w:rsidR="00736588">
        <w:t xml:space="preserve">": [ </w:t>
      </w:r>
      <w:r w:rsidR="00736588">
        <w:tab/>
      </w:r>
    </w:p>
    <w:p w:rsidR="00736588" w:rsidRDefault="00736588" w:rsidP="00736588">
      <w:r>
        <w:t xml:space="preserve">    {"</w:t>
      </w:r>
      <w:proofErr w:type="spellStart"/>
      <w:r>
        <w:t>purchase_id</w:t>
      </w:r>
      <w:proofErr w:type="spellEnd"/>
      <w:r>
        <w:t>:</w:t>
      </w:r>
      <w:r>
        <w:tab/>
      </w:r>
      <w:r>
        <w:tab/>
        <w:t>"ABC_12345",</w:t>
      </w:r>
    </w:p>
    <w:p w:rsidR="00736588" w:rsidRDefault="00736588" w:rsidP="00736588">
      <w:r>
        <w:t xml:space="preserve">     "</w:t>
      </w:r>
      <w:proofErr w:type="gramStart"/>
      <w:r>
        <w:t>status</w:t>
      </w:r>
      <w:proofErr w:type="gramEnd"/>
      <w:r>
        <w:t>":</w:t>
      </w:r>
      <w:r>
        <w:tab/>
      </w:r>
      <w:r>
        <w:tab/>
      </w:r>
      <w:r>
        <w:tab/>
        <w:t>"collected",</w:t>
      </w:r>
    </w:p>
    <w:p w:rsidR="00736588" w:rsidRDefault="00736588" w:rsidP="00736588">
      <w:r>
        <w:t xml:space="preserve">     “</w:t>
      </w:r>
      <w:proofErr w:type="spellStart"/>
      <w:r>
        <w:t>purchase_name</w:t>
      </w:r>
      <w:proofErr w:type="spellEnd"/>
      <w:r>
        <w:t>”:</w:t>
      </w:r>
      <w:r>
        <w:tab/>
      </w:r>
      <w:r>
        <w:tab/>
        <w:t xml:space="preserve">“1600 </w:t>
      </w:r>
      <w:proofErr w:type="spellStart"/>
      <w:r>
        <w:t>Whitmarsh</w:t>
      </w:r>
      <w:proofErr w:type="spellEnd"/>
      <w:r>
        <w:t xml:space="preserve"> Avenue”</w:t>
      </w:r>
    </w:p>
    <w:p w:rsidR="00736588" w:rsidRDefault="00736588" w:rsidP="00736588">
      <w:r>
        <w:t xml:space="preserve">     … </w:t>
      </w:r>
      <w:r>
        <w:tab/>
      </w:r>
      <w:r>
        <w:tab/>
      </w:r>
      <w:r>
        <w:tab/>
      </w:r>
      <w:r>
        <w:tab/>
        <w:t>…</w:t>
      </w:r>
    </w:p>
    <w:p w:rsidR="00736588" w:rsidRDefault="00736588" w:rsidP="00736588">
      <w:r>
        <w:t xml:space="preserve">    }</w:t>
      </w:r>
    </w:p>
    <w:p w:rsidR="00736588" w:rsidRDefault="00736588" w:rsidP="00736588">
      <w:r>
        <w:t xml:space="preserve">    {"</w:t>
      </w:r>
      <w:proofErr w:type="spellStart"/>
      <w:r>
        <w:t>purchase_id</w:t>
      </w:r>
      <w:proofErr w:type="spellEnd"/>
      <w:r>
        <w:t>:</w:t>
      </w:r>
      <w:r>
        <w:tab/>
      </w:r>
      <w:r>
        <w:tab/>
        <w:t>"ABC_98765",</w:t>
      </w:r>
    </w:p>
    <w:p w:rsidR="00736588" w:rsidRDefault="00736588" w:rsidP="00736588">
      <w:r>
        <w:t xml:space="preserve">     "</w:t>
      </w:r>
      <w:proofErr w:type="gramStart"/>
      <w:r>
        <w:t>status</w:t>
      </w:r>
      <w:proofErr w:type="gramEnd"/>
      <w:r>
        <w:t>":</w:t>
      </w:r>
      <w:r>
        <w:tab/>
      </w:r>
      <w:r>
        <w:tab/>
      </w:r>
      <w:r>
        <w:tab/>
        <w:t>"</w:t>
      </w:r>
      <w:proofErr w:type="spellStart"/>
      <w:r>
        <w:t>payment_completed</w:t>
      </w:r>
      <w:proofErr w:type="spellEnd"/>
      <w:r>
        <w:t>",</w:t>
      </w:r>
    </w:p>
    <w:p w:rsidR="00736588" w:rsidRDefault="00736588" w:rsidP="00736588">
      <w:r>
        <w:t xml:space="preserve">     ... </w:t>
      </w:r>
      <w:r>
        <w:tab/>
      </w:r>
      <w:r>
        <w:tab/>
      </w:r>
      <w:r>
        <w:tab/>
      </w:r>
      <w:r>
        <w:tab/>
        <w:t>…</w:t>
      </w:r>
    </w:p>
    <w:p w:rsidR="00736588" w:rsidRDefault="00736588" w:rsidP="00736588">
      <w:r>
        <w:t xml:space="preserve">    }</w:t>
      </w:r>
    </w:p>
    <w:p w:rsidR="00736588" w:rsidRDefault="00736588" w:rsidP="00736588">
      <w:r>
        <w:t xml:space="preserve">  ]</w:t>
      </w:r>
    </w:p>
    <w:p w:rsidR="00736588" w:rsidRDefault="00736588" w:rsidP="00736588">
      <w:r>
        <w:t>}</w:t>
      </w:r>
    </w:p>
    <w:p w:rsidR="00736588" w:rsidRDefault="00736588" w:rsidP="00736588"/>
    <w:p w:rsidR="00736588" w:rsidRDefault="00736588" w:rsidP="00736588">
      <w:pPr>
        <w:rPr>
          <w:b/>
        </w:rPr>
      </w:pPr>
      <w:r w:rsidRPr="00995F36">
        <w:rPr>
          <w:b/>
        </w:rPr>
        <w:t>RESPONSE PARAM</w:t>
      </w:r>
      <w:r>
        <w:rPr>
          <w:b/>
        </w:rPr>
        <w:t>S</w:t>
      </w:r>
    </w:p>
    <w:p w:rsidR="00736588" w:rsidRDefault="00736588" w:rsidP="00736588">
      <w:r>
        <w:t>Example format:</w:t>
      </w:r>
    </w:p>
    <w:p w:rsidR="00736588" w:rsidRDefault="00736588" w:rsidP="00736588">
      <w:r w:rsidRPr="00E14197">
        <w:t>{“result”</w:t>
      </w:r>
      <w:r>
        <w:t>:       true</w:t>
      </w:r>
      <w:r w:rsidRPr="00E14197">
        <w:t xml:space="preserve">} </w:t>
      </w:r>
    </w:p>
    <w:p w:rsidR="00736588" w:rsidRDefault="00736588" w:rsidP="00736588">
      <w:r>
        <w:t>{“result”:       false}</w:t>
      </w:r>
    </w:p>
    <w:p w:rsidR="00736588" w:rsidRDefault="00736588" w:rsidP="00736588">
      <w:pPr>
        <w:rPr>
          <w:rFonts w:asciiTheme="majorHAnsi" w:eastAsiaTheme="majorEastAsia" w:hAnsiTheme="majorHAnsi" w:cstheme="majorBidi"/>
          <w:b/>
          <w:bCs/>
          <w:color w:val="345A8A" w:themeColor="accent1" w:themeShade="B5"/>
          <w:sz w:val="32"/>
          <w:szCs w:val="32"/>
        </w:rPr>
      </w:pPr>
      <w:r>
        <w:br w:type="page"/>
      </w:r>
    </w:p>
    <w:p w:rsidR="00736588" w:rsidRDefault="00736588" w:rsidP="00736588">
      <w:pPr>
        <w:pStyle w:val="Heading1"/>
        <w:rPr>
          <w:b w:val="0"/>
        </w:rPr>
      </w:pPr>
      <w:r>
        <w:lastRenderedPageBreak/>
        <w:t>7 - Merchant Input Variables</w:t>
      </w:r>
    </w:p>
    <w:p w:rsidR="00736588" w:rsidRDefault="00736588" w:rsidP="00736588">
      <w:pPr>
        <w:rPr>
          <w:b/>
        </w:rPr>
      </w:pPr>
    </w:p>
    <w:p w:rsidR="00736588" w:rsidRPr="00945929" w:rsidRDefault="00736588" w:rsidP="00736588">
      <w:r w:rsidRPr="00945929">
        <w:rPr>
          <w:b/>
        </w:rPr>
        <w:t>SAMPLE VARIABLE</w:t>
      </w:r>
    </w:p>
    <w:p w:rsidR="00736588" w:rsidRPr="00945929" w:rsidRDefault="00736588" w:rsidP="00736588">
      <w:pPr>
        <w:numPr>
          <w:ilvl w:val="0"/>
          <w:numId w:val="2"/>
        </w:numPr>
        <w:spacing w:line="367" w:lineRule="atLeast"/>
        <w:rPr>
          <w:rFonts w:ascii="Consolas" w:hAnsi="Consolas" w:cs="Consolas"/>
        </w:rPr>
      </w:pPr>
      <w:r w:rsidRPr="00945929">
        <w:rPr>
          <w:rFonts w:ascii="Helvetica" w:eastAsia="Times New Roman" w:hAnsi="Helvetica" w:cs="Helvetica"/>
          <w:b/>
          <w:bCs/>
        </w:rPr>
        <w:t>:</w:t>
      </w:r>
      <w:proofErr w:type="spellStart"/>
      <w:r w:rsidRPr="00945929">
        <w:rPr>
          <w:rFonts w:ascii="Helvetica" w:eastAsia="Times New Roman" w:hAnsi="Helvetica" w:cs="Helvetica"/>
          <w:b/>
          <w:bCs/>
        </w:rPr>
        <w:t>variable_name</w:t>
      </w:r>
      <w:proofErr w:type="spellEnd"/>
      <w:r w:rsidRPr="00945929">
        <w:rPr>
          <w:rFonts w:ascii="Helvetica" w:eastAsia="Times New Roman" w:hAnsi="Helvetica" w:cs="Helvetica"/>
        </w:rPr>
        <w:t> </w:t>
      </w:r>
      <w:proofErr w:type="spellStart"/>
      <w:r w:rsidRPr="00945929">
        <w:rPr>
          <w:rFonts w:ascii="Helvetica" w:eastAsia="Times New Roman" w:hAnsi="Helvetica" w:cs="Helvetica"/>
          <w:i/>
          <w:iCs/>
        </w:rPr>
        <w:t>datatype</w:t>
      </w:r>
      <w:proofErr w:type="spellEnd"/>
      <w:r w:rsidRPr="00945929">
        <w:rPr>
          <w:rFonts w:ascii="Helvetica" w:eastAsia="Times New Roman" w:hAnsi="Helvetica" w:cs="Helvetica"/>
        </w:rPr>
        <w:t xml:space="preserve"> [Source of variable] -- </w:t>
      </w:r>
      <w:r w:rsidRPr="00945929">
        <w:rPr>
          <w:rFonts w:ascii="Helvetica" w:hAnsi="Helvetica" w:cs="Helvetica"/>
          <w:shd w:val="clear" w:color="auto" w:fill="FFFFFF"/>
        </w:rPr>
        <w:t>Extended variable explanation</w:t>
      </w:r>
    </w:p>
    <w:p w:rsidR="00736588" w:rsidRPr="00945929" w:rsidRDefault="00736588" w:rsidP="00736588">
      <w:pPr>
        <w:rPr>
          <w:b/>
        </w:rPr>
      </w:pPr>
    </w:p>
    <w:p w:rsidR="00783690" w:rsidRDefault="00783690" w:rsidP="00736588">
      <w:pPr>
        <w:rPr>
          <w:b/>
        </w:rPr>
      </w:pPr>
      <w:r>
        <w:rPr>
          <w:b/>
        </w:rPr>
        <w:t>MERCHANT CONFIGURATION</w:t>
      </w:r>
    </w:p>
    <w:p w:rsidR="00CC6A28" w:rsidRPr="00E2461E" w:rsidRDefault="00CC6A28" w:rsidP="00CC6A28">
      <w:pPr>
        <w:numPr>
          <w:ilvl w:val="0"/>
          <w:numId w:val="2"/>
        </w:numPr>
        <w:spacing w:line="367" w:lineRule="atLeast"/>
        <w:rPr>
          <w:rFonts w:ascii="Consolas" w:hAnsi="Consolas" w:cs="Consolas"/>
        </w:rPr>
      </w:pPr>
      <w:r w:rsidRPr="00E2461E">
        <w:rPr>
          <w:rFonts w:ascii="Helvetica" w:eastAsia="Times New Roman" w:hAnsi="Helvetica" w:cs="Helvetica"/>
          <w:b/>
          <w:bCs/>
        </w:rPr>
        <w:t>:</w:t>
      </w:r>
      <w:proofErr w:type="spellStart"/>
      <w:r w:rsidRPr="00E2461E">
        <w:rPr>
          <w:rFonts w:ascii="Helvetica" w:eastAsia="Times New Roman" w:hAnsi="Helvetica" w:cs="Helvetica"/>
          <w:b/>
          <w:bCs/>
        </w:rPr>
        <w:t>merchant_auth</w:t>
      </w:r>
      <w:proofErr w:type="spellEnd"/>
      <w:r w:rsidRPr="00E2461E">
        <w:rPr>
          <w:rFonts w:ascii="Helvetica" w:eastAsia="Times New Roman" w:hAnsi="Helvetica" w:cs="Helvetica"/>
        </w:rPr>
        <w:t> </w:t>
      </w:r>
      <w:r w:rsidRPr="00E2461E">
        <w:rPr>
          <w:rFonts w:ascii="Helvetica" w:eastAsia="Times New Roman" w:hAnsi="Helvetica" w:cs="Helvetica"/>
          <w:i/>
          <w:iCs/>
        </w:rPr>
        <w:t>string</w:t>
      </w:r>
      <w:r w:rsidRPr="00E2461E">
        <w:rPr>
          <w:rFonts w:ascii="Helvetica" w:eastAsia="Times New Roman" w:hAnsi="Helvetica" w:cs="Helvetica"/>
        </w:rPr>
        <w:t> [</w:t>
      </w:r>
      <w:r>
        <w:rPr>
          <w:rFonts w:ascii="Helvetica" w:eastAsia="Times New Roman" w:hAnsi="Helvetica" w:cs="Helvetica"/>
        </w:rPr>
        <w:t xml:space="preserve">merchant or </w:t>
      </w:r>
      <w:r w:rsidRPr="00E2461E">
        <w:rPr>
          <w:rFonts w:ascii="Helvetica" w:eastAsia="Times New Roman" w:hAnsi="Helvetica" w:cs="Helvetica"/>
        </w:rPr>
        <w:t xml:space="preserve">PBG] -- </w:t>
      </w:r>
      <w:r w:rsidRPr="00E2461E">
        <w:rPr>
          <w:rFonts w:ascii="Helvetica" w:hAnsi="Helvetica" w:cs="Helvetica"/>
          <w:shd w:val="clear" w:color="auto" w:fill="FFFFFF"/>
        </w:rPr>
        <w:t xml:space="preserve">A 32-character </w:t>
      </w:r>
      <w:r>
        <w:rPr>
          <w:rFonts w:ascii="Helvetica" w:hAnsi="Helvetica" w:cs="Helvetica"/>
          <w:shd w:val="clear" w:color="auto" w:fill="FFFFFF"/>
        </w:rPr>
        <w:t>CONSTANT</w:t>
      </w:r>
      <w:r w:rsidRPr="00E2461E">
        <w:rPr>
          <w:rFonts w:ascii="Helvetica" w:hAnsi="Helvetica" w:cs="Helvetica"/>
          <w:shd w:val="clear" w:color="auto" w:fill="FFFFFF"/>
        </w:rPr>
        <w:t xml:space="preserve"> authorization </w:t>
      </w:r>
      <w:r>
        <w:rPr>
          <w:rFonts w:ascii="Helvetica" w:hAnsi="Helvetica" w:cs="Helvetica"/>
          <w:shd w:val="clear" w:color="auto" w:fill="FFFFFF"/>
        </w:rPr>
        <w:t>token used for authorization on all calls between merchant and PBG</w:t>
      </w:r>
    </w:p>
    <w:p w:rsidR="00783690" w:rsidRPr="00783690" w:rsidRDefault="00783690" w:rsidP="00783690">
      <w:pPr>
        <w:numPr>
          <w:ilvl w:val="0"/>
          <w:numId w:val="2"/>
        </w:numPr>
        <w:spacing w:line="367" w:lineRule="atLeast"/>
        <w:rPr>
          <w:rFonts w:ascii="Consolas" w:hAnsi="Consolas" w:cs="Consolas"/>
        </w:rPr>
      </w:pPr>
      <w:r w:rsidRPr="00945929">
        <w:rPr>
          <w:rFonts w:ascii="Helvetica" w:eastAsia="Times New Roman" w:hAnsi="Helvetica" w:cs="Helvetica"/>
          <w:b/>
          <w:bCs/>
        </w:rPr>
        <w:t>:</w:t>
      </w:r>
      <w:proofErr w:type="spellStart"/>
      <w:r w:rsidRPr="00945929">
        <w:rPr>
          <w:rFonts w:ascii="Helvetica" w:eastAsia="Times New Roman" w:hAnsi="Helvetica" w:cs="Helvetica"/>
          <w:b/>
          <w:bCs/>
        </w:rPr>
        <w:t>merchant_</w:t>
      </w:r>
      <w:r>
        <w:rPr>
          <w:rFonts w:ascii="Helvetica" w:eastAsia="Times New Roman" w:hAnsi="Helvetica" w:cs="Helvetica"/>
          <w:b/>
          <w:bCs/>
        </w:rPr>
        <w:t>api_url</w:t>
      </w:r>
      <w:proofErr w:type="spellEnd"/>
      <w:r w:rsidRPr="00945929">
        <w:rPr>
          <w:rFonts w:ascii="Helvetica" w:eastAsia="Times New Roman" w:hAnsi="Helvetica" w:cs="Helvetica"/>
          <w:bCs/>
        </w:rPr>
        <w:t xml:space="preserve"> </w:t>
      </w:r>
      <w:proofErr w:type="spellStart"/>
      <w:r>
        <w:rPr>
          <w:rFonts w:ascii="Helvetica" w:eastAsia="Times New Roman" w:hAnsi="Helvetica" w:cs="Helvetica"/>
          <w:bCs/>
          <w:i/>
        </w:rPr>
        <w:t>url</w:t>
      </w:r>
      <w:proofErr w:type="spellEnd"/>
      <w:r w:rsidRPr="00945929">
        <w:rPr>
          <w:rFonts w:ascii="Helvetica" w:eastAsia="Times New Roman" w:hAnsi="Helvetica" w:cs="Helvetica"/>
          <w:bCs/>
        </w:rPr>
        <w:t xml:space="preserve"> [merchant] – Used to display on credit card statements and cannot be greater than 11 characters</w:t>
      </w:r>
    </w:p>
    <w:p w:rsidR="00783690" w:rsidRPr="00783690" w:rsidRDefault="00783690" w:rsidP="00736588">
      <w:pPr>
        <w:numPr>
          <w:ilvl w:val="0"/>
          <w:numId w:val="2"/>
        </w:numPr>
        <w:spacing w:line="367" w:lineRule="atLeast"/>
        <w:rPr>
          <w:b/>
        </w:rPr>
      </w:pPr>
      <w:r w:rsidRPr="00783690">
        <w:rPr>
          <w:rFonts w:ascii="Helvetica" w:eastAsia="Times New Roman" w:hAnsi="Helvetica" w:cs="Helvetica"/>
          <w:b/>
          <w:bCs/>
        </w:rPr>
        <w:t>:</w:t>
      </w:r>
      <w:proofErr w:type="spellStart"/>
      <w:r w:rsidRPr="00783690">
        <w:rPr>
          <w:rFonts w:ascii="Helvetica" w:eastAsia="Times New Roman" w:hAnsi="Helvetica" w:cs="Helvetica"/>
          <w:b/>
          <w:bCs/>
        </w:rPr>
        <w:t>merchant_agent_email</w:t>
      </w:r>
      <w:proofErr w:type="spellEnd"/>
      <w:r w:rsidRPr="00783690">
        <w:rPr>
          <w:rFonts w:ascii="Helvetica" w:eastAsia="Times New Roman" w:hAnsi="Helvetica" w:cs="Helvetica"/>
          <w:bCs/>
        </w:rPr>
        <w:t xml:space="preserve"> </w:t>
      </w:r>
      <w:r w:rsidRPr="00783690">
        <w:rPr>
          <w:rFonts w:ascii="Helvetica" w:eastAsia="Times New Roman" w:hAnsi="Helvetica" w:cs="Helvetica"/>
          <w:bCs/>
          <w:i/>
        </w:rPr>
        <w:t>string</w:t>
      </w:r>
      <w:r w:rsidRPr="00783690">
        <w:rPr>
          <w:rFonts w:ascii="Helvetica" w:eastAsia="Times New Roman" w:hAnsi="Helvetica" w:cs="Helvetica"/>
          <w:bCs/>
        </w:rPr>
        <w:t xml:space="preserve"> [merchant] – Email address(</w:t>
      </w:r>
      <w:proofErr w:type="spellStart"/>
      <w:r w:rsidRPr="00783690">
        <w:rPr>
          <w:rFonts w:ascii="Helvetica" w:eastAsia="Times New Roman" w:hAnsi="Helvetica" w:cs="Helvetica"/>
          <w:bCs/>
        </w:rPr>
        <w:t>es</w:t>
      </w:r>
      <w:proofErr w:type="spellEnd"/>
      <w:r w:rsidRPr="00783690">
        <w:rPr>
          <w:rFonts w:ascii="Helvetica" w:eastAsia="Times New Roman" w:hAnsi="Helvetica" w:cs="Helvetica"/>
          <w:bCs/>
        </w:rPr>
        <w:t>) where email notifications are sent with updates on the purchase and requests for actions, such as confirming a purchase when it completes</w:t>
      </w:r>
    </w:p>
    <w:p w:rsidR="00783690" w:rsidRDefault="00783690" w:rsidP="00736588">
      <w:pPr>
        <w:rPr>
          <w:b/>
        </w:rPr>
      </w:pPr>
    </w:p>
    <w:p w:rsidR="00736588" w:rsidRPr="00945929" w:rsidRDefault="00736588" w:rsidP="00736588">
      <w:r w:rsidRPr="00945929">
        <w:rPr>
          <w:b/>
        </w:rPr>
        <w:t xml:space="preserve">SKINNING </w:t>
      </w:r>
      <w:r w:rsidRPr="00945929">
        <w:t xml:space="preserve">(typically set globally </w:t>
      </w:r>
      <w:r>
        <w:t xml:space="preserve">per merchant </w:t>
      </w:r>
      <w:r w:rsidRPr="00945929">
        <w:t xml:space="preserve">and </w:t>
      </w:r>
      <w:r>
        <w:t xml:space="preserve">occasionally </w:t>
      </w:r>
      <w:r w:rsidRPr="00945929">
        <w:t>overridden on an individual purchase)</w:t>
      </w:r>
    </w:p>
    <w:p w:rsidR="00736588" w:rsidRPr="00945929" w:rsidRDefault="00736588" w:rsidP="00736588">
      <w:pPr>
        <w:numPr>
          <w:ilvl w:val="0"/>
          <w:numId w:val="2"/>
        </w:numPr>
        <w:spacing w:line="367" w:lineRule="atLeast"/>
        <w:rPr>
          <w:rFonts w:ascii="Consolas" w:hAnsi="Consolas" w:cs="Consolas"/>
        </w:rPr>
      </w:pPr>
      <w:r w:rsidRPr="00945929">
        <w:rPr>
          <w:rFonts w:ascii="Helvetica" w:eastAsia="Times New Roman" w:hAnsi="Helvetica" w:cs="Helvetica"/>
          <w:b/>
          <w:bCs/>
        </w:rPr>
        <w:t>:</w:t>
      </w:r>
      <w:proofErr w:type="spellStart"/>
      <w:r w:rsidRPr="00945929">
        <w:rPr>
          <w:rFonts w:ascii="Helvetica" w:eastAsia="Times New Roman" w:hAnsi="Helvetica" w:cs="Helvetica"/>
          <w:b/>
          <w:bCs/>
        </w:rPr>
        <w:t>merchant_display_name</w:t>
      </w:r>
      <w:proofErr w:type="spellEnd"/>
      <w:r w:rsidRPr="00945929">
        <w:rPr>
          <w:rFonts w:ascii="Helvetica" w:eastAsia="Times New Roman" w:hAnsi="Helvetica" w:cs="Helvetica"/>
        </w:rPr>
        <w:t> </w:t>
      </w:r>
      <w:r w:rsidRPr="00945929">
        <w:rPr>
          <w:rFonts w:ascii="Helvetica" w:eastAsia="Times New Roman" w:hAnsi="Helvetica" w:cs="Helvetica"/>
          <w:i/>
          <w:iCs/>
        </w:rPr>
        <w:t>string</w:t>
      </w:r>
      <w:r w:rsidRPr="00945929">
        <w:rPr>
          <w:rFonts w:ascii="Helvetica" w:eastAsia="Times New Roman" w:hAnsi="Helvetica" w:cs="Helvetica"/>
        </w:rPr>
        <w:t> [merchant] – Phrase used to refer to the merchant in all user-facing</w:t>
      </w:r>
    </w:p>
    <w:p w:rsidR="00736588" w:rsidRPr="00945929" w:rsidRDefault="00736588" w:rsidP="00736588">
      <w:pPr>
        <w:numPr>
          <w:ilvl w:val="0"/>
          <w:numId w:val="2"/>
        </w:numPr>
        <w:spacing w:line="367" w:lineRule="atLeast"/>
        <w:rPr>
          <w:rFonts w:ascii="Consolas" w:hAnsi="Consolas" w:cs="Consolas"/>
        </w:rPr>
      </w:pPr>
      <w:r w:rsidRPr="00945929">
        <w:rPr>
          <w:rFonts w:ascii="Helvetica" w:eastAsia="Times New Roman" w:hAnsi="Helvetica" w:cs="Helvetica"/>
          <w:b/>
          <w:bCs/>
        </w:rPr>
        <w:t>:</w:t>
      </w:r>
      <w:proofErr w:type="spellStart"/>
      <w:r w:rsidRPr="00945929">
        <w:rPr>
          <w:rFonts w:ascii="Helvetica" w:eastAsia="Times New Roman" w:hAnsi="Helvetica" w:cs="Helvetica"/>
          <w:b/>
          <w:bCs/>
        </w:rPr>
        <w:t>merchant_short_name</w:t>
      </w:r>
      <w:proofErr w:type="spellEnd"/>
      <w:r w:rsidRPr="00945929">
        <w:rPr>
          <w:rFonts w:ascii="Helvetica" w:eastAsia="Times New Roman" w:hAnsi="Helvetica" w:cs="Helvetica"/>
          <w:bCs/>
        </w:rPr>
        <w:t xml:space="preserve"> </w:t>
      </w:r>
      <w:r w:rsidRPr="00945929">
        <w:rPr>
          <w:rFonts w:ascii="Helvetica" w:eastAsia="Times New Roman" w:hAnsi="Helvetica" w:cs="Helvetica"/>
          <w:bCs/>
          <w:i/>
        </w:rPr>
        <w:t>string</w:t>
      </w:r>
      <w:r w:rsidRPr="00945929">
        <w:rPr>
          <w:rFonts w:ascii="Helvetica" w:eastAsia="Times New Roman" w:hAnsi="Helvetica" w:cs="Helvetica"/>
          <w:bCs/>
        </w:rPr>
        <w:t xml:space="preserve"> [merchant] – Used to display on credit card statements and cannot be greater than 11 characters</w:t>
      </w:r>
    </w:p>
    <w:p w:rsidR="00736588" w:rsidRPr="00945929" w:rsidRDefault="00736588" w:rsidP="00736588">
      <w:pPr>
        <w:numPr>
          <w:ilvl w:val="0"/>
          <w:numId w:val="2"/>
        </w:numPr>
        <w:spacing w:line="367" w:lineRule="atLeast"/>
        <w:rPr>
          <w:rFonts w:ascii="Consolas" w:hAnsi="Consolas" w:cs="Consolas"/>
        </w:rPr>
      </w:pPr>
      <w:r w:rsidRPr="00945929">
        <w:rPr>
          <w:rFonts w:ascii="Helvetica" w:eastAsia="Times New Roman" w:hAnsi="Helvetica" w:cs="Helvetica"/>
          <w:b/>
          <w:bCs/>
        </w:rPr>
        <w:t>:</w:t>
      </w:r>
      <w:proofErr w:type="spellStart"/>
      <w:r w:rsidRPr="00945929">
        <w:rPr>
          <w:rFonts w:ascii="Helvetica" w:eastAsia="Times New Roman" w:hAnsi="Helvetica" w:cs="Helvetica"/>
          <w:b/>
          <w:bCs/>
        </w:rPr>
        <w:t>merchant_phone</w:t>
      </w:r>
      <w:proofErr w:type="spellEnd"/>
      <w:r w:rsidRPr="00945929">
        <w:rPr>
          <w:rFonts w:ascii="Helvetica" w:eastAsia="Times New Roman" w:hAnsi="Helvetica" w:cs="Helvetica"/>
          <w:bCs/>
        </w:rPr>
        <w:t xml:space="preserve"> </w:t>
      </w:r>
      <w:r w:rsidRPr="00945929">
        <w:rPr>
          <w:rFonts w:ascii="Helvetica" w:eastAsia="Times New Roman" w:hAnsi="Helvetica" w:cs="Helvetica"/>
          <w:bCs/>
          <w:i/>
        </w:rPr>
        <w:t>string</w:t>
      </w:r>
      <w:r w:rsidRPr="00945929">
        <w:rPr>
          <w:rFonts w:ascii="Helvetica" w:eastAsia="Times New Roman" w:hAnsi="Helvetica" w:cs="Helvetica"/>
          <w:bCs/>
        </w:rPr>
        <w:t xml:space="preserve"> [merchant] – Support contact number for the merchant displayed in notifications to users</w:t>
      </w:r>
    </w:p>
    <w:p w:rsidR="00736588" w:rsidRPr="00945929" w:rsidRDefault="00736588" w:rsidP="00736588">
      <w:pPr>
        <w:numPr>
          <w:ilvl w:val="0"/>
          <w:numId w:val="2"/>
        </w:numPr>
        <w:spacing w:line="367" w:lineRule="atLeast"/>
        <w:rPr>
          <w:rFonts w:ascii="Consolas" w:hAnsi="Consolas" w:cs="Consolas"/>
        </w:rPr>
      </w:pPr>
      <w:r w:rsidRPr="00945929">
        <w:rPr>
          <w:rFonts w:ascii="Helvetica" w:eastAsia="Times New Roman" w:hAnsi="Helvetica" w:cs="Helvetica"/>
          <w:b/>
          <w:bCs/>
        </w:rPr>
        <w:t>:</w:t>
      </w:r>
      <w:proofErr w:type="spellStart"/>
      <w:r w:rsidRPr="00945929">
        <w:rPr>
          <w:rFonts w:ascii="Helvetica" w:eastAsia="Times New Roman" w:hAnsi="Helvetica" w:cs="Helvetica"/>
          <w:b/>
          <w:bCs/>
        </w:rPr>
        <w:t>merchant_terms_of_service_title</w:t>
      </w:r>
      <w:proofErr w:type="spellEnd"/>
      <w:r w:rsidRPr="00945929">
        <w:rPr>
          <w:rFonts w:ascii="Helvetica" w:eastAsia="Times New Roman" w:hAnsi="Helvetica" w:cs="Helvetica"/>
          <w:bCs/>
        </w:rPr>
        <w:t xml:space="preserve"> </w:t>
      </w:r>
      <w:r w:rsidRPr="00945929">
        <w:rPr>
          <w:rFonts w:ascii="Helvetica" w:eastAsia="Times New Roman" w:hAnsi="Helvetica" w:cs="Helvetica"/>
          <w:bCs/>
          <w:i/>
        </w:rPr>
        <w:t>string</w:t>
      </w:r>
      <w:r w:rsidRPr="00945929">
        <w:rPr>
          <w:rFonts w:ascii="Helvetica" w:eastAsia="Times New Roman" w:hAnsi="Helvetica" w:cs="Helvetica"/>
          <w:bCs/>
        </w:rPr>
        <w:t xml:space="preserve"> [merchant] – Text used to reference the merchant’s terms of service or equivalent on the credit card submission page for all members of the </w:t>
      </w:r>
      <w:proofErr w:type="spellStart"/>
      <w:r w:rsidRPr="00945929">
        <w:rPr>
          <w:rFonts w:ascii="Helvetica" w:eastAsia="Times New Roman" w:hAnsi="Helvetica" w:cs="Helvetica"/>
          <w:bCs/>
        </w:rPr>
        <w:t>PayByGroup</w:t>
      </w:r>
      <w:proofErr w:type="spellEnd"/>
    </w:p>
    <w:p w:rsidR="00736588" w:rsidRPr="00945929" w:rsidRDefault="00736588" w:rsidP="00736588">
      <w:pPr>
        <w:numPr>
          <w:ilvl w:val="0"/>
          <w:numId w:val="2"/>
        </w:numPr>
        <w:spacing w:line="367" w:lineRule="atLeast"/>
        <w:rPr>
          <w:rFonts w:ascii="Consolas" w:hAnsi="Consolas" w:cs="Consolas"/>
        </w:rPr>
      </w:pPr>
      <w:r w:rsidRPr="00945929">
        <w:rPr>
          <w:rFonts w:ascii="Helvetica" w:eastAsia="Times New Roman" w:hAnsi="Helvetica" w:cs="Helvetica"/>
          <w:b/>
          <w:bCs/>
        </w:rPr>
        <w:t>:</w:t>
      </w:r>
      <w:proofErr w:type="spellStart"/>
      <w:r w:rsidRPr="00945929">
        <w:rPr>
          <w:rFonts w:ascii="Helvetica" w:eastAsia="Times New Roman" w:hAnsi="Helvetica" w:cs="Helvetica"/>
          <w:b/>
          <w:bCs/>
        </w:rPr>
        <w:t>merchant_terms_of_service_link</w:t>
      </w:r>
      <w:proofErr w:type="spellEnd"/>
      <w:r w:rsidRPr="00945929">
        <w:rPr>
          <w:rFonts w:ascii="Helvetica" w:eastAsia="Times New Roman" w:hAnsi="Helvetica" w:cs="Helvetica"/>
          <w:bCs/>
        </w:rPr>
        <w:t xml:space="preserve"> </w:t>
      </w:r>
      <w:proofErr w:type="spellStart"/>
      <w:r w:rsidRPr="00945929">
        <w:rPr>
          <w:rFonts w:ascii="Helvetica" w:eastAsia="Times New Roman" w:hAnsi="Helvetica" w:cs="Helvetica"/>
          <w:bCs/>
          <w:i/>
        </w:rPr>
        <w:t>url</w:t>
      </w:r>
      <w:proofErr w:type="spellEnd"/>
      <w:r w:rsidRPr="00945929">
        <w:rPr>
          <w:rFonts w:ascii="Helvetica" w:eastAsia="Times New Roman" w:hAnsi="Helvetica" w:cs="Helvetica"/>
          <w:bCs/>
        </w:rPr>
        <w:t xml:space="preserve"> [merchant] – URL hyperlinked from the </w:t>
      </w:r>
      <w:proofErr w:type="spellStart"/>
      <w:r w:rsidRPr="00945929">
        <w:rPr>
          <w:rFonts w:ascii="Helvetica" w:eastAsia="Times New Roman" w:hAnsi="Helvetica" w:cs="Helvetica"/>
          <w:bCs/>
        </w:rPr>
        <w:t>merchant_terms_of_service_title</w:t>
      </w:r>
      <w:proofErr w:type="spellEnd"/>
      <w:r w:rsidRPr="00945929">
        <w:rPr>
          <w:rFonts w:ascii="Helvetica" w:eastAsia="Times New Roman" w:hAnsi="Helvetica" w:cs="Helvetica"/>
          <w:bCs/>
        </w:rPr>
        <w:t xml:space="preserve"> to the full copy of the terms of service or its equivalent on the merchant’s site</w:t>
      </w:r>
    </w:p>
    <w:p w:rsidR="00736588" w:rsidRPr="00945929" w:rsidRDefault="00736588" w:rsidP="00736588">
      <w:pPr>
        <w:numPr>
          <w:ilvl w:val="0"/>
          <w:numId w:val="2"/>
        </w:numPr>
        <w:spacing w:line="367" w:lineRule="atLeast"/>
        <w:rPr>
          <w:rFonts w:ascii="Consolas" w:hAnsi="Consolas" w:cs="Consolas"/>
        </w:rPr>
      </w:pPr>
      <w:r w:rsidRPr="00945929">
        <w:rPr>
          <w:rFonts w:ascii="Helvetica" w:eastAsia="Times New Roman" w:hAnsi="Helvetica" w:cs="Helvetica"/>
          <w:b/>
          <w:bCs/>
        </w:rPr>
        <w:t>:</w:t>
      </w:r>
      <w:proofErr w:type="spellStart"/>
      <w:r w:rsidRPr="00945929">
        <w:rPr>
          <w:rFonts w:ascii="Helvetica" w:eastAsia="Times New Roman" w:hAnsi="Helvetica" w:cs="Helvetica"/>
          <w:b/>
          <w:bCs/>
        </w:rPr>
        <w:t>merchant_terms_of_service_copy</w:t>
      </w:r>
      <w:proofErr w:type="spellEnd"/>
      <w:r w:rsidRPr="00945929">
        <w:rPr>
          <w:rFonts w:ascii="Helvetica" w:eastAsia="Times New Roman" w:hAnsi="Helvetica" w:cs="Helvetica"/>
          <w:bCs/>
        </w:rPr>
        <w:t xml:space="preserve"> </w:t>
      </w:r>
      <w:r w:rsidRPr="00945929">
        <w:rPr>
          <w:rFonts w:ascii="Helvetica" w:eastAsia="Times New Roman" w:hAnsi="Helvetica" w:cs="Helvetica"/>
          <w:bCs/>
          <w:i/>
        </w:rPr>
        <w:t>text</w:t>
      </w:r>
      <w:r w:rsidRPr="00945929">
        <w:rPr>
          <w:rFonts w:ascii="Helvetica" w:eastAsia="Times New Roman" w:hAnsi="Helvetica" w:cs="Helvetica"/>
          <w:bCs/>
        </w:rPr>
        <w:t xml:space="preserve"> [merchant] – HTML markup of the actual text of the terms of service document that will be displayed on </w:t>
      </w:r>
      <w:proofErr w:type="spellStart"/>
      <w:r w:rsidRPr="00945929">
        <w:rPr>
          <w:rFonts w:ascii="Helvetica" w:eastAsia="Times New Roman" w:hAnsi="Helvetica" w:cs="Helvetica"/>
          <w:bCs/>
        </w:rPr>
        <w:t>PayByGroup’s</w:t>
      </w:r>
      <w:proofErr w:type="spellEnd"/>
      <w:r w:rsidRPr="00945929">
        <w:rPr>
          <w:rFonts w:ascii="Helvetica" w:eastAsia="Times New Roman" w:hAnsi="Helvetica" w:cs="Helvetica"/>
          <w:bCs/>
        </w:rPr>
        <w:t xml:space="preserve"> site and linked from the </w:t>
      </w:r>
      <w:proofErr w:type="spellStart"/>
      <w:r w:rsidRPr="00945929">
        <w:rPr>
          <w:rFonts w:ascii="Helvetica" w:eastAsia="Times New Roman" w:hAnsi="Helvetica" w:cs="Helvetica"/>
          <w:bCs/>
        </w:rPr>
        <w:t>merchant_terms_of_service_title</w:t>
      </w:r>
      <w:proofErr w:type="spellEnd"/>
      <w:r w:rsidRPr="00945929">
        <w:rPr>
          <w:rFonts w:ascii="Helvetica" w:eastAsia="Times New Roman" w:hAnsi="Helvetica" w:cs="Helvetica"/>
          <w:bCs/>
        </w:rPr>
        <w:t xml:space="preserve"> (typically used if it is not possible to provide a </w:t>
      </w:r>
      <w:proofErr w:type="spellStart"/>
      <w:r w:rsidRPr="00945929">
        <w:rPr>
          <w:rFonts w:ascii="Helvetica" w:eastAsia="Times New Roman" w:hAnsi="Helvetica" w:cs="Helvetica"/>
          <w:bCs/>
        </w:rPr>
        <w:t>merchant_terms_of_service_link</w:t>
      </w:r>
      <w:proofErr w:type="spellEnd"/>
      <w:r w:rsidRPr="00945929">
        <w:rPr>
          <w:rFonts w:ascii="Helvetica" w:eastAsia="Times New Roman" w:hAnsi="Helvetica" w:cs="Helvetica"/>
          <w:bCs/>
        </w:rPr>
        <w:t>)</w:t>
      </w:r>
    </w:p>
    <w:p w:rsidR="00736588" w:rsidRPr="00945929" w:rsidRDefault="00736588" w:rsidP="00736588">
      <w:pPr>
        <w:spacing w:line="367" w:lineRule="atLeast"/>
        <w:rPr>
          <w:rFonts w:ascii="Helvetica" w:eastAsia="Times New Roman" w:hAnsi="Helvetica" w:cs="Helvetica"/>
          <w:bCs/>
        </w:rPr>
      </w:pPr>
    </w:p>
    <w:p w:rsidR="00736588" w:rsidRPr="00945929" w:rsidRDefault="00736588" w:rsidP="00736588">
      <w:r w:rsidRPr="00945929">
        <w:rPr>
          <w:b/>
        </w:rPr>
        <w:t xml:space="preserve">INVENTORY </w:t>
      </w:r>
      <w:r w:rsidRPr="00945929">
        <w:t xml:space="preserve">(some or all are set when the </w:t>
      </w:r>
      <w:proofErr w:type="spellStart"/>
      <w:r w:rsidRPr="00945929">
        <w:t>PayByGroup</w:t>
      </w:r>
      <w:proofErr w:type="spellEnd"/>
      <w:r w:rsidRPr="00945929">
        <w:t xml:space="preserve"> is created via the Purchase </w:t>
      </w:r>
      <w:r>
        <w:t>Create</w:t>
      </w:r>
      <w:r w:rsidRPr="00945929">
        <w:t xml:space="preserve"> API, and certain ones are editable later via the Purchase </w:t>
      </w:r>
      <w:r>
        <w:t>Update</w:t>
      </w:r>
      <w:r w:rsidRPr="00945929">
        <w:t xml:space="preserve"> API)</w:t>
      </w:r>
    </w:p>
    <w:p w:rsidR="00736588" w:rsidRPr="008675B0" w:rsidRDefault="00736588" w:rsidP="00736588">
      <w:pPr>
        <w:numPr>
          <w:ilvl w:val="0"/>
          <w:numId w:val="2"/>
        </w:numPr>
        <w:spacing w:line="367" w:lineRule="atLeast"/>
        <w:rPr>
          <w:rFonts w:ascii="Consolas" w:hAnsi="Consolas" w:cs="Consolas"/>
        </w:rPr>
      </w:pPr>
      <w:proofErr w:type="gramStart"/>
      <w:r w:rsidRPr="00945929">
        <w:rPr>
          <w:rFonts w:ascii="Helvetica" w:eastAsia="Times New Roman" w:hAnsi="Helvetica" w:cs="Helvetica"/>
          <w:b/>
          <w:bCs/>
        </w:rPr>
        <w:t>:</w:t>
      </w:r>
      <w:proofErr w:type="spellStart"/>
      <w:r w:rsidRPr="00945929">
        <w:rPr>
          <w:rFonts w:ascii="Helvetica" w:eastAsia="Times New Roman" w:hAnsi="Helvetica" w:cs="Helvetica"/>
          <w:b/>
          <w:bCs/>
        </w:rPr>
        <w:t>purchase</w:t>
      </w:r>
      <w:proofErr w:type="gramEnd"/>
      <w:r w:rsidRPr="00945929">
        <w:rPr>
          <w:rFonts w:ascii="Helvetica" w:eastAsia="Times New Roman" w:hAnsi="Helvetica" w:cs="Helvetica"/>
          <w:b/>
          <w:bCs/>
        </w:rPr>
        <w:t>_id</w:t>
      </w:r>
      <w:proofErr w:type="spellEnd"/>
      <w:r w:rsidRPr="00945929">
        <w:rPr>
          <w:rFonts w:ascii="Helvetica" w:eastAsia="Times New Roman" w:hAnsi="Helvetica" w:cs="Helvetica"/>
          <w:bCs/>
        </w:rPr>
        <w:t xml:space="preserve"> </w:t>
      </w:r>
      <w:r w:rsidRPr="00945929">
        <w:rPr>
          <w:rFonts w:ascii="Helvetica" w:eastAsia="Times New Roman" w:hAnsi="Helvetica" w:cs="Helvetica"/>
          <w:bCs/>
          <w:i/>
        </w:rPr>
        <w:t>string</w:t>
      </w:r>
      <w:r w:rsidRPr="00945929">
        <w:rPr>
          <w:rFonts w:ascii="Helvetica" w:eastAsia="Times New Roman" w:hAnsi="Helvetica" w:cs="Helvetica"/>
          <w:bCs/>
        </w:rPr>
        <w:t xml:space="preserve"> [merchant] – Unique ID for this purchase </w:t>
      </w:r>
      <w:r w:rsidRPr="008675B0">
        <w:rPr>
          <w:rFonts w:ascii="Helvetica" w:eastAsia="Times New Roman" w:hAnsi="Helvetica" w:cs="Helvetica"/>
          <w:bCs/>
        </w:rPr>
        <w:t>supplied by the merchant. Retained by PBG and merchant for at least one calendar year and required for most APIs</w:t>
      </w:r>
    </w:p>
    <w:p w:rsidR="00736588" w:rsidRPr="00945929" w:rsidRDefault="00736588" w:rsidP="00736588">
      <w:pPr>
        <w:numPr>
          <w:ilvl w:val="0"/>
          <w:numId w:val="2"/>
        </w:numPr>
        <w:spacing w:line="367" w:lineRule="atLeast"/>
        <w:rPr>
          <w:rFonts w:ascii="Consolas" w:hAnsi="Consolas" w:cs="Consolas"/>
        </w:rPr>
      </w:pPr>
      <w:proofErr w:type="gramStart"/>
      <w:r w:rsidRPr="008675B0">
        <w:rPr>
          <w:rFonts w:ascii="Helvetica" w:hAnsi="Helvetica" w:cs="Helvetica"/>
          <w:b/>
        </w:rPr>
        <w:t>:</w:t>
      </w:r>
      <w:proofErr w:type="spellStart"/>
      <w:r w:rsidRPr="008675B0">
        <w:rPr>
          <w:rFonts w:ascii="Helvetica" w:hAnsi="Helvetica" w:cs="Helvetica"/>
          <w:b/>
        </w:rPr>
        <w:t>purchase</w:t>
      </w:r>
      <w:proofErr w:type="gramEnd"/>
      <w:r w:rsidRPr="008675B0">
        <w:rPr>
          <w:rFonts w:ascii="Helvetica" w:hAnsi="Helvetica" w:cs="Helvetica"/>
          <w:b/>
        </w:rPr>
        <w:t>_image_url</w:t>
      </w:r>
      <w:proofErr w:type="spellEnd"/>
      <w:r w:rsidRPr="008675B0">
        <w:rPr>
          <w:rFonts w:ascii="Helvetica" w:hAnsi="Helvetica" w:cs="Helvetica"/>
          <w:b/>
        </w:rPr>
        <w:t xml:space="preserve"> </w:t>
      </w:r>
      <w:proofErr w:type="spellStart"/>
      <w:r w:rsidRPr="008675B0">
        <w:rPr>
          <w:rFonts w:ascii="Helvetica" w:hAnsi="Helvetica" w:cs="Helvetica"/>
          <w:i/>
        </w:rPr>
        <w:t>url</w:t>
      </w:r>
      <w:proofErr w:type="spellEnd"/>
      <w:r w:rsidRPr="008675B0">
        <w:rPr>
          <w:rFonts w:ascii="Helvetica" w:hAnsi="Helvetica" w:cs="Helvetica"/>
          <w:i/>
        </w:rPr>
        <w:t xml:space="preserve"> </w:t>
      </w:r>
      <w:r w:rsidRPr="008675B0">
        <w:rPr>
          <w:rFonts w:ascii="Helvetica" w:hAnsi="Helvetica" w:cs="Helvetica"/>
        </w:rPr>
        <w:t>[merchant] -- URL of the .</w:t>
      </w:r>
      <w:proofErr w:type="spellStart"/>
      <w:r w:rsidRPr="008675B0">
        <w:rPr>
          <w:rFonts w:ascii="Helvetica" w:hAnsi="Helvetica" w:cs="Helvetica"/>
        </w:rPr>
        <w:t>png</w:t>
      </w:r>
      <w:proofErr w:type="spellEnd"/>
      <w:r w:rsidRPr="008675B0">
        <w:rPr>
          <w:rFonts w:ascii="Helvetica" w:hAnsi="Helvetica" w:cs="Helvetica"/>
        </w:rPr>
        <w:t xml:space="preserve"> or .jpg image</w:t>
      </w:r>
      <w:r w:rsidRPr="00945929">
        <w:rPr>
          <w:rFonts w:ascii="Helvetica" w:hAnsi="Helvetica" w:cs="Helvetica"/>
        </w:rPr>
        <w:t xml:space="preserve"> that best represents what is being purchased. It is scaled to be the main image on the dashboard. Image is downloaded from URL at the time of the call and proportionately resized so it is 270 pixels </w:t>
      </w:r>
      <w:r w:rsidRPr="00945929">
        <w:rPr>
          <w:rFonts w:ascii="Helvetica" w:hAnsi="Helvetica" w:cs="Helvetica"/>
        </w:rPr>
        <w:lastRenderedPageBreak/>
        <w:t>high. If its width is greater than 400 pixels, the left and right edges are proportionately clipped to reduce the height to 270 pixels.</w:t>
      </w:r>
    </w:p>
    <w:p w:rsidR="00736588" w:rsidRPr="00945929" w:rsidRDefault="00736588" w:rsidP="00736588">
      <w:pPr>
        <w:numPr>
          <w:ilvl w:val="0"/>
          <w:numId w:val="2"/>
        </w:numPr>
        <w:spacing w:line="367" w:lineRule="atLeast"/>
        <w:rPr>
          <w:rFonts w:ascii="Helvetica" w:eastAsia="Times New Roman" w:hAnsi="Helvetica" w:cs="Helvetica"/>
        </w:rPr>
      </w:pPr>
      <w:r w:rsidRPr="00945929">
        <w:rPr>
          <w:rFonts w:ascii="Helvetica" w:hAnsi="Helvetica" w:cs="Helvetica"/>
          <w:b/>
        </w:rPr>
        <w:t>:</w:t>
      </w:r>
      <w:proofErr w:type="spellStart"/>
      <w:r w:rsidRPr="00945929">
        <w:rPr>
          <w:rFonts w:ascii="Helvetica" w:hAnsi="Helvetica" w:cs="Helvetica"/>
          <w:b/>
        </w:rPr>
        <w:t>purchase_name</w:t>
      </w:r>
      <w:proofErr w:type="spellEnd"/>
      <w:r w:rsidRPr="00945929">
        <w:rPr>
          <w:rFonts w:ascii="Helvetica" w:hAnsi="Helvetica" w:cs="Helvetica"/>
        </w:rPr>
        <w:t xml:space="preserve"> </w:t>
      </w:r>
      <w:r w:rsidRPr="00945929">
        <w:rPr>
          <w:rFonts w:ascii="Helvetica" w:hAnsi="Helvetica" w:cs="Helvetica"/>
          <w:i/>
        </w:rPr>
        <w:t>text</w:t>
      </w:r>
      <w:r w:rsidRPr="00945929">
        <w:rPr>
          <w:rFonts w:ascii="Helvetica" w:hAnsi="Helvetica" w:cs="Helvetica"/>
        </w:rPr>
        <w:t xml:space="preserve"> [merchant] – Name of what is being purchased as provided by the merchant</w:t>
      </w:r>
    </w:p>
    <w:p w:rsidR="00736588" w:rsidRPr="00945929" w:rsidRDefault="00736588" w:rsidP="00736588">
      <w:pPr>
        <w:numPr>
          <w:ilvl w:val="0"/>
          <w:numId w:val="2"/>
        </w:numPr>
        <w:spacing w:line="367" w:lineRule="atLeast"/>
        <w:rPr>
          <w:rFonts w:ascii="Helvetica" w:eastAsia="Times New Roman" w:hAnsi="Helvetica" w:cs="Helvetica"/>
        </w:rPr>
      </w:pPr>
      <w:proofErr w:type="gramStart"/>
      <w:r w:rsidRPr="00945929">
        <w:rPr>
          <w:rFonts w:ascii="Helvetica" w:hAnsi="Helvetica" w:cs="Helvetica"/>
          <w:b/>
        </w:rPr>
        <w:t>:</w:t>
      </w:r>
      <w:proofErr w:type="spellStart"/>
      <w:r w:rsidRPr="00945929">
        <w:rPr>
          <w:rFonts w:ascii="Helvetica" w:hAnsi="Helvetica" w:cs="Helvetica"/>
          <w:b/>
        </w:rPr>
        <w:t>purchase</w:t>
      </w:r>
      <w:proofErr w:type="gramEnd"/>
      <w:r w:rsidRPr="00945929">
        <w:rPr>
          <w:rFonts w:ascii="Helvetica" w:hAnsi="Helvetica" w:cs="Helvetica"/>
          <w:b/>
        </w:rPr>
        <w:t>_description</w:t>
      </w:r>
      <w:proofErr w:type="spellEnd"/>
      <w:r w:rsidRPr="00945929">
        <w:rPr>
          <w:rFonts w:ascii="Helvetica" w:hAnsi="Helvetica" w:cs="Helvetica"/>
          <w:b/>
        </w:rPr>
        <w:t xml:space="preserve"> </w:t>
      </w:r>
      <w:r w:rsidRPr="00945929">
        <w:rPr>
          <w:rFonts w:ascii="Helvetica" w:hAnsi="Helvetica" w:cs="Helvetica"/>
          <w:i/>
        </w:rPr>
        <w:t>text</w:t>
      </w:r>
      <w:r w:rsidRPr="00945929">
        <w:rPr>
          <w:rFonts w:ascii="Helvetica" w:hAnsi="Helvetica" w:cs="Helvetica"/>
        </w:rPr>
        <w:t xml:space="preserve"> [merchant]</w:t>
      </w:r>
      <w:r w:rsidRPr="00945929">
        <w:rPr>
          <w:rFonts w:ascii="Helvetica" w:hAnsi="Helvetica" w:cs="Helvetica"/>
          <w:i/>
        </w:rPr>
        <w:t xml:space="preserve"> -- </w:t>
      </w:r>
      <w:r w:rsidRPr="00945929">
        <w:rPr>
          <w:rFonts w:ascii="Helvetica" w:hAnsi="Helvetica" w:cs="Helvetica"/>
        </w:rPr>
        <w:t>Dashboard summary text supplied by the merchant and describing the details of what is being purchased. Basic HTML elements are allowed for formatting</w:t>
      </w:r>
    </w:p>
    <w:p w:rsidR="00736588" w:rsidRPr="00E2461E" w:rsidRDefault="00736588" w:rsidP="00736588">
      <w:pPr>
        <w:numPr>
          <w:ilvl w:val="0"/>
          <w:numId w:val="2"/>
        </w:numPr>
        <w:spacing w:line="367" w:lineRule="atLeast"/>
        <w:rPr>
          <w:rFonts w:ascii="Helvetica" w:eastAsia="Times New Roman" w:hAnsi="Helvetica" w:cs="Helvetica"/>
        </w:rPr>
      </w:pPr>
      <w:r w:rsidRPr="00945929">
        <w:rPr>
          <w:rFonts w:ascii="Helvetica" w:hAnsi="Helvetica" w:cs="Helvetica"/>
          <w:b/>
        </w:rPr>
        <w:t>:</w:t>
      </w:r>
      <w:proofErr w:type="spellStart"/>
      <w:r w:rsidRPr="00945929">
        <w:rPr>
          <w:rFonts w:ascii="Helvetica" w:hAnsi="Helvetica" w:cs="Helvetica"/>
          <w:b/>
        </w:rPr>
        <w:t>purchase_link_url</w:t>
      </w:r>
      <w:proofErr w:type="spellEnd"/>
      <w:r w:rsidRPr="00945929">
        <w:rPr>
          <w:rFonts w:ascii="Helvetica" w:hAnsi="Helvetica" w:cs="Helvetica"/>
          <w:b/>
        </w:rPr>
        <w:t xml:space="preserve"> </w:t>
      </w:r>
      <w:proofErr w:type="spellStart"/>
      <w:r w:rsidRPr="00945929">
        <w:rPr>
          <w:rFonts w:ascii="Helvetica" w:hAnsi="Helvetica" w:cs="Helvetica"/>
          <w:i/>
        </w:rPr>
        <w:t>url</w:t>
      </w:r>
      <w:proofErr w:type="spellEnd"/>
      <w:r w:rsidRPr="00945929">
        <w:rPr>
          <w:rFonts w:ascii="Helvetica" w:hAnsi="Helvetica" w:cs="Helvetica"/>
          <w:i/>
        </w:rPr>
        <w:t xml:space="preserve"> </w:t>
      </w:r>
      <w:r w:rsidRPr="00945929">
        <w:rPr>
          <w:rFonts w:ascii="Helvetica" w:hAnsi="Helvetica" w:cs="Helvetica"/>
        </w:rPr>
        <w:t>[merchant]</w:t>
      </w:r>
      <w:r w:rsidRPr="00945929">
        <w:rPr>
          <w:rFonts w:ascii="Helvetica" w:hAnsi="Helvetica" w:cs="Helvetica"/>
          <w:i/>
        </w:rPr>
        <w:t xml:space="preserve"> -- </w:t>
      </w:r>
      <w:r w:rsidRPr="00945929">
        <w:rPr>
          <w:rFonts w:ascii="Helvetica" w:hAnsi="Helvetica" w:cs="Helvetica"/>
        </w:rPr>
        <w:t xml:space="preserve">URL linking back to the merchant’s site for the item being purchased or a shopping cart listing all the items being purchased part of this </w:t>
      </w:r>
      <w:proofErr w:type="spellStart"/>
      <w:r w:rsidRPr="00945929">
        <w:rPr>
          <w:rFonts w:ascii="Helvetica" w:hAnsi="Helvetica" w:cs="Helvetica"/>
        </w:rPr>
        <w:t>PayByGroup</w:t>
      </w:r>
      <w:proofErr w:type="spellEnd"/>
    </w:p>
    <w:p w:rsidR="00736588" w:rsidRPr="00E2461E" w:rsidRDefault="00736588" w:rsidP="00736588">
      <w:pPr>
        <w:numPr>
          <w:ilvl w:val="0"/>
          <w:numId w:val="2"/>
        </w:numPr>
        <w:spacing w:line="367" w:lineRule="atLeast"/>
        <w:rPr>
          <w:rFonts w:ascii="Consolas" w:hAnsi="Consolas" w:cs="Consolas"/>
        </w:rPr>
      </w:pPr>
      <w:r>
        <w:rPr>
          <w:rFonts w:ascii="Helvetica" w:eastAsia="Times New Roman" w:hAnsi="Helvetica" w:cs="Helvetica"/>
          <w:b/>
          <w:bCs/>
        </w:rPr>
        <w:t>:</w:t>
      </w:r>
      <w:proofErr w:type="spellStart"/>
      <w:r>
        <w:rPr>
          <w:rFonts w:ascii="Helvetica" w:eastAsia="Times New Roman" w:hAnsi="Helvetica" w:cs="Helvetica"/>
          <w:b/>
          <w:bCs/>
        </w:rPr>
        <w:t>inventory_id</w:t>
      </w:r>
      <w:proofErr w:type="spellEnd"/>
      <w:r>
        <w:rPr>
          <w:rFonts w:ascii="Helvetica" w:eastAsia="Times New Roman" w:hAnsi="Helvetica" w:cs="Helvetica"/>
          <w:bCs/>
        </w:rPr>
        <w:t xml:space="preserve"> </w:t>
      </w:r>
      <w:r>
        <w:rPr>
          <w:rFonts w:ascii="Helvetica" w:eastAsia="Times New Roman" w:hAnsi="Helvetica" w:cs="Helvetica"/>
          <w:bCs/>
          <w:i/>
        </w:rPr>
        <w:t>string</w:t>
      </w:r>
      <w:r>
        <w:rPr>
          <w:rFonts w:ascii="Helvetica" w:eastAsia="Times New Roman" w:hAnsi="Helvetica" w:cs="Helvetica"/>
          <w:bCs/>
        </w:rPr>
        <w:t xml:space="preserve"> [merchant] – An ID provided by the merchant that represents a piece of inventory that may be involved in multiple purchases, e.g. a house that is booked for different times in separate </w:t>
      </w:r>
      <w:proofErr w:type="spellStart"/>
      <w:r>
        <w:rPr>
          <w:rFonts w:ascii="Helvetica" w:eastAsia="Times New Roman" w:hAnsi="Helvetica" w:cs="Helvetica"/>
          <w:bCs/>
        </w:rPr>
        <w:t>PayByGroups</w:t>
      </w:r>
      <w:proofErr w:type="spellEnd"/>
    </w:p>
    <w:p w:rsidR="00736588" w:rsidRPr="00945929" w:rsidRDefault="00736588" w:rsidP="00736588">
      <w:pPr>
        <w:numPr>
          <w:ilvl w:val="0"/>
          <w:numId w:val="2"/>
        </w:numPr>
        <w:spacing w:line="367" w:lineRule="atLeast"/>
        <w:rPr>
          <w:rFonts w:ascii="Helvetica" w:eastAsia="Times New Roman" w:hAnsi="Helvetica" w:cs="Helvetica"/>
        </w:rPr>
      </w:pPr>
      <w:r w:rsidRPr="00945929">
        <w:rPr>
          <w:rFonts w:ascii="Helvetica" w:eastAsia="Times New Roman" w:hAnsi="Helvetica" w:cs="Helvetica"/>
          <w:b/>
          <w:bCs/>
        </w:rPr>
        <w:t>:</w:t>
      </w:r>
      <w:proofErr w:type="spellStart"/>
      <w:r w:rsidRPr="00945929">
        <w:rPr>
          <w:rFonts w:ascii="Helvetica" w:eastAsia="Times New Roman" w:hAnsi="Helvetica" w:cs="Helvetica"/>
          <w:b/>
          <w:bCs/>
        </w:rPr>
        <w:t>hold_type</w:t>
      </w:r>
      <w:proofErr w:type="spellEnd"/>
      <w:r w:rsidRPr="00945929">
        <w:rPr>
          <w:rFonts w:ascii="Helvetica" w:eastAsia="Times New Roman" w:hAnsi="Helvetica" w:cs="Helvetica"/>
        </w:rPr>
        <w:t> </w:t>
      </w:r>
      <w:r>
        <w:rPr>
          <w:rFonts w:ascii="Helvetica" w:eastAsia="Times New Roman" w:hAnsi="Helvetica" w:cs="Helvetica"/>
          <w:i/>
          <w:iCs/>
        </w:rPr>
        <w:t>string</w:t>
      </w:r>
      <w:r w:rsidRPr="00945929">
        <w:rPr>
          <w:rFonts w:ascii="Helvetica" w:eastAsia="Times New Roman" w:hAnsi="Helvetica" w:cs="Helvetica"/>
        </w:rPr>
        <w:t> </w:t>
      </w:r>
      <w:r w:rsidRPr="00945929">
        <w:rPr>
          <w:rFonts w:ascii="Helvetica" w:hAnsi="Helvetica" w:cs="Helvetica"/>
        </w:rPr>
        <w:t>[merchant]</w:t>
      </w:r>
      <w:r w:rsidRPr="00945929">
        <w:rPr>
          <w:rFonts w:ascii="Helvetica" w:hAnsi="Helvetica" w:cs="Helvetica"/>
          <w:i/>
        </w:rPr>
        <w:t xml:space="preserve"> </w:t>
      </w:r>
      <w:r w:rsidRPr="00945929">
        <w:rPr>
          <w:rFonts w:ascii="Helvetica" w:eastAsia="Times New Roman" w:hAnsi="Helvetica" w:cs="Helvetica"/>
        </w:rPr>
        <w:t>-- Must be one of:</w:t>
      </w:r>
    </w:p>
    <w:p w:rsidR="00736588" w:rsidRPr="00945929" w:rsidRDefault="00736588" w:rsidP="00736588">
      <w:pPr>
        <w:numPr>
          <w:ilvl w:val="1"/>
          <w:numId w:val="2"/>
        </w:numPr>
        <w:spacing w:line="367" w:lineRule="atLeast"/>
        <w:rPr>
          <w:rFonts w:ascii="Helvetica" w:eastAsia="Times New Roman" w:hAnsi="Helvetica" w:cs="Helvetica"/>
        </w:rPr>
      </w:pPr>
      <w:r>
        <w:rPr>
          <w:rFonts w:ascii="Helvetica" w:eastAsia="Times New Roman" w:hAnsi="Helvetica" w:cs="Helvetica"/>
          <w:b/>
        </w:rPr>
        <w:t>“</w:t>
      </w:r>
      <w:proofErr w:type="spellStart"/>
      <w:r w:rsidRPr="00945929">
        <w:rPr>
          <w:rFonts w:ascii="Helvetica" w:eastAsia="Times New Roman" w:hAnsi="Helvetica" w:cs="Helvetica"/>
          <w:b/>
        </w:rPr>
        <w:t>no_hold</w:t>
      </w:r>
      <w:proofErr w:type="spellEnd"/>
      <w:r>
        <w:rPr>
          <w:rFonts w:ascii="Helvetica" w:eastAsia="Times New Roman" w:hAnsi="Helvetica" w:cs="Helvetica"/>
          <w:b/>
        </w:rPr>
        <w:t>”</w:t>
      </w:r>
      <w:r w:rsidRPr="00945929">
        <w:rPr>
          <w:rFonts w:ascii="Helvetica" w:eastAsia="Times New Roman" w:hAnsi="Helvetica" w:cs="Helvetica"/>
        </w:rPr>
        <w:t xml:space="preserve"> -- Purchase is subject to inventory availability at time of completion</w:t>
      </w:r>
    </w:p>
    <w:p w:rsidR="00736588" w:rsidRPr="00945929" w:rsidRDefault="00736588" w:rsidP="00736588">
      <w:pPr>
        <w:numPr>
          <w:ilvl w:val="1"/>
          <w:numId w:val="2"/>
        </w:numPr>
        <w:spacing w:line="367" w:lineRule="atLeast"/>
        <w:rPr>
          <w:rFonts w:ascii="Helvetica" w:eastAsia="Times New Roman" w:hAnsi="Helvetica" w:cs="Helvetica"/>
        </w:rPr>
      </w:pPr>
      <w:r>
        <w:rPr>
          <w:rFonts w:ascii="Helvetica" w:eastAsia="Times New Roman" w:hAnsi="Helvetica" w:cs="Helvetica"/>
          <w:b/>
        </w:rPr>
        <w:t>“</w:t>
      </w:r>
      <w:proofErr w:type="spellStart"/>
      <w:r w:rsidRPr="00945929">
        <w:rPr>
          <w:rFonts w:ascii="Helvetica" w:eastAsia="Times New Roman" w:hAnsi="Helvetica" w:cs="Helvetica"/>
          <w:b/>
        </w:rPr>
        <w:t>free_hold</w:t>
      </w:r>
      <w:proofErr w:type="spellEnd"/>
      <w:r>
        <w:rPr>
          <w:rFonts w:ascii="Helvetica" w:eastAsia="Times New Roman" w:hAnsi="Helvetica" w:cs="Helvetica"/>
          <w:b/>
        </w:rPr>
        <w:t>”</w:t>
      </w:r>
      <w:r w:rsidRPr="00945929">
        <w:rPr>
          <w:rFonts w:ascii="Helvetica" w:eastAsia="Times New Roman" w:hAnsi="Helvetica" w:cs="Helvetica"/>
        </w:rPr>
        <w:t xml:space="preserve"> -- The inventory is reserved for a specified period of time without any initial payment or deposit, usually 24-72 hours, after which it is subject to availability</w:t>
      </w:r>
    </w:p>
    <w:p w:rsidR="00736588" w:rsidRPr="00945929" w:rsidRDefault="00736588" w:rsidP="00736588">
      <w:pPr>
        <w:numPr>
          <w:ilvl w:val="1"/>
          <w:numId w:val="2"/>
        </w:numPr>
        <w:spacing w:line="367" w:lineRule="atLeast"/>
        <w:rPr>
          <w:rFonts w:ascii="Helvetica" w:eastAsia="Times New Roman" w:hAnsi="Helvetica" w:cs="Helvetica"/>
        </w:rPr>
      </w:pPr>
      <w:r>
        <w:rPr>
          <w:rFonts w:ascii="Helvetica" w:eastAsia="Times New Roman" w:hAnsi="Helvetica" w:cs="Helvetica"/>
          <w:b/>
        </w:rPr>
        <w:t>“</w:t>
      </w:r>
      <w:proofErr w:type="spellStart"/>
      <w:r w:rsidRPr="00945929">
        <w:rPr>
          <w:rFonts w:ascii="Helvetica" w:eastAsia="Times New Roman" w:hAnsi="Helvetica" w:cs="Helvetica"/>
          <w:b/>
        </w:rPr>
        <w:t>deposit_hold</w:t>
      </w:r>
      <w:proofErr w:type="spellEnd"/>
      <w:r>
        <w:rPr>
          <w:rFonts w:ascii="Helvetica" w:eastAsia="Times New Roman" w:hAnsi="Helvetica" w:cs="Helvetica"/>
          <w:b/>
        </w:rPr>
        <w:t>”</w:t>
      </w:r>
      <w:r w:rsidRPr="00945929">
        <w:rPr>
          <w:rFonts w:ascii="Helvetica" w:eastAsia="Times New Roman" w:hAnsi="Helvetica" w:cs="Helvetica"/>
        </w:rPr>
        <w:t xml:space="preserve"> -- An initial payment or deposit is made by the organizer, either on the merchant’s site or as part of their creating a </w:t>
      </w:r>
      <w:proofErr w:type="spellStart"/>
      <w:r w:rsidRPr="00945929">
        <w:rPr>
          <w:rFonts w:ascii="Helvetica" w:eastAsia="Times New Roman" w:hAnsi="Helvetica" w:cs="Helvetica"/>
        </w:rPr>
        <w:t>PayByGroup</w:t>
      </w:r>
      <w:proofErr w:type="spellEnd"/>
    </w:p>
    <w:p w:rsidR="00736588" w:rsidRPr="00945929" w:rsidRDefault="00736588" w:rsidP="00736588">
      <w:pPr>
        <w:numPr>
          <w:ilvl w:val="0"/>
          <w:numId w:val="2"/>
        </w:numPr>
        <w:spacing w:line="367" w:lineRule="atLeast"/>
        <w:rPr>
          <w:rFonts w:ascii="Helvetica" w:eastAsia="Times New Roman" w:hAnsi="Helvetica" w:cs="Helvetica"/>
        </w:rPr>
      </w:pPr>
      <w:proofErr w:type="gramStart"/>
      <w:r w:rsidRPr="00945929">
        <w:rPr>
          <w:rFonts w:ascii="Helvetica" w:eastAsia="Times New Roman" w:hAnsi="Helvetica" w:cs="Helvetica"/>
          <w:b/>
          <w:bCs/>
        </w:rPr>
        <w:t>:</w:t>
      </w:r>
      <w:proofErr w:type="spellStart"/>
      <w:r w:rsidRPr="00945929">
        <w:rPr>
          <w:rFonts w:ascii="Helvetica" w:eastAsia="Times New Roman" w:hAnsi="Helvetica" w:cs="Helvetica"/>
          <w:b/>
          <w:bCs/>
        </w:rPr>
        <w:t>hold</w:t>
      </w:r>
      <w:proofErr w:type="gramEnd"/>
      <w:r w:rsidRPr="00945929">
        <w:rPr>
          <w:rFonts w:ascii="Helvetica" w:eastAsia="Times New Roman" w:hAnsi="Helvetica" w:cs="Helvetica"/>
          <w:b/>
          <w:bCs/>
        </w:rPr>
        <w:t>_deadline</w:t>
      </w:r>
      <w:proofErr w:type="spellEnd"/>
      <w:r w:rsidRPr="00945929">
        <w:rPr>
          <w:rFonts w:ascii="Helvetica" w:eastAsia="Times New Roman" w:hAnsi="Helvetica" w:cs="Helvetica"/>
        </w:rPr>
        <w:t> </w:t>
      </w:r>
      <w:r w:rsidRPr="00945929">
        <w:rPr>
          <w:rFonts w:ascii="Helvetica" w:eastAsia="Times New Roman" w:hAnsi="Helvetica" w:cs="Helvetica"/>
          <w:i/>
          <w:iCs/>
        </w:rPr>
        <w:t>date</w:t>
      </w:r>
      <w:r w:rsidRPr="00945929">
        <w:rPr>
          <w:rFonts w:ascii="Helvetica" w:eastAsia="Times New Roman" w:hAnsi="Helvetica" w:cs="Helvetica"/>
        </w:rPr>
        <w:t> </w:t>
      </w:r>
      <w:r w:rsidRPr="00945929">
        <w:rPr>
          <w:rFonts w:ascii="Helvetica" w:hAnsi="Helvetica" w:cs="Helvetica"/>
        </w:rPr>
        <w:t>[merchant]</w:t>
      </w:r>
      <w:r w:rsidRPr="00945929">
        <w:rPr>
          <w:rFonts w:ascii="Helvetica" w:hAnsi="Helvetica" w:cs="Helvetica"/>
          <w:i/>
        </w:rPr>
        <w:t xml:space="preserve"> </w:t>
      </w:r>
      <w:r w:rsidRPr="00945929">
        <w:rPr>
          <w:rFonts w:ascii="Helvetica" w:eastAsia="Times New Roman" w:hAnsi="Helvetica" w:cs="Helvetica"/>
        </w:rPr>
        <w:t xml:space="preserve">– If </w:t>
      </w:r>
      <w:proofErr w:type="spellStart"/>
      <w:r w:rsidRPr="005B3A9D">
        <w:rPr>
          <w:rFonts w:ascii="Helvetica" w:eastAsia="Times New Roman" w:hAnsi="Helvetica" w:cs="Helvetica"/>
          <w:b/>
        </w:rPr>
        <w:t>hold_type</w:t>
      </w:r>
      <w:proofErr w:type="spellEnd"/>
      <w:r>
        <w:rPr>
          <w:rFonts w:ascii="Helvetica" w:eastAsia="Times New Roman" w:hAnsi="Helvetica" w:cs="Helvetica"/>
        </w:rPr>
        <w:t xml:space="preserve"> is either </w:t>
      </w:r>
      <w:r w:rsidRPr="005B3A9D">
        <w:rPr>
          <w:rFonts w:ascii="Helvetica" w:eastAsia="Times New Roman" w:hAnsi="Helvetica" w:cs="Helvetica"/>
          <w:b/>
        </w:rPr>
        <w:t>“</w:t>
      </w:r>
      <w:proofErr w:type="spellStart"/>
      <w:r w:rsidRPr="005B3A9D">
        <w:rPr>
          <w:rFonts w:ascii="Helvetica" w:eastAsia="Times New Roman" w:hAnsi="Helvetica" w:cs="Helvetica"/>
          <w:b/>
        </w:rPr>
        <w:t>free_hold</w:t>
      </w:r>
      <w:proofErr w:type="spellEnd"/>
      <w:r w:rsidRPr="005B3A9D">
        <w:rPr>
          <w:rFonts w:ascii="Helvetica" w:eastAsia="Times New Roman" w:hAnsi="Helvetica" w:cs="Helvetica"/>
          <w:b/>
        </w:rPr>
        <w:t>”</w:t>
      </w:r>
      <w:r w:rsidRPr="00945929">
        <w:rPr>
          <w:rFonts w:ascii="Helvetica" w:eastAsia="Times New Roman" w:hAnsi="Helvetica" w:cs="Helvetica"/>
        </w:rPr>
        <w:t xml:space="preserve"> or </w:t>
      </w:r>
      <w:r w:rsidRPr="005B3A9D">
        <w:rPr>
          <w:rFonts w:ascii="Helvetica" w:eastAsia="Times New Roman" w:hAnsi="Helvetica" w:cs="Helvetica"/>
          <w:b/>
        </w:rPr>
        <w:t>“</w:t>
      </w:r>
      <w:proofErr w:type="spellStart"/>
      <w:r w:rsidRPr="005B3A9D">
        <w:rPr>
          <w:rFonts w:ascii="Helvetica" w:eastAsia="Times New Roman" w:hAnsi="Helvetica" w:cs="Helvetica"/>
          <w:b/>
        </w:rPr>
        <w:t>deposit_hold</w:t>
      </w:r>
      <w:proofErr w:type="spellEnd"/>
      <w:r w:rsidRPr="005B3A9D">
        <w:rPr>
          <w:rFonts w:ascii="Helvetica" w:eastAsia="Times New Roman" w:hAnsi="Helvetica" w:cs="Helvetica"/>
          <w:b/>
        </w:rPr>
        <w:t>”</w:t>
      </w:r>
      <w:r w:rsidRPr="00945929">
        <w:rPr>
          <w:rFonts w:ascii="Helvetica" w:eastAsia="Times New Roman" w:hAnsi="Helvetica" w:cs="Helvetica"/>
        </w:rPr>
        <w:t>, this is the date on which the hold expires and the inventory becomes subject to availability. This date is displayed on the organizer’s dashboard</w:t>
      </w:r>
    </w:p>
    <w:p w:rsidR="00736588" w:rsidRPr="009A37C5" w:rsidRDefault="00736588" w:rsidP="00736588">
      <w:pPr>
        <w:numPr>
          <w:ilvl w:val="0"/>
          <w:numId w:val="2"/>
        </w:numPr>
        <w:spacing w:line="367" w:lineRule="atLeast"/>
      </w:pPr>
      <w:proofErr w:type="gramStart"/>
      <w:r w:rsidRPr="00945929">
        <w:rPr>
          <w:rFonts w:ascii="Helvetica" w:eastAsia="Times New Roman" w:hAnsi="Helvetica" w:cs="Helvetica"/>
          <w:b/>
          <w:bCs/>
        </w:rPr>
        <w:t>:</w:t>
      </w:r>
      <w:proofErr w:type="spellStart"/>
      <w:r w:rsidRPr="00945929">
        <w:rPr>
          <w:rFonts w:ascii="Helvetica" w:eastAsia="Times New Roman" w:hAnsi="Helvetica" w:cs="Helvetica"/>
          <w:b/>
          <w:bCs/>
        </w:rPr>
        <w:t>purchase</w:t>
      </w:r>
      <w:proofErr w:type="gramEnd"/>
      <w:r w:rsidRPr="00945929">
        <w:rPr>
          <w:rFonts w:ascii="Helvetica" w:eastAsia="Times New Roman" w:hAnsi="Helvetica" w:cs="Helvetica"/>
          <w:b/>
          <w:bCs/>
        </w:rPr>
        <w:t>_deadline</w:t>
      </w:r>
      <w:proofErr w:type="spellEnd"/>
      <w:r w:rsidRPr="00945929">
        <w:rPr>
          <w:rFonts w:ascii="Helvetica" w:eastAsia="Times New Roman" w:hAnsi="Helvetica" w:cs="Helvetica"/>
        </w:rPr>
        <w:t> </w:t>
      </w:r>
      <w:r w:rsidRPr="00945929">
        <w:rPr>
          <w:rFonts w:ascii="Helvetica" w:eastAsia="Times New Roman" w:hAnsi="Helvetica" w:cs="Helvetica"/>
          <w:i/>
          <w:iCs/>
        </w:rPr>
        <w:t>date</w:t>
      </w:r>
      <w:r w:rsidRPr="00945929">
        <w:rPr>
          <w:rFonts w:ascii="Helvetica" w:eastAsia="Times New Roman" w:hAnsi="Helvetica" w:cs="Helvetica"/>
        </w:rPr>
        <w:t> </w:t>
      </w:r>
      <w:r w:rsidRPr="00945929">
        <w:rPr>
          <w:rFonts w:ascii="Helvetica" w:hAnsi="Helvetica" w:cs="Helvetica"/>
        </w:rPr>
        <w:t>[merchant]</w:t>
      </w:r>
      <w:r w:rsidRPr="00945929">
        <w:rPr>
          <w:rFonts w:ascii="Helvetica" w:hAnsi="Helvetica" w:cs="Helvetica"/>
          <w:i/>
        </w:rPr>
        <w:t xml:space="preserve"> </w:t>
      </w:r>
      <w:r w:rsidRPr="00945929">
        <w:rPr>
          <w:rFonts w:ascii="Helvetica" w:eastAsia="Times New Roman" w:hAnsi="Helvetica" w:cs="Helvetica"/>
        </w:rPr>
        <w:t xml:space="preserve">– Date at which this </w:t>
      </w:r>
      <w:proofErr w:type="spellStart"/>
      <w:r w:rsidRPr="00945929">
        <w:rPr>
          <w:rFonts w:ascii="Helvetica" w:eastAsia="Times New Roman" w:hAnsi="Helvetica" w:cs="Helvetica"/>
        </w:rPr>
        <w:t>PayByGroup</w:t>
      </w:r>
      <w:proofErr w:type="spellEnd"/>
      <w:r w:rsidRPr="00945929">
        <w:rPr>
          <w:rFonts w:ascii="Helvetica" w:eastAsia="Times New Roman" w:hAnsi="Helvetica" w:cs="Helvetica"/>
        </w:rPr>
        <w:t xml:space="preserve"> becomes invalid at 11:59 PM PST. It </w:t>
      </w:r>
      <w:r w:rsidRPr="009A37C5">
        <w:rPr>
          <w:rFonts w:ascii="Helvetica" w:eastAsia="Times New Roman" w:hAnsi="Helvetica" w:cs="Helvetica"/>
        </w:rPr>
        <w:t>is frozen and cannot be updated or completed after this date, and the inventory should be released.</w:t>
      </w:r>
    </w:p>
    <w:p w:rsidR="00736588" w:rsidRPr="009A37C5" w:rsidRDefault="00736588" w:rsidP="00736588">
      <w:pPr>
        <w:numPr>
          <w:ilvl w:val="0"/>
          <w:numId w:val="2"/>
        </w:numPr>
        <w:spacing w:line="367" w:lineRule="atLeast"/>
        <w:rPr>
          <w:rFonts w:ascii="Helvetica" w:eastAsia="Times New Roman" w:hAnsi="Helvetica" w:cs="Helvetica"/>
        </w:rPr>
      </w:pPr>
      <w:proofErr w:type="gramStart"/>
      <w:r w:rsidRPr="009A37C5">
        <w:rPr>
          <w:rFonts w:ascii="Helvetica" w:eastAsia="Times New Roman" w:hAnsi="Helvetica" w:cs="Helvetica"/>
          <w:b/>
          <w:bCs/>
        </w:rPr>
        <w:t>:</w:t>
      </w:r>
      <w:proofErr w:type="spellStart"/>
      <w:r w:rsidRPr="009A37C5">
        <w:rPr>
          <w:rFonts w:ascii="Helvetica" w:eastAsia="Times New Roman" w:hAnsi="Helvetica" w:cs="Helvetica"/>
          <w:b/>
          <w:bCs/>
        </w:rPr>
        <w:t>inventory</w:t>
      </w:r>
      <w:proofErr w:type="gramEnd"/>
      <w:r w:rsidRPr="009A37C5">
        <w:rPr>
          <w:rFonts w:ascii="Helvetica" w:eastAsia="Times New Roman" w:hAnsi="Helvetica" w:cs="Helvetica"/>
          <w:b/>
          <w:bCs/>
        </w:rPr>
        <w:t>_state</w:t>
      </w:r>
      <w:proofErr w:type="spellEnd"/>
      <w:r w:rsidRPr="009A37C5">
        <w:rPr>
          <w:rFonts w:ascii="Helvetica" w:eastAsia="Times New Roman" w:hAnsi="Helvetica" w:cs="Helvetica"/>
        </w:rPr>
        <w:t> </w:t>
      </w:r>
      <w:r w:rsidRPr="009A37C5">
        <w:rPr>
          <w:rFonts w:ascii="Helvetica" w:eastAsia="Times New Roman" w:hAnsi="Helvetica" w:cs="Helvetica"/>
          <w:i/>
          <w:iCs/>
        </w:rPr>
        <w:t xml:space="preserve">string </w:t>
      </w:r>
      <w:r w:rsidRPr="009A37C5">
        <w:rPr>
          <w:rFonts w:ascii="Helvetica" w:hAnsi="Helvetica" w:cs="Helvetica"/>
        </w:rPr>
        <w:t>[merchant]</w:t>
      </w:r>
      <w:r w:rsidRPr="009A37C5">
        <w:rPr>
          <w:rFonts w:ascii="Helvetica" w:hAnsi="Helvetica" w:cs="Helvetica"/>
          <w:i/>
        </w:rPr>
        <w:t xml:space="preserve"> </w:t>
      </w:r>
      <w:r w:rsidRPr="009A37C5">
        <w:rPr>
          <w:rFonts w:ascii="Helvetica" w:eastAsia="Times New Roman" w:hAnsi="Helvetica" w:cs="Helvetica"/>
        </w:rPr>
        <w:t>– Specifies the current state of the inventory underlying a purchase. Possible values are:</w:t>
      </w:r>
    </w:p>
    <w:p w:rsidR="00736588" w:rsidRPr="009A37C5" w:rsidRDefault="00736588" w:rsidP="00736588">
      <w:pPr>
        <w:numPr>
          <w:ilvl w:val="1"/>
          <w:numId w:val="2"/>
        </w:numPr>
        <w:spacing w:line="367" w:lineRule="atLeast"/>
        <w:rPr>
          <w:rFonts w:ascii="Helvetica" w:eastAsia="Times New Roman" w:hAnsi="Helvetica" w:cs="Helvetica"/>
        </w:rPr>
      </w:pPr>
      <w:r w:rsidRPr="009A37C5">
        <w:rPr>
          <w:rFonts w:ascii="Helvetica" w:eastAsia="Times New Roman" w:hAnsi="Helvetica" w:cs="Helvetica"/>
          <w:b/>
          <w:bCs/>
        </w:rPr>
        <w:t>“available”</w:t>
      </w:r>
      <w:r w:rsidRPr="009A37C5">
        <w:rPr>
          <w:rFonts w:ascii="Helvetica" w:eastAsia="Times New Roman" w:hAnsi="Helvetica" w:cs="Helvetica"/>
        </w:rPr>
        <w:t> – The inventory is still available</w:t>
      </w:r>
    </w:p>
    <w:p w:rsidR="00736588" w:rsidRPr="009A37C5" w:rsidRDefault="00736588" w:rsidP="00736588">
      <w:pPr>
        <w:numPr>
          <w:ilvl w:val="1"/>
          <w:numId w:val="2"/>
        </w:numPr>
        <w:spacing w:line="367" w:lineRule="atLeast"/>
        <w:rPr>
          <w:rFonts w:ascii="Helvetica" w:eastAsia="Times New Roman" w:hAnsi="Helvetica" w:cs="Helvetica"/>
        </w:rPr>
      </w:pPr>
      <w:r w:rsidRPr="009A37C5">
        <w:rPr>
          <w:rFonts w:ascii="Helvetica" w:eastAsia="Times New Roman" w:hAnsi="Helvetica" w:cs="Helvetica"/>
          <w:b/>
        </w:rPr>
        <w:t>“unavailable”</w:t>
      </w:r>
      <w:r w:rsidRPr="009A37C5">
        <w:rPr>
          <w:rFonts w:ascii="Helvetica" w:eastAsia="Times New Roman" w:hAnsi="Helvetica" w:cs="Helvetica"/>
          <w:i/>
        </w:rPr>
        <w:t xml:space="preserve"> </w:t>
      </w:r>
      <w:r w:rsidRPr="009A37C5">
        <w:rPr>
          <w:rFonts w:ascii="Helvetica" w:eastAsia="Times New Roman" w:hAnsi="Helvetica" w:cs="Helvetica"/>
        </w:rPr>
        <w:t>– The inventory is no longer available</w:t>
      </w:r>
    </w:p>
    <w:p w:rsidR="00736588" w:rsidRPr="009A37C5" w:rsidRDefault="00736588" w:rsidP="00736588">
      <w:pPr>
        <w:numPr>
          <w:ilvl w:val="1"/>
          <w:numId w:val="2"/>
        </w:numPr>
        <w:spacing w:line="367" w:lineRule="atLeast"/>
        <w:rPr>
          <w:rFonts w:ascii="Helvetica" w:eastAsia="Times New Roman" w:hAnsi="Helvetica" w:cs="Helvetica"/>
        </w:rPr>
      </w:pPr>
      <w:r w:rsidRPr="009A37C5">
        <w:rPr>
          <w:rFonts w:ascii="Helvetica" w:eastAsia="Times New Roman" w:hAnsi="Helvetica" w:cs="Helvetica"/>
          <w:b/>
        </w:rPr>
        <w:t>“unknown”</w:t>
      </w:r>
      <w:r w:rsidRPr="009A37C5">
        <w:rPr>
          <w:rFonts w:ascii="Helvetica" w:eastAsia="Times New Roman" w:hAnsi="Helvetica" w:cs="Helvetica"/>
        </w:rPr>
        <w:t xml:space="preserve"> – The status of the inventory cannot be instantly determined</w:t>
      </w:r>
    </w:p>
    <w:p w:rsidR="00736588" w:rsidRPr="00945929" w:rsidRDefault="00736588" w:rsidP="00736588">
      <w:pPr>
        <w:numPr>
          <w:ilvl w:val="0"/>
          <w:numId w:val="2"/>
        </w:numPr>
        <w:spacing w:line="367" w:lineRule="atLeast"/>
      </w:pPr>
      <w:r w:rsidRPr="009A37C5">
        <w:rPr>
          <w:rFonts w:ascii="Helvetica" w:eastAsia="Times New Roman" w:hAnsi="Helvetica" w:cs="Helvetica"/>
          <w:b/>
          <w:bCs/>
        </w:rPr>
        <w:t>:</w:t>
      </w:r>
      <w:proofErr w:type="spellStart"/>
      <w:r w:rsidRPr="009A37C5">
        <w:rPr>
          <w:rFonts w:ascii="Helvetica" w:eastAsia="Times New Roman" w:hAnsi="Helvetica" w:cs="Helvetica"/>
          <w:b/>
          <w:bCs/>
        </w:rPr>
        <w:t>merchant_org_email</w:t>
      </w:r>
      <w:proofErr w:type="spellEnd"/>
      <w:r w:rsidRPr="009A37C5">
        <w:rPr>
          <w:rFonts w:ascii="Helvetica" w:eastAsia="Times New Roman" w:hAnsi="Helvetica" w:cs="Helvetica"/>
        </w:rPr>
        <w:t> </w:t>
      </w:r>
      <w:r w:rsidRPr="009A37C5">
        <w:rPr>
          <w:rFonts w:ascii="Helvetica" w:eastAsia="Times New Roman" w:hAnsi="Helvetica" w:cs="Helvetica"/>
          <w:i/>
          <w:iCs/>
        </w:rPr>
        <w:t>string</w:t>
      </w:r>
      <w:r w:rsidRPr="009A37C5">
        <w:rPr>
          <w:rFonts w:ascii="Helvetica" w:eastAsia="Times New Roman" w:hAnsi="Helvetica" w:cs="Helvetica"/>
        </w:rPr>
        <w:t> </w:t>
      </w:r>
      <w:r w:rsidRPr="009A37C5">
        <w:rPr>
          <w:rFonts w:ascii="Helvetica" w:hAnsi="Helvetica" w:cs="Helvetica"/>
        </w:rPr>
        <w:t>[merchant]</w:t>
      </w:r>
      <w:r w:rsidRPr="009A37C5">
        <w:rPr>
          <w:rFonts w:ascii="Helvetica" w:hAnsi="Helvetica" w:cs="Helvetica"/>
          <w:i/>
        </w:rPr>
        <w:t xml:space="preserve"> </w:t>
      </w:r>
      <w:r w:rsidRPr="009A37C5">
        <w:rPr>
          <w:rFonts w:ascii="Helvetica" w:eastAsia="Times New Roman" w:hAnsi="Helvetica" w:cs="Helvetica"/>
        </w:rPr>
        <w:t>-- Default email for the organizer</w:t>
      </w:r>
      <w:r w:rsidRPr="00945929">
        <w:rPr>
          <w:rFonts w:ascii="Helvetica" w:eastAsia="Times New Roman" w:hAnsi="Helvetica" w:cs="Helvetica"/>
        </w:rPr>
        <w:t xml:space="preserve"> used to reference the organizer in the merchant’s system and to streamline creation of their account </w:t>
      </w:r>
    </w:p>
    <w:p w:rsidR="00736588" w:rsidRPr="00945929" w:rsidRDefault="00736588" w:rsidP="00736588">
      <w:pPr>
        <w:numPr>
          <w:ilvl w:val="0"/>
          <w:numId w:val="2"/>
        </w:numPr>
        <w:spacing w:line="367" w:lineRule="atLeast"/>
      </w:pPr>
      <w:r w:rsidRPr="00945929">
        <w:rPr>
          <w:rFonts w:ascii="Helvetica" w:eastAsia="Times New Roman" w:hAnsi="Helvetica" w:cs="Helvetica"/>
          <w:b/>
          <w:bCs/>
        </w:rPr>
        <w:t>:</w:t>
      </w:r>
      <w:proofErr w:type="spellStart"/>
      <w:r w:rsidRPr="00945929">
        <w:rPr>
          <w:rFonts w:ascii="Helvetica" w:eastAsia="Times New Roman" w:hAnsi="Helvetica" w:cs="Helvetica"/>
          <w:b/>
          <w:bCs/>
        </w:rPr>
        <w:t>merchant_org_first_name</w:t>
      </w:r>
      <w:proofErr w:type="spellEnd"/>
      <w:r w:rsidRPr="00945929">
        <w:rPr>
          <w:rFonts w:ascii="Helvetica" w:eastAsia="Times New Roman" w:hAnsi="Helvetica" w:cs="Helvetica"/>
          <w:i/>
          <w:iCs/>
        </w:rPr>
        <w:t xml:space="preserve"> string</w:t>
      </w:r>
      <w:r w:rsidRPr="00945929">
        <w:rPr>
          <w:rFonts w:ascii="Helvetica" w:eastAsia="Times New Roman" w:hAnsi="Helvetica" w:cs="Helvetica"/>
        </w:rPr>
        <w:t> </w:t>
      </w:r>
      <w:r w:rsidRPr="00945929">
        <w:rPr>
          <w:rFonts w:ascii="Helvetica" w:hAnsi="Helvetica" w:cs="Helvetica"/>
        </w:rPr>
        <w:t>[merchant]</w:t>
      </w:r>
      <w:r w:rsidRPr="00945929">
        <w:rPr>
          <w:rFonts w:ascii="Helvetica" w:hAnsi="Helvetica" w:cs="Helvetica"/>
          <w:i/>
        </w:rPr>
        <w:t xml:space="preserve"> </w:t>
      </w:r>
      <w:r w:rsidRPr="00945929">
        <w:rPr>
          <w:rFonts w:ascii="Helvetica" w:eastAsia="Times New Roman" w:hAnsi="Helvetica" w:cs="Helvetica"/>
        </w:rPr>
        <w:t>-- Default first name for the organizer</w:t>
      </w:r>
    </w:p>
    <w:p w:rsidR="00736588" w:rsidRPr="00945929" w:rsidRDefault="00736588" w:rsidP="00736588">
      <w:pPr>
        <w:numPr>
          <w:ilvl w:val="0"/>
          <w:numId w:val="2"/>
        </w:numPr>
        <w:spacing w:line="367" w:lineRule="atLeast"/>
      </w:pPr>
      <w:r w:rsidRPr="00945929">
        <w:rPr>
          <w:rFonts w:ascii="Helvetica" w:eastAsia="Times New Roman" w:hAnsi="Helvetica" w:cs="Helvetica"/>
          <w:b/>
          <w:bCs/>
        </w:rPr>
        <w:t>:</w:t>
      </w:r>
      <w:proofErr w:type="spellStart"/>
      <w:r w:rsidRPr="00945929">
        <w:rPr>
          <w:rFonts w:ascii="Helvetica" w:eastAsia="Times New Roman" w:hAnsi="Helvetica" w:cs="Helvetica"/>
          <w:b/>
          <w:bCs/>
        </w:rPr>
        <w:t>merchant_org_last_name</w:t>
      </w:r>
      <w:proofErr w:type="spellEnd"/>
      <w:r w:rsidRPr="00945929">
        <w:rPr>
          <w:rFonts w:ascii="Helvetica" w:eastAsia="Times New Roman" w:hAnsi="Helvetica" w:cs="Helvetica"/>
          <w:i/>
          <w:iCs/>
        </w:rPr>
        <w:t xml:space="preserve"> string</w:t>
      </w:r>
      <w:r w:rsidRPr="00945929">
        <w:rPr>
          <w:rFonts w:ascii="Helvetica" w:eastAsia="Times New Roman" w:hAnsi="Helvetica" w:cs="Helvetica"/>
        </w:rPr>
        <w:t> </w:t>
      </w:r>
      <w:r w:rsidRPr="00945929">
        <w:rPr>
          <w:rFonts w:ascii="Helvetica" w:hAnsi="Helvetica" w:cs="Helvetica"/>
        </w:rPr>
        <w:t>[merchant]</w:t>
      </w:r>
      <w:r w:rsidRPr="00945929">
        <w:rPr>
          <w:rFonts w:ascii="Helvetica" w:hAnsi="Helvetica" w:cs="Helvetica"/>
          <w:i/>
        </w:rPr>
        <w:t xml:space="preserve"> </w:t>
      </w:r>
      <w:r w:rsidRPr="00945929">
        <w:rPr>
          <w:rFonts w:ascii="Helvetica" w:eastAsia="Times New Roman" w:hAnsi="Helvetica" w:cs="Helvetica"/>
        </w:rPr>
        <w:t>-- Default last name for the organizer</w:t>
      </w:r>
    </w:p>
    <w:p w:rsidR="00736588" w:rsidRPr="00945929" w:rsidRDefault="00736588" w:rsidP="00736588">
      <w:pPr>
        <w:spacing w:line="367" w:lineRule="atLeast"/>
        <w:rPr>
          <w:rFonts w:ascii="Consolas" w:hAnsi="Consolas" w:cs="Consolas"/>
        </w:rPr>
      </w:pPr>
    </w:p>
    <w:p w:rsidR="00736588" w:rsidRPr="00945929" w:rsidRDefault="00736588" w:rsidP="00736588">
      <w:pPr>
        <w:rPr>
          <w:b/>
        </w:rPr>
      </w:pPr>
      <w:r w:rsidRPr="00945929">
        <w:rPr>
          <w:b/>
        </w:rPr>
        <w:t>PAYMENTS AND SPLITTING</w:t>
      </w:r>
    </w:p>
    <w:p w:rsidR="00736588" w:rsidRPr="00945929" w:rsidRDefault="00736588" w:rsidP="00736588">
      <w:pPr>
        <w:rPr>
          <w:b/>
        </w:rPr>
      </w:pPr>
    </w:p>
    <w:p w:rsidR="00736588" w:rsidRPr="009A37C5" w:rsidRDefault="00736588" w:rsidP="00736588">
      <w:pPr>
        <w:numPr>
          <w:ilvl w:val="0"/>
          <w:numId w:val="2"/>
        </w:numPr>
        <w:spacing w:line="367" w:lineRule="atLeast"/>
        <w:rPr>
          <w:rFonts w:ascii="Consolas" w:hAnsi="Consolas" w:cs="Consolas"/>
        </w:rPr>
      </w:pPr>
      <w:proofErr w:type="gramStart"/>
      <w:r w:rsidRPr="00945929">
        <w:rPr>
          <w:rFonts w:ascii="Helvetica" w:eastAsia="Times New Roman" w:hAnsi="Helvetica" w:cs="Helvetica"/>
          <w:b/>
          <w:bCs/>
        </w:rPr>
        <w:t>:</w:t>
      </w:r>
      <w:proofErr w:type="spellStart"/>
      <w:r w:rsidRPr="00945929">
        <w:rPr>
          <w:rFonts w:ascii="Helvetica" w:eastAsia="Times New Roman" w:hAnsi="Helvetica" w:cs="Helvetica"/>
          <w:b/>
          <w:bCs/>
        </w:rPr>
        <w:t>purchase</w:t>
      </w:r>
      <w:proofErr w:type="gramEnd"/>
      <w:r w:rsidRPr="00945929">
        <w:rPr>
          <w:rFonts w:ascii="Helvetica" w:eastAsia="Times New Roman" w:hAnsi="Helvetica" w:cs="Helvetica"/>
          <w:b/>
          <w:bCs/>
        </w:rPr>
        <w:t>_cost</w:t>
      </w:r>
      <w:proofErr w:type="spellEnd"/>
      <w:r w:rsidRPr="00945929">
        <w:rPr>
          <w:rFonts w:ascii="Helvetica" w:eastAsia="Times New Roman" w:hAnsi="Helvetica" w:cs="Helvetica"/>
        </w:rPr>
        <w:t> </w:t>
      </w:r>
      <w:r w:rsidRPr="00945929">
        <w:rPr>
          <w:rFonts w:ascii="Helvetica" w:eastAsia="Times New Roman" w:hAnsi="Helvetica" w:cs="Helvetica"/>
          <w:i/>
          <w:iCs/>
        </w:rPr>
        <w:t>currency</w:t>
      </w:r>
      <w:r w:rsidRPr="00945929">
        <w:rPr>
          <w:rFonts w:ascii="Helvetica" w:eastAsia="Times New Roman" w:hAnsi="Helvetica" w:cs="Helvetica"/>
        </w:rPr>
        <w:t> </w:t>
      </w:r>
      <w:r w:rsidRPr="00945929">
        <w:rPr>
          <w:rFonts w:ascii="Helvetica" w:hAnsi="Helvetica" w:cs="Helvetica"/>
        </w:rPr>
        <w:t>[merchant]</w:t>
      </w:r>
      <w:r w:rsidRPr="00945929">
        <w:rPr>
          <w:rFonts w:ascii="Helvetica" w:hAnsi="Helvetica" w:cs="Helvetica"/>
          <w:i/>
        </w:rPr>
        <w:t xml:space="preserve"> </w:t>
      </w:r>
      <w:r w:rsidRPr="00945929">
        <w:rPr>
          <w:rFonts w:ascii="Helvetica" w:eastAsia="Times New Roman" w:hAnsi="Helvetica" w:cs="Helvetica"/>
        </w:rPr>
        <w:t xml:space="preserve">-- </w:t>
      </w:r>
      <w:r w:rsidRPr="00945929">
        <w:rPr>
          <w:rFonts w:ascii="Helvetica" w:hAnsi="Helvetica" w:cs="Helvetica"/>
          <w:shd w:val="clear" w:color="auto" w:fill="FFFFFF"/>
        </w:rPr>
        <w:t xml:space="preserve">Idealized total cost of the purchase (including deposits, taxes, and fees). This is the amount PBG sends to the merchant when the </w:t>
      </w:r>
      <w:proofErr w:type="spellStart"/>
      <w:r w:rsidRPr="009A37C5">
        <w:rPr>
          <w:rFonts w:ascii="Helvetica" w:hAnsi="Helvetica" w:cs="Helvetica"/>
          <w:shd w:val="clear" w:color="auto" w:fill="FFFFFF"/>
        </w:rPr>
        <w:t>PayByGroup</w:t>
      </w:r>
      <w:proofErr w:type="spellEnd"/>
      <w:r w:rsidRPr="009A37C5">
        <w:rPr>
          <w:rFonts w:ascii="Helvetica" w:hAnsi="Helvetica" w:cs="Helvetica"/>
          <w:shd w:val="clear" w:color="auto" w:fill="FFFFFF"/>
        </w:rPr>
        <w:t xml:space="preserve"> completes, unless merchant collected an organizer deposit</w:t>
      </w:r>
    </w:p>
    <w:p w:rsidR="00736588" w:rsidRPr="009A37C5" w:rsidRDefault="00736588" w:rsidP="00736588">
      <w:pPr>
        <w:numPr>
          <w:ilvl w:val="0"/>
          <w:numId w:val="2"/>
        </w:numPr>
        <w:spacing w:line="367" w:lineRule="atLeast"/>
        <w:rPr>
          <w:rFonts w:ascii="Consolas" w:hAnsi="Consolas" w:cs="Consolas"/>
        </w:rPr>
      </w:pPr>
      <w:proofErr w:type="gramStart"/>
      <w:r w:rsidRPr="009A37C5">
        <w:rPr>
          <w:rFonts w:ascii="Helvetica" w:hAnsi="Helvetica" w:cs="Helvetica"/>
          <w:b/>
        </w:rPr>
        <w:lastRenderedPageBreak/>
        <w:t>:</w:t>
      </w:r>
      <w:proofErr w:type="spellStart"/>
      <w:r w:rsidRPr="009A37C5">
        <w:rPr>
          <w:rFonts w:ascii="Helvetica" w:hAnsi="Helvetica" w:cs="Helvetica"/>
          <w:b/>
        </w:rPr>
        <w:t>cost</w:t>
      </w:r>
      <w:proofErr w:type="gramEnd"/>
      <w:r w:rsidRPr="009A37C5">
        <w:rPr>
          <w:rFonts w:ascii="Helvetica" w:hAnsi="Helvetica" w:cs="Helvetica"/>
          <w:b/>
        </w:rPr>
        <w:t>_per_person</w:t>
      </w:r>
      <w:proofErr w:type="spellEnd"/>
      <w:r w:rsidRPr="009A37C5">
        <w:rPr>
          <w:rFonts w:ascii="Helvetica" w:hAnsi="Helvetica" w:cs="Helvetica"/>
          <w:b/>
        </w:rPr>
        <w:t xml:space="preserve"> </w:t>
      </w:r>
      <w:r w:rsidRPr="009A37C5">
        <w:rPr>
          <w:rFonts w:ascii="Helvetica" w:hAnsi="Helvetica" w:cs="Helvetica"/>
          <w:i/>
        </w:rPr>
        <w:t xml:space="preserve">currency </w:t>
      </w:r>
      <w:r w:rsidRPr="009A37C5">
        <w:rPr>
          <w:rFonts w:ascii="Helvetica" w:hAnsi="Helvetica" w:cs="Helvetica"/>
        </w:rPr>
        <w:t>[merchant]</w:t>
      </w:r>
      <w:r w:rsidRPr="009A37C5">
        <w:rPr>
          <w:rFonts w:ascii="Helvetica" w:hAnsi="Helvetica" w:cs="Helvetica"/>
          <w:i/>
        </w:rPr>
        <w:t xml:space="preserve"> </w:t>
      </w:r>
      <w:r w:rsidRPr="009A37C5">
        <w:rPr>
          <w:rFonts w:ascii="Helvetica" w:hAnsi="Helvetica" w:cs="Helvetica"/>
        </w:rPr>
        <w:t xml:space="preserve">-- Total cost of one spot (including deposits, taxes, and fees). This amount, multiplied by the total number of people in the group, is sent to the merchant when the </w:t>
      </w:r>
      <w:proofErr w:type="spellStart"/>
      <w:r w:rsidRPr="009A37C5">
        <w:rPr>
          <w:rFonts w:ascii="Helvetica" w:hAnsi="Helvetica" w:cs="Helvetica"/>
        </w:rPr>
        <w:t>PayByGroup</w:t>
      </w:r>
      <w:proofErr w:type="spellEnd"/>
      <w:r w:rsidRPr="009A37C5">
        <w:rPr>
          <w:rFonts w:ascii="Helvetica" w:hAnsi="Helvetica" w:cs="Helvetica"/>
        </w:rPr>
        <w:t xml:space="preserve"> completes</w:t>
      </w:r>
    </w:p>
    <w:p w:rsidR="00736588" w:rsidRPr="00945929" w:rsidRDefault="00736588" w:rsidP="00736588">
      <w:pPr>
        <w:numPr>
          <w:ilvl w:val="0"/>
          <w:numId w:val="2"/>
        </w:numPr>
        <w:spacing w:line="367" w:lineRule="atLeast"/>
        <w:rPr>
          <w:rFonts w:ascii="Helvetica" w:eastAsia="Times New Roman" w:hAnsi="Helvetica" w:cs="Helvetica"/>
        </w:rPr>
      </w:pPr>
      <w:proofErr w:type="gramStart"/>
      <w:r w:rsidRPr="00945929">
        <w:rPr>
          <w:rFonts w:ascii="Helvetica" w:eastAsia="Times New Roman" w:hAnsi="Helvetica" w:cs="Helvetica"/>
          <w:b/>
          <w:bCs/>
        </w:rPr>
        <w:t>:</w:t>
      </w:r>
      <w:proofErr w:type="spellStart"/>
      <w:r w:rsidRPr="00945929">
        <w:rPr>
          <w:rFonts w:ascii="Helvetica" w:eastAsia="Times New Roman" w:hAnsi="Helvetica" w:cs="Helvetica"/>
          <w:b/>
          <w:bCs/>
        </w:rPr>
        <w:t>organizer</w:t>
      </w:r>
      <w:proofErr w:type="gramEnd"/>
      <w:r w:rsidRPr="00945929">
        <w:rPr>
          <w:rFonts w:ascii="Helvetica" w:eastAsia="Times New Roman" w:hAnsi="Helvetica" w:cs="Helvetica"/>
          <w:b/>
          <w:bCs/>
        </w:rPr>
        <w:t>_deposit</w:t>
      </w:r>
      <w:proofErr w:type="spellEnd"/>
      <w:r w:rsidRPr="00945929">
        <w:rPr>
          <w:rFonts w:ascii="Helvetica" w:eastAsia="Times New Roman" w:hAnsi="Helvetica" w:cs="Helvetica"/>
        </w:rPr>
        <w:t> </w:t>
      </w:r>
      <w:r w:rsidRPr="00945929">
        <w:rPr>
          <w:rFonts w:ascii="Helvetica" w:eastAsia="Times New Roman" w:hAnsi="Helvetica" w:cs="Helvetica"/>
          <w:i/>
          <w:iCs/>
        </w:rPr>
        <w:t>currency</w:t>
      </w:r>
      <w:r w:rsidRPr="00945929">
        <w:rPr>
          <w:rFonts w:ascii="Helvetica" w:eastAsia="Times New Roman" w:hAnsi="Helvetica" w:cs="Helvetica"/>
        </w:rPr>
        <w:t> </w:t>
      </w:r>
      <w:r w:rsidRPr="00945929">
        <w:rPr>
          <w:rFonts w:ascii="Helvetica" w:hAnsi="Helvetica" w:cs="Helvetica"/>
        </w:rPr>
        <w:t>[merchant]</w:t>
      </w:r>
      <w:r w:rsidRPr="00945929">
        <w:rPr>
          <w:rFonts w:ascii="Helvetica" w:hAnsi="Helvetica" w:cs="Helvetica"/>
          <w:i/>
        </w:rPr>
        <w:t xml:space="preserve"> </w:t>
      </w:r>
      <w:r w:rsidRPr="00945929">
        <w:rPr>
          <w:rFonts w:ascii="Helvetica" w:eastAsia="Times New Roman" w:hAnsi="Helvetica" w:cs="Helvetica"/>
        </w:rPr>
        <w:t xml:space="preserve">-- Amount of the deposit required from the organizer in order to allow for a </w:t>
      </w:r>
      <w:r w:rsidRPr="005B3A9D">
        <w:rPr>
          <w:rFonts w:ascii="Helvetica" w:eastAsia="Times New Roman" w:hAnsi="Helvetica" w:cs="Helvetica"/>
          <w:b/>
        </w:rPr>
        <w:t>“</w:t>
      </w:r>
      <w:proofErr w:type="spellStart"/>
      <w:r w:rsidRPr="005B3A9D">
        <w:rPr>
          <w:rFonts w:ascii="Helvetica" w:eastAsia="Times New Roman" w:hAnsi="Helvetica" w:cs="Helvetica"/>
          <w:b/>
        </w:rPr>
        <w:t>deposit_hold</w:t>
      </w:r>
      <w:proofErr w:type="spellEnd"/>
      <w:r w:rsidRPr="005B3A9D">
        <w:rPr>
          <w:rFonts w:ascii="Helvetica" w:eastAsia="Times New Roman" w:hAnsi="Helvetica" w:cs="Helvetica"/>
          <w:b/>
        </w:rPr>
        <w:t>”</w:t>
      </w:r>
      <w:r w:rsidRPr="00945929">
        <w:rPr>
          <w:rFonts w:ascii="Helvetica" w:eastAsia="Times New Roman" w:hAnsi="Helvetica" w:cs="Helvetica"/>
        </w:rPr>
        <w:t>. This amount is paid by the organizer at the time the purchase is created.</w:t>
      </w:r>
    </w:p>
    <w:p w:rsidR="00736588" w:rsidRPr="00945929" w:rsidRDefault="00736588" w:rsidP="00736588">
      <w:pPr>
        <w:numPr>
          <w:ilvl w:val="0"/>
          <w:numId w:val="2"/>
        </w:numPr>
        <w:spacing w:line="367" w:lineRule="atLeast"/>
        <w:rPr>
          <w:rFonts w:ascii="Helvetica" w:eastAsia="Times New Roman" w:hAnsi="Helvetica" w:cs="Helvetica"/>
        </w:rPr>
      </w:pPr>
      <w:proofErr w:type="gramStart"/>
      <w:r w:rsidRPr="00945929">
        <w:rPr>
          <w:rFonts w:ascii="Helvetica" w:eastAsia="Times New Roman" w:hAnsi="Helvetica" w:cs="Helvetica"/>
          <w:b/>
          <w:bCs/>
        </w:rPr>
        <w:t>:</w:t>
      </w:r>
      <w:proofErr w:type="spellStart"/>
      <w:r w:rsidRPr="00945929">
        <w:rPr>
          <w:rFonts w:ascii="Helvetica" w:eastAsia="Times New Roman" w:hAnsi="Helvetica" w:cs="Helvetica"/>
          <w:b/>
          <w:bCs/>
        </w:rPr>
        <w:t>pbg</w:t>
      </w:r>
      <w:proofErr w:type="gramEnd"/>
      <w:r w:rsidRPr="00945929">
        <w:rPr>
          <w:rFonts w:ascii="Helvetica" w:eastAsia="Times New Roman" w:hAnsi="Helvetica" w:cs="Helvetica"/>
          <w:b/>
          <w:bCs/>
        </w:rPr>
        <w:t>_collects_org_deposit</w:t>
      </w:r>
      <w:proofErr w:type="spellEnd"/>
      <w:r w:rsidRPr="00945929">
        <w:rPr>
          <w:rFonts w:ascii="Helvetica" w:eastAsia="Times New Roman" w:hAnsi="Helvetica" w:cs="Helvetica"/>
        </w:rPr>
        <w:t> </w:t>
      </w:r>
      <w:r w:rsidRPr="00945929">
        <w:rPr>
          <w:rFonts w:ascii="Helvetica" w:eastAsia="Times New Roman" w:hAnsi="Helvetica" w:cs="Helvetica"/>
          <w:i/>
          <w:iCs/>
        </w:rPr>
        <w:t>object</w:t>
      </w:r>
      <w:r w:rsidRPr="00945929">
        <w:rPr>
          <w:rFonts w:ascii="Helvetica" w:eastAsia="Times New Roman" w:hAnsi="Helvetica" w:cs="Helvetica"/>
        </w:rPr>
        <w:t> </w:t>
      </w:r>
      <w:r w:rsidRPr="00945929">
        <w:rPr>
          <w:rFonts w:ascii="Helvetica" w:hAnsi="Helvetica" w:cs="Helvetica"/>
        </w:rPr>
        <w:t>[merchant]</w:t>
      </w:r>
      <w:r w:rsidRPr="00945929">
        <w:rPr>
          <w:rFonts w:ascii="Helvetica" w:hAnsi="Helvetica" w:cs="Helvetica"/>
          <w:i/>
        </w:rPr>
        <w:t xml:space="preserve"> </w:t>
      </w:r>
      <w:r w:rsidRPr="00945929">
        <w:rPr>
          <w:rFonts w:ascii="Helvetica" w:eastAsia="Times New Roman" w:hAnsi="Helvetica" w:cs="Helvetica"/>
        </w:rPr>
        <w:t xml:space="preserve">-- Specifies whether </w:t>
      </w:r>
      <w:proofErr w:type="spellStart"/>
      <w:r w:rsidRPr="00945929">
        <w:rPr>
          <w:rFonts w:ascii="Helvetica" w:eastAsia="Times New Roman" w:hAnsi="Helvetica" w:cs="Helvetica"/>
        </w:rPr>
        <w:t>PayByGroup</w:t>
      </w:r>
      <w:proofErr w:type="spellEnd"/>
      <w:r w:rsidRPr="00945929">
        <w:rPr>
          <w:rFonts w:ascii="Helvetica" w:eastAsia="Times New Roman" w:hAnsi="Helvetica" w:cs="Helvetica"/>
        </w:rPr>
        <w:t xml:space="preserve"> collects the deposit when the organizer creates their </w:t>
      </w:r>
      <w:proofErr w:type="spellStart"/>
      <w:r w:rsidRPr="00945929">
        <w:rPr>
          <w:rFonts w:ascii="Helvetica" w:eastAsia="Times New Roman" w:hAnsi="Helvetica" w:cs="Helvetica"/>
        </w:rPr>
        <w:t>PayByGroup</w:t>
      </w:r>
      <w:proofErr w:type="spellEnd"/>
      <w:r w:rsidRPr="00945929">
        <w:rPr>
          <w:rFonts w:ascii="Helvetica" w:eastAsia="Times New Roman" w:hAnsi="Helvetica" w:cs="Helvetica"/>
        </w:rPr>
        <w:t xml:space="preserve">. If not specified and </w:t>
      </w:r>
      <w:proofErr w:type="spellStart"/>
      <w:r>
        <w:rPr>
          <w:rFonts w:ascii="Helvetica" w:eastAsia="Times New Roman" w:hAnsi="Helvetica" w:cs="Helvetica"/>
          <w:b/>
        </w:rPr>
        <w:t>organizer_deposit</w:t>
      </w:r>
      <w:proofErr w:type="spellEnd"/>
      <w:r w:rsidRPr="00945929">
        <w:rPr>
          <w:rFonts w:ascii="Helvetica" w:eastAsia="Times New Roman" w:hAnsi="Helvetica" w:cs="Helvetica"/>
        </w:rPr>
        <w:t xml:space="preserve"> is greater than zero, it is assumed the deposit has been collected directly by the merchant.</w:t>
      </w:r>
    </w:p>
    <w:p w:rsidR="00736588" w:rsidRPr="00945929" w:rsidRDefault="00736588" w:rsidP="00736588">
      <w:pPr>
        <w:numPr>
          <w:ilvl w:val="0"/>
          <w:numId w:val="2"/>
        </w:numPr>
        <w:spacing w:line="367" w:lineRule="atLeast"/>
        <w:rPr>
          <w:rFonts w:ascii="Helvetica" w:eastAsia="Times New Roman" w:hAnsi="Helvetica" w:cs="Helvetica"/>
        </w:rPr>
      </w:pPr>
      <w:proofErr w:type="gramStart"/>
      <w:r w:rsidRPr="00945929">
        <w:rPr>
          <w:rFonts w:ascii="Helvetica" w:eastAsia="Times New Roman" w:hAnsi="Helvetica" w:cs="Helvetica"/>
          <w:b/>
          <w:bCs/>
        </w:rPr>
        <w:t>:</w:t>
      </w:r>
      <w:proofErr w:type="spellStart"/>
      <w:r w:rsidRPr="00945929">
        <w:rPr>
          <w:rFonts w:ascii="Helvetica" w:eastAsia="Times New Roman" w:hAnsi="Helvetica" w:cs="Helvetica"/>
          <w:b/>
          <w:bCs/>
        </w:rPr>
        <w:t>allow</w:t>
      </w:r>
      <w:proofErr w:type="gramEnd"/>
      <w:r w:rsidRPr="00945929">
        <w:rPr>
          <w:rFonts w:ascii="Helvetica" w:eastAsia="Times New Roman" w:hAnsi="Helvetica" w:cs="Helvetica"/>
          <w:b/>
          <w:bCs/>
        </w:rPr>
        <w:t>_even_split</w:t>
      </w:r>
      <w:proofErr w:type="spellEnd"/>
      <w:r w:rsidRPr="00945929">
        <w:rPr>
          <w:rFonts w:ascii="Helvetica" w:eastAsia="Times New Roman" w:hAnsi="Helvetica" w:cs="Helvetica"/>
        </w:rPr>
        <w:t> </w:t>
      </w:r>
      <w:r w:rsidRPr="00945929">
        <w:rPr>
          <w:rFonts w:ascii="Helvetica" w:eastAsia="Times New Roman" w:hAnsi="Helvetica" w:cs="Helvetica"/>
          <w:i/>
          <w:iCs/>
        </w:rPr>
        <w:t>object</w:t>
      </w:r>
      <w:r w:rsidRPr="00945929">
        <w:rPr>
          <w:rFonts w:ascii="Helvetica" w:eastAsia="Times New Roman" w:hAnsi="Helvetica" w:cs="Helvetica"/>
        </w:rPr>
        <w:t> </w:t>
      </w:r>
      <w:r w:rsidRPr="00945929">
        <w:rPr>
          <w:rFonts w:ascii="Helvetica" w:hAnsi="Helvetica" w:cs="Helvetica"/>
        </w:rPr>
        <w:t>[merchant]</w:t>
      </w:r>
      <w:r w:rsidRPr="00945929">
        <w:rPr>
          <w:rFonts w:ascii="Helvetica" w:hAnsi="Helvetica" w:cs="Helvetica"/>
          <w:i/>
        </w:rPr>
        <w:t xml:space="preserve"> </w:t>
      </w:r>
      <w:r w:rsidRPr="00945929">
        <w:rPr>
          <w:rFonts w:ascii="Helvetica" w:eastAsia="Times New Roman" w:hAnsi="Helvetica" w:cs="Helvetica"/>
        </w:rPr>
        <w:t xml:space="preserve">-- Allow organizer to select the </w:t>
      </w:r>
      <w:r>
        <w:rPr>
          <w:rFonts w:ascii="Helvetica" w:eastAsia="Times New Roman" w:hAnsi="Helvetica" w:cs="Helvetica"/>
        </w:rPr>
        <w:t>even</w:t>
      </w:r>
      <w:r w:rsidRPr="00945929">
        <w:rPr>
          <w:rFonts w:ascii="Helvetica" w:eastAsia="Times New Roman" w:hAnsi="Helvetica" w:cs="Helvetica"/>
        </w:rPr>
        <w:t xml:space="preserve"> splitting method, which will automatically divide the total cost by the number of people that commit. </w:t>
      </w:r>
      <w:proofErr w:type="spellStart"/>
      <w:r>
        <w:rPr>
          <w:rFonts w:ascii="Helvetica" w:eastAsia="Times New Roman" w:hAnsi="Helvetica" w:cs="Helvetica"/>
          <w:b/>
        </w:rPr>
        <w:t>purchase_cost</w:t>
      </w:r>
      <w:proofErr w:type="spellEnd"/>
      <w:r w:rsidRPr="00945929">
        <w:rPr>
          <w:rFonts w:ascii="Helvetica" w:eastAsia="Times New Roman" w:hAnsi="Helvetica" w:cs="Helvetica"/>
        </w:rPr>
        <w:t xml:space="preserve"> must be specified</w:t>
      </w:r>
    </w:p>
    <w:p w:rsidR="00736588" w:rsidRPr="00945929" w:rsidRDefault="00736588" w:rsidP="00736588">
      <w:pPr>
        <w:numPr>
          <w:ilvl w:val="0"/>
          <w:numId w:val="3"/>
        </w:numPr>
        <w:spacing w:line="367" w:lineRule="atLeast"/>
        <w:rPr>
          <w:rFonts w:ascii="Helvetica" w:eastAsia="Times New Roman" w:hAnsi="Helvetica" w:cs="Helvetica"/>
        </w:rPr>
      </w:pPr>
      <w:proofErr w:type="gramStart"/>
      <w:r w:rsidRPr="00945929">
        <w:rPr>
          <w:rFonts w:ascii="Helvetica" w:eastAsia="Times New Roman" w:hAnsi="Helvetica" w:cs="Helvetica"/>
          <w:b/>
          <w:bCs/>
        </w:rPr>
        <w:t>:</w:t>
      </w:r>
      <w:proofErr w:type="spellStart"/>
      <w:r w:rsidRPr="00945929">
        <w:rPr>
          <w:rFonts w:ascii="Helvetica" w:eastAsia="Times New Roman" w:hAnsi="Helvetica" w:cs="Helvetica"/>
          <w:b/>
          <w:bCs/>
        </w:rPr>
        <w:t>allow</w:t>
      </w:r>
      <w:proofErr w:type="gramEnd"/>
      <w:r w:rsidRPr="00945929">
        <w:rPr>
          <w:rFonts w:ascii="Helvetica" w:eastAsia="Times New Roman" w:hAnsi="Helvetica" w:cs="Helvetica"/>
          <w:b/>
          <w:bCs/>
        </w:rPr>
        <w:t>_fixed_per_person</w:t>
      </w:r>
      <w:proofErr w:type="spellEnd"/>
      <w:r w:rsidRPr="00945929">
        <w:rPr>
          <w:rFonts w:ascii="Helvetica" w:eastAsia="Times New Roman" w:hAnsi="Helvetica" w:cs="Helvetica"/>
        </w:rPr>
        <w:t> </w:t>
      </w:r>
      <w:r w:rsidRPr="00945929">
        <w:rPr>
          <w:rFonts w:ascii="Helvetica" w:eastAsia="Times New Roman" w:hAnsi="Helvetica" w:cs="Helvetica"/>
          <w:i/>
          <w:iCs/>
        </w:rPr>
        <w:t>object</w:t>
      </w:r>
      <w:r w:rsidRPr="00945929">
        <w:rPr>
          <w:rFonts w:ascii="Helvetica" w:eastAsia="Times New Roman" w:hAnsi="Helvetica" w:cs="Helvetica"/>
        </w:rPr>
        <w:t> </w:t>
      </w:r>
      <w:r w:rsidRPr="00945929">
        <w:rPr>
          <w:rFonts w:ascii="Helvetica" w:hAnsi="Helvetica" w:cs="Helvetica"/>
        </w:rPr>
        <w:t>[merchant]</w:t>
      </w:r>
      <w:r w:rsidRPr="00945929">
        <w:rPr>
          <w:rFonts w:ascii="Helvetica" w:hAnsi="Helvetica" w:cs="Helvetica"/>
          <w:i/>
        </w:rPr>
        <w:t xml:space="preserve"> </w:t>
      </w:r>
      <w:r w:rsidRPr="00945929">
        <w:rPr>
          <w:rFonts w:ascii="Helvetica" w:eastAsia="Times New Roman" w:hAnsi="Helvetica" w:cs="Helvetica"/>
        </w:rPr>
        <w:t xml:space="preserve">-- Allow organizer to select the </w:t>
      </w:r>
      <w:r>
        <w:rPr>
          <w:rFonts w:ascii="Helvetica" w:eastAsia="Times New Roman" w:hAnsi="Helvetica" w:cs="Helvetica"/>
        </w:rPr>
        <w:t>fixed per person</w:t>
      </w:r>
      <w:r w:rsidRPr="00945929">
        <w:rPr>
          <w:rFonts w:ascii="Helvetica" w:eastAsia="Times New Roman" w:hAnsi="Helvetica" w:cs="Helvetica"/>
        </w:rPr>
        <w:t xml:space="preserve"> splitting method, which sets the cost of each spot as a fixed amount. </w:t>
      </w:r>
      <w:proofErr w:type="spellStart"/>
      <w:proofErr w:type="gramStart"/>
      <w:r>
        <w:rPr>
          <w:rFonts w:ascii="Helvetica" w:eastAsia="Times New Roman" w:hAnsi="Helvetica" w:cs="Helvetica"/>
          <w:b/>
        </w:rPr>
        <w:t>cost_per_person</w:t>
      </w:r>
      <w:proofErr w:type="spellEnd"/>
      <w:proofErr w:type="gramEnd"/>
      <w:r w:rsidRPr="00945929">
        <w:rPr>
          <w:rFonts w:ascii="Helvetica" w:eastAsia="Times New Roman" w:hAnsi="Helvetica" w:cs="Helvetica"/>
        </w:rPr>
        <w:t xml:space="preserve"> must be specified.</w:t>
      </w:r>
    </w:p>
    <w:p w:rsidR="00736588" w:rsidRPr="00945929" w:rsidRDefault="00736588" w:rsidP="00736588">
      <w:pPr>
        <w:numPr>
          <w:ilvl w:val="0"/>
          <w:numId w:val="3"/>
        </w:numPr>
        <w:spacing w:line="367" w:lineRule="atLeast"/>
        <w:rPr>
          <w:rFonts w:ascii="Helvetica" w:eastAsia="Times New Roman" w:hAnsi="Helvetica" w:cs="Helvetica"/>
        </w:rPr>
      </w:pPr>
      <w:proofErr w:type="gramStart"/>
      <w:r w:rsidRPr="00945929">
        <w:rPr>
          <w:rFonts w:ascii="Helvetica" w:eastAsia="Times New Roman" w:hAnsi="Helvetica" w:cs="Helvetica"/>
          <w:b/>
          <w:bCs/>
        </w:rPr>
        <w:t>:</w:t>
      </w:r>
      <w:proofErr w:type="spellStart"/>
      <w:r w:rsidRPr="00945929">
        <w:rPr>
          <w:rFonts w:ascii="Helvetica" w:eastAsia="Times New Roman" w:hAnsi="Helvetica" w:cs="Helvetica"/>
          <w:b/>
          <w:bCs/>
        </w:rPr>
        <w:t>allow</w:t>
      </w:r>
      <w:proofErr w:type="gramEnd"/>
      <w:r w:rsidRPr="00945929">
        <w:rPr>
          <w:rFonts w:ascii="Helvetica" w:eastAsia="Times New Roman" w:hAnsi="Helvetica" w:cs="Helvetica"/>
          <w:b/>
          <w:bCs/>
        </w:rPr>
        <w:t>_specified_per_person</w:t>
      </w:r>
      <w:proofErr w:type="spellEnd"/>
      <w:r w:rsidRPr="00945929">
        <w:rPr>
          <w:rFonts w:ascii="Helvetica" w:eastAsia="Times New Roman" w:hAnsi="Helvetica" w:cs="Helvetica"/>
        </w:rPr>
        <w:t> </w:t>
      </w:r>
      <w:r w:rsidRPr="00945929">
        <w:rPr>
          <w:rFonts w:ascii="Helvetica" w:eastAsia="Times New Roman" w:hAnsi="Helvetica" w:cs="Helvetica"/>
          <w:i/>
          <w:iCs/>
        </w:rPr>
        <w:t>object</w:t>
      </w:r>
      <w:r w:rsidRPr="00945929">
        <w:rPr>
          <w:rFonts w:ascii="Helvetica" w:eastAsia="Times New Roman" w:hAnsi="Helvetica" w:cs="Helvetica"/>
        </w:rPr>
        <w:t> </w:t>
      </w:r>
      <w:r w:rsidRPr="00945929">
        <w:rPr>
          <w:rFonts w:ascii="Helvetica" w:hAnsi="Helvetica" w:cs="Helvetica"/>
        </w:rPr>
        <w:t>[merchant]</w:t>
      </w:r>
      <w:r w:rsidRPr="00945929">
        <w:rPr>
          <w:rFonts w:ascii="Helvetica" w:hAnsi="Helvetica" w:cs="Helvetica"/>
          <w:i/>
        </w:rPr>
        <w:t xml:space="preserve"> </w:t>
      </w:r>
      <w:r w:rsidRPr="00945929">
        <w:rPr>
          <w:rFonts w:ascii="Helvetica" w:eastAsia="Times New Roman" w:hAnsi="Helvetica" w:cs="Helvetica"/>
        </w:rPr>
        <w:t xml:space="preserve">-- Allow organizer to select the </w:t>
      </w:r>
      <w:r>
        <w:rPr>
          <w:rFonts w:ascii="Helvetica" w:eastAsia="Times New Roman" w:hAnsi="Helvetica" w:cs="Helvetica"/>
        </w:rPr>
        <w:t>specified per person</w:t>
      </w:r>
      <w:r w:rsidRPr="00945929">
        <w:rPr>
          <w:rFonts w:ascii="Helvetica" w:eastAsia="Times New Roman" w:hAnsi="Helvetica" w:cs="Helvetica"/>
        </w:rPr>
        <w:t xml:space="preserve"> splitting method, which means each member of the group will specify the amount they are contributing. The tipping point is reached once the total dollar amount needed is committed. </w:t>
      </w:r>
    </w:p>
    <w:p w:rsidR="00736588" w:rsidRPr="00945929" w:rsidRDefault="00736588" w:rsidP="00736588">
      <w:pPr>
        <w:spacing w:line="367" w:lineRule="atLeast"/>
        <w:rPr>
          <w:rFonts w:ascii="Consolas" w:hAnsi="Consolas" w:cs="Consolas"/>
          <w:highlight w:val="yellow"/>
        </w:rPr>
      </w:pPr>
    </w:p>
    <w:p w:rsidR="00736588" w:rsidRPr="00945929" w:rsidRDefault="00736588" w:rsidP="00736588">
      <w:pPr>
        <w:spacing w:line="367" w:lineRule="atLeast"/>
        <w:rPr>
          <w:rFonts w:ascii="Consolas" w:hAnsi="Consolas" w:cs="Consolas"/>
          <w:highlight w:val="yellow"/>
        </w:rPr>
      </w:pPr>
    </w:p>
    <w:p w:rsidR="00736588" w:rsidRPr="00945929" w:rsidRDefault="00736588" w:rsidP="00736588">
      <w:pPr>
        <w:spacing w:line="367" w:lineRule="atLeast"/>
        <w:rPr>
          <w:rFonts w:ascii="Consolas" w:hAnsi="Consolas" w:cs="Consolas"/>
          <w:highlight w:val="yellow"/>
        </w:rPr>
      </w:pPr>
    </w:p>
    <w:p w:rsidR="00736588" w:rsidRPr="00945929" w:rsidRDefault="00736588" w:rsidP="00736588">
      <w:pPr>
        <w:rPr>
          <w:rFonts w:asciiTheme="majorHAnsi" w:eastAsiaTheme="majorEastAsia" w:hAnsiTheme="majorHAnsi" w:cstheme="majorBidi"/>
          <w:b/>
          <w:bCs/>
          <w:color w:val="345A8A" w:themeColor="accent1" w:themeShade="B5"/>
        </w:rPr>
      </w:pPr>
      <w:r w:rsidRPr="00945929">
        <w:br w:type="page"/>
      </w:r>
    </w:p>
    <w:p w:rsidR="00736588" w:rsidRDefault="00736588" w:rsidP="00736588">
      <w:pPr>
        <w:pStyle w:val="Heading1"/>
        <w:rPr>
          <w:b w:val="0"/>
        </w:rPr>
      </w:pPr>
      <w:r>
        <w:lastRenderedPageBreak/>
        <w:t xml:space="preserve">8 - </w:t>
      </w:r>
      <w:proofErr w:type="spellStart"/>
      <w:r>
        <w:t>PayByGroup</w:t>
      </w:r>
      <w:proofErr w:type="spellEnd"/>
      <w:r>
        <w:t xml:space="preserve"> Output Variables</w:t>
      </w:r>
    </w:p>
    <w:p w:rsidR="00736588" w:rsidRDefault="00736588" w:rsidP="00736588">
      <w:pPr>
        <w:rPr>
          <w:b/>
        </w:rPr>
      </w:pPr>
    </w:p>
    <w:p w:rsidR="00736588" w:rsidRPr="00945929" w:rsidRDefault="00736588" w:rsidP="00736588">
      <w:pPr>
        <w:rPr>
          <w:b/>
        </w:rPr>
      </w:pPr>
    </w:p>
    <w:p w:rsidR="00736588" w:rsidRPr="00715231" w:rsidRDefault="00736588" w:rsidP="00736588">
      <w:pPr>
        <w:rPr>
          <w:b/>
        </w:rPr>
      </w:pPr>
      <w:r w:rsidRPr="00715231">
        <w:rPr>
          <w:b/>
        </w:rPr>
        <w:t>PURCHASE STATUS</w:t>
      </w:r>
    </w:p>
    <w:p w:rsidR="00736588" w:rsidRPr="00715231" w:rsidRDefault="00736588" w:rsidP="00736588">
      <w:pPr>
        <w:numPr>
          <w:ilvl w:val="0"/>
          <w:numId w:val="2"/>
        </w:numPr>
        <w:spacing w:line="367" w:lineRule="atLeast"/>
        <w:rPr>
          <w:rFonts w:ascii="Helvetica" w:eastAsia="Times New Roman" w:hAnsi="Helvetica" w:cs="Helvetica"/>
        </w:rPr>
      </w:pPr>
      <w:proofErr w:type="gramStart"/>
      <w:r w:rsidRPr="00715231">
        <w:rPr>
          <w:rFonts w:ascii="Helvetica" w:eastAsia="Times New Roman" w:hAnsi="Helvetica" w:cs="Helvetica"/>
          <w:b/>
          <w:bCs/>
        </w:rPr>
        <w:t>:status</w:t>
      </w:r>
      <w:proofErr w:type="gramEnd"/>
      <w:r w:rsidRPr="00715231">
        <w:rPr>
          <w:rFonts w:ascii="Helvetica" w:eastAsia="Times New Roman" w:hAnsi="Helvetica" w:cs="Helvetica"/>
        </w:rPr>
        <w:t> </w:t>
      </w:r>
      <w:r w:rsidRPr="00715231">
        <w:rPr>
          <w:rFonts w:ascii="Helvetica" w:eastAsia="Times New Roman" w:hAnsi="Helvetica" w:cs="Helvetica"/>
          <w:i/>
          <w:iCs/>
        </w:rPr>
        <w:t xml:space="preserve">string </w:t>
      </w:r>
      <w:r w:rsidRPr="00715231">
        <w:rPr>
          <w:rFonts w:ascii="Helvetica" w:hAnsi="Helvetica" w:cs="Helvetica"/>
        </w:rPr>
        <w:t>[PBG]</w:t>
      </w:r>
      <w:r w:rsidRPr="00715231">
        <w:rPr>
          <w:rFonts w:ascii="Helvetica" w:hAnsi="Helvetica" w:cs="Helvetica"/>
          <w:i/>
        </w:rPr>
        <w:t xml:space="preserve"> </w:t>
      </w:r>
      <w:r w:rsidRPr="00715231">
        <w:rPr>
          <w:rFonts w:ascii="Helvetica" w:eastAsia="Times New Roman" w:hAnsi="Helvetica" w:cs="Helvetica"/>
        </w:rPr>
        <w:t>– Specifies the current state of the purchase. Possible values are:</w:t>
      </w:r>
    </w:p>
    <w:p w:rsidR="00736588" w:rsidRPr="00715231" w:rsidRDefault="00736588" w:rsidP="00736588">
      <w:pPr>
        <w:numPr>
          <w:ilvl w:val="1"/>
          <w:numId w:val="2"/>
        </w:numPr>
        <w:spacing w:line="367" w:lineRule="atLeast"/>
        <w:rPr>
          <w:rFonts w:ascii="Helvetica" w:eastAsia="Times New Roman" w:hAnsi="Helvetica" w:cs="Helvetica"/>
        </w:rPr>
      </w:pPr>
      <w:r w:rsidRPr="00715231">
        <w:rPr>
          <w:rFonts w:ascii="Helvetica" w:eastAsia="Times New Roman" w:hAnsi="Helvetica" w:cs="Helvetica"/>
          <w:b/>
          <w:bCs/>
        </w:rPr>
        <w:t>“incomplete”</w:t>
      </w:r>
      <w:r w:rsidRPr="00715231">
        <w:rPr>
          <w:rFonts w:ascii="Helvetica" w:eastAsia="Times New Roman" w:hAnsi="Helvetica" w:cs="Helvetica"/>
        </w:rPr>
        <w:t xml:space="preserve"> – The </w:t>
      </w:r>
      <w:proofErr w:type="spellStart"/>
      <w:r w:rsidRPr="00715231">
        <w:rPr>
          <w:rFonts w:ascii="Helvetica" w:eastAsia="Times New Roman" w:hAnsi="Helvetica" w:cs="Helvetica"/>
        </w:rPr>
        <w:t>PayByGroup</w:t>
      </w:r>
      <w:proofErr w:type="spellEnd"/>
      <w:r w:rsidRPr="00715231">
        <w:rPr>
          <w:rFonts w:ascii="Helvetica" w:eastAsia="Times New Roman" w:hAnsi="Helvetica" w:cs="Helvetica"/>
        </w:rPr>
        <w:t xml:space="preserve"> </w:t>
      </w:r>
      <w:r w:rsidRPr="00715231">
        <w:rPr>
          <w:rFonts w:ascii="Helvetica" w:hAnsi="Helvetica" w:cs="Helvetica"/>
        </w:rPr>
        <w:t>was initiated by the merchant but never completed by the organizer</w:t>
      </w:r>
    </w:p>
    <w:p w:rsidR="00736588" w:rsidRPr="00715231" w:rsidRDefault="00736588" w:rsidP="00736588">
      <w:pPr>
        <w:numPr>
          <w:ilvl w:val="1"/>
          <w:numId w:val="2"/>
        </w:numPr>
        <w:spacing w:line="367" w:lineRule="atLeast"/>
        <w:rPr>
          <w:rFonts w:ascii="Helvetica" w:eastAsia="Times New Roman" w:hAnsi="Helvetica" w:cs="Helvetica"/>
        </w:rPr>
      </w:pPr>
      <w:r w:rsidRPr="00715231">
        <w:rPr>
          <w:rFonts w:ascii="Helvetica" w:hAnsi="Helvetica" w:cs="Helvetica"/>
          <w:b/>
        </w:rPr>
        <w:t>“</w:t>
      </w:r>
      <w:proofErr w:type="gramStart"/>
      <w:r w:rsidRPr="00715231">
        <w:rPr>
          <w:rFonts w:ascii="Helvetica" w:hAnsi="Helvetica" w:cs="Helvetica"/>
          <w:b/>
        </w:rPr>
        <w:t>active</w:t>
      </w:r>
      <w:proofErr w:type="gramEnd"/>
      <w:r w:rsidRPr="00715231">
        <w:rPr>
          <w:rFonts w:ascii="Helvetica" w:hAnsi="Helvetica" w:cs="Helvetica"/>
          <w:b/>
        </w:rPr>
        <w:t>”</w:t>
      </w:r>
      <w:r w:rsidRPr="00715231">
        <w:rPr>
          <w:rFonts w:ascii="Helvetica" w:hAnsi="Helvetica" w:cs="Helvetica"/>
        </w:rPr>
        <w:t xml:space="preserve"> --  The </w:t>
      </w:r>
      <w:proofErr w:type="spellStart"/>
      <w:r w:rsidRPr="00715231">
        <w:rPr>
          <w:rFonts w:ascii="Helvetica" w:hAnsi="Helvetica" w:cs="Helvetica"/>
        </w:rPr>
        <w:t>PayByGroup</w:t>
      </w:r>
      <w:proofErr w:type="spellEnd"/>
      <w:r w:rsidRPr="00715231">
        <w:rPr>
          <w:rFonts w:ascii="Helvetica" w:hAnsi="Helvetica" w:cs="Helvetica"/>
        </w:rPr>
        <w:t xml:space="preserve"> was successfully created but has not yet tipped. The organizer can send payment to the merchant at any point prior to the tipping point being reached by making up the shortfall on their own</w:t>
      </w:r>
    </w:p>
    <w:p w:rsidR="00736588" w:rsidRPr="00715231" w:rsidRDefault="00736588" w:rsidP="00736588">
      <w:pPr>
        <w:numPr>
          <w:ilvl w:val="1"/>
          <w:numId w:val="2"/>
        </w:numPr>
        <w:spacing w:line="367" w:lineRule="atLeast"/>
        <w:rPr>
          <w:rFonts w:ascii="Helvetica" w:eastAsia="Times New Roman" w:hAnsi="Helvetica" w:cs="Helvetica"/>
        </w:rPr>
      </w:pPr>
      <w:r w:rsidRPr="00715231">
        <w:rPr>
          <w:rFonts w:ascii="Helvetica" w:hAnsi="Helvetica" w:cs="Helvetica"/>
          <w:b/>
        </w:rPr>
        <w:t>“tipped”</w:t>
      </w:r>
      <w:r w:rsidRPr="00715231">
        <w:rPr>
          <w:rFonts w:ascii="Helvetica" w:hAnsi="Helvetica" w:cs="Helvetica"/>
        </w:rPr>
        <w:t xml:space="preserve"> --  </w:t>
      </w:r>
      <w:proofErr w:type="spellStart"/>
      <w:r w:rsidRPr="00715231">
        <w:rPr>
          <w:rFonts w:ascii="Helvetica" w:hAnsi="Helvetica" w:cs="Helvetica"/>
        </w:rPr>
        <w:t>PayByGroup</w:t>
      </w:r>
      <w:proofErr w:type="spellEnd"/>
      <w:r w:rsidRPr="00715231">
        <w:rPr>
          <w:rFonts w:ascii="Helvetica" w:hAnsi="Helvetica" w:cs="Helvetica"/>
        </w:rPr>
        <w:t xml:space="preserve"> has reached its tipping point, and the organizer is able to send payment to the merchant</w:t>
      </w:r>
    </w:p>
    <w:p w:rsidR="00736588" w:rsidRPr="00715231" w:rsidRDefault="00736588" w:rsidP="00736588">
      <w:pPr>
        <w:numPr>
          <w:ilvl w:val="1"/>
          <w:numId w:val="2"/>
        </w:numPr>
        <w:spacing w:line="367" w:lineRule="atLeast"/>
        <w:rPr>
          <w:rFonts w:ascii="Helvetica" w:eastAsia="Times New Roman" w:hAnsi="Helvetica" w:cs="Helvetica"/>
        </w:rPr>
      </w:pPr>
      <w:r w:rsidRPr="00715231">
        <w:rPr>
          <w:rFonts w:ascii="Helvetica" w:hAnsi="Helvetica" w:cs="Helvetica"/>
          <w:b/>
        </w:rPr>
        <w:t xml:space="preserve">“pending” </w:t>
      </w:r>
      <w:r w:rsidRPr="00715231">
        <w:rPr>
          <w:rFonts w:ascii="Helvetica" w:hAnsi="Helvetica" w:cs="Helvetica"/>
        </w:rPr>
        <w:t>--  Organizer has submitted payment to merchant and is awaiting confirmation</w:t>
      </w:r>
    </w:p>
    <w:p w:rsidR="00736588" w:rsidRPr="00715231" w:rsidRDefault="00736588" w:rsidP="00736588">
      <w:pPr>
        <w:numPr>
          <w:ilvl w:val="1"/>
          <w:numId w:val="2"/>
        </w:numPr>
        <w:spacing w:line="367" w:lineRule="atLeast"/>
        <w:rPr>
          <w:rFonts w:ascii="Helvetica" w:eastAsia="Times New Roman" w:hAnsi="Helvetica" w:cs="Helvetica"/>
        </w:rPr>
      </w:pPr>
      <w:r w:rsidRPr="00715231">
        <w:rPr>
          <w:rFonts w:ascii="Helvetica" w:hAnsi="Helvetica" w:cs="Helvetica"/>
          <w:b/>
        </w:rPr>
        <w:t xml:space="preserve">“collected” </w:t>
      </w:r>
      <w:r w:rsidRPr="00715231">
        <w:rPr>
          <w:rFonts w:ascii="Helvetica" w:hAnsi="Helvetica" w:cs="Helvetica"/>
        </w:rPr>
        <w:t xml:space="preserve">--  Full payment for the </w:t>
      </w:r>
      <w:proofErr w:type="spellStart"/>
      <w:r w:rsidRPr="00715231">
        <w:rPr>
          <w:rFonts w:ascii="Helvetica" w:hAnsi="Helvetica" w:cs="Helvetica"/>
        </w:rPr>
        <w:t>PayByGroup</w:t>
      </w:r>
      <w:proofErr w:type="spellEnd"/>
      <w:r w:rsidRPr="00715231">
        <w:rPr>
          <w:rFonts w:ascii="Helvetica" w:hAnsi="Helvetica" w:cs="Helvetica"/>
        </w:rPr>
        <w:t xml:space="preserve"> has been collected and is in the process of being paid out to the merchant</w:t>
      </w:r>
    </w:p>
    <w:p w:rsidR="00736588" w:rsidRPr="00715231" w:rsidRDefault="00736588" w:rsidP="00736588">
      <w:pPr>
        <w:numPr>
          <w:ilvl w:val="1"/>
          <w:numId w:val="2"/>
        </w:numPr>
        <w:spacing w:line="367" w:lineRule="atLeast"/>
        <w:rPr>
          <w:rFonts w:ascii="Helvetica" w:eastAsia="Times New Roman" w:hAnsi="Helvetica" w:cs="Helvetica"/>
        </w:rPr>
      </w:pPr>
      <w:r w:rsidRPr="00715231">
        <w:rPr>
          <w:rFonts w:ascii="Helvetica" w:hAnsi="Helvetica" w:cs="Helvetica"/>
          <w:b/>
        </w:rPr>
        <w:t>“</w:t>
      </w:r>
      <w:proofErr w:type="spellStart"/>
      <w:r w:rsidRPr="00715231">
        <w:rPr>
          <w:rFonts w:ascii="Helvetica" w:hAnsi="Helvetica" w:cs="Helvetica"/>
          <w:b/>
        </w:rPr>
        <w:t>payment_completed</w:t>
      </w:r>
      <w:proofErr w:type="spellEnd"/>
      <w:r w:rsidRPr="00715231">
        <w:rPr>
          <w:rFonts w:ascii="Helvetica" w:hAnsi="Helvetica" w:cs="Helvetica"/>
          <w:b/>
        </w:rPr>
        <w:t xml:space="preserve">” </w:t>
      </w:r>
      <w:r w:rsidRPr="00715231">
        <w:rPr>
          <w:rFonts w:ascii="Helvetica" w:hAnsi="Helvetica" w:cs="Helvetica"/>
        </w:rPr>
        <w:t xml:space="preserve">--  The </w:t>
      </w:r>
      <w:proofErr w:type="spellStart"/>
      <w:r w:rsidRPr="00715231">
        <w:rPr>
          <w:rFonts w:ascii="Helvetica" w:hAnsi="Helvetica" w:cs="Helvetica"/>
        </w:rPr>
        <w:t>PayByGroup</w:t>
      </w:r>
      <w:proofErr w:type="spellEnd"/>
      <w:r w:rsidRPr="00715231">
        <w:rPr>
          <w:rFonts w:ascii="Helvetica" w:hAnsi="Helvetica" w:cs="Helvetica"/>
        </w:rPr>
        <w:t xml:space="preserve"> tipped, organizer authorized payment, and funds were deposited to the merchant’s bank account</w:t>
      </w:r>
    </w:p>
    <w:p w:rsidR="00736588" w:rsidRPr="00715231" w:rsidRDefault="00736588" w:rsidP="00736588">
      <w:pPr>
        <w:numPr>
          <w:ilvl w:val="1"/>
          <w:numId w:val="2"/>
        </w:numPr>
        <w:spacing w:line="367" w:lineRule="atLeast"/>
        <w:rPr>
          <w:rFonts w:ascii="Helvetica" w:eastAsia="Times New Roman" w:hAnsi="Helvetica" w:cs="Helvetica"/>
        </w:rPr>
      </w:pPr>
      <w:r w:rsidRPr="00715231">
        <w:rPr>
          <w:rFonts w:ascii="Helvetica" w:hAnsi="Helvetica" w:cs="Helvetica"/>
          <w:b/>
        </w:rPr>
        <w:t xml:space="preserve">“expired” </w:t>
      </w:r>
      <w:r w:rsidRPr="00715231">
        <w:rPr>
          <w:rFonts w:ascii="Helvetica" w:hAnsi="Helvetica" w:cs="Helvetica"/>
        </w:rPr>
        <w:t xml:space="preserve">--  The </w:t>
      </w:r>
      <w:proofErr w:type="spellStart"/>
      <w:r w:rsidRPr="00715231">
        <w:rPr>
          <w:rFonts w:ascii="Helvetica" w:hAnsi="Helvetica" w:cs="Helvetica"/>
        </w:rPr>
        <w:t>purchase_deadline</w:t>
      </w:r>
      <w:proofErr w:type="spellEnd"/>
      <w:r w:rsidRPr="00715231">
        <w:rPr>
          <w:rFonts w:ascii="Helvetica" w:hAnsi="Helvetica" w:cs="Helvetica"/>
        </w:rPr>
        <w:t xml:space="preserve"> passed without payment being submitted</w:t>
      </w:r>
    </w:p>
    <w:p w:rsidR="00736588" w:rsidRPr="00715231" w:rsidRDefault="00736588" w:rsidP="00736588">
      <w:pPr>
        <w:numPr>
          <w:ilvl w:val="1"/>
          <w:numId w:val="2"/>
        </w:numPr>
        <w:spacing w:line="367" w:lineRule="atLeast"/>
        <w:rPr>
          <w:rFonts w:ascii="Helvetica" w:eastAsia="Times New Roman" w:hAnsi="Helvetica" w:cs="Helvetica"/>
        </w:rPr>
      </w:pPr>
      <w:r w:rsidRPr="00715231">
        <w:rPr>
          <w:rFonts w:ascii="Helvetica" w:eastAsia="Times New Roman" w:hAnsi="Helvetica" w:cs="Helvetica"/>
          <w:b/>
        </w:rPr>
        <w:t>“canceled”</w:t>
      </w:r>
      <w:r w:rsidRPr="00715231">
        <w:rPr>
          <w:rFonts w:ascii="Helvetica" w:eastAsia="Times New Roman" w:hAnsi="Helvetica" w:cs="Helvetica"/>
        </w:rPr>
        <w:t xml:space="preserve"> – The organizer or merchant canceled the </w:t>
      </w:r>
      <w:proofErr w:type="spellStart"/>
      <w:r w:rsidRPr="00715231">
        <w:rPr>
          <w:rFonts w:ascii="Helvetica" w:eastAsia="Times New Roman" w:hAnsi="Helvetica" w:cs="Helvetica"/>
        </w:rPr>
        <w:t>PayByGroup</w:t>
      </w:r>
      <w:proofErr w:type="spellEnd"/>
    </w:p>
    <w:p w:rsidR="00736588" w:rsidRPr="00715231" w:rsidRDefault="00736588" w:rsidP="00736588">
      <w:pPr>
        <w:numPr>
          <w:ilvl w:val="1"/>
          <w:numId w:val="2"/>
        </w:numPr>
        <w:spacing w:line="367" w:lineRule="atLeast"/>
        <w:rPr>
          <w:rFonts w:ascii="Helvetica" w:eastAsia="Times New Roman" w:hAnsi="Helvetica" w:cs="Helvetica"/>
        </w:rPr>
      </w:pPr>
      <w:r w:rsidRPr="00715231">
        <w:rPr>
          <w:rFonts w:ascii="Helvetica" w:hAnsi="Helvetica" w:cs="Helvetica"/>
          <w:b/>
        </w:rPr>
        <w:t xml:space="preserve">“failed” </w:t>
      </w:r>
      <w:r w:rsidRPr="00715231">
        <w:rPr>
          <w:rFonts w:ascii="Helvetica" w:hAnsi="Helvetica" w:cs="Helvetica"/>
        </w:rPr>
        <w:t>--  Payment was submitted, but full funds could not be collected and paid to the merchant</w:t>
      </w:r>
    </w:p>
    <w:p w:rsidR="00736588" w:rsidRPr="00945929" w:rsidRDefault="00736588" w:rsidP="00736588">
      <w:pPr>
        <w:rPr>
          <w:rFonts w:ascii="Helvetica" w:eastAsia="Times New Roman" w:hAnsi="Helvetica" w:cs="Helvetica"/>
          <w:b/>
        </w:rPr>
      </w:pPr>
    </w:p>
    <w:p w:rsidR="00736588" w:rsidRPr="00945929" w:rsidRDefault="00736588" w:rsidP="00736588">
      <w:pPr>
        <w:rPr>
          <w:b/>
        </w:rPr>
      </w:pPr>
      <w:r w:rsidRPr="00945929">
        <w:rPr>
          <w:b/>
        </w:rPr>
        <w:t>PURCHASE DETAILS</w:t>
      </w:r>
    </w:p>
    <w:p w:rsidR="00736588" w:rsidRPr="00945929" w:rsidRDefault="00736588" w:rsidP="00736588">
      <w:pPr>
        <w:numPr>
          <w:ilvl w:val="0"/>
          <w:numId w:val="4"/>
        </w:numPr>
        <w:spacing w:line="338" w:lineRule="atLeast"/>
        <w:rPr>
          <w:rFonts w:ascii="Helvetica" w:hAnsi="Helvetica" w:cs="Helvetica"/>
        </w:rPr>
      </w:pPr>
      <w:r w:rsidRPr="00945929">
        <w:rPr>
          <w:rStyle w:val="Strong"/>
          <w:rFonts w:ascii="Helvetica" w:hAnsi="Helvetica" w:cs="Helvetica"/>
          <w:bdr w:val="none" w:sz="0" w:space="0" w:color="auto" w:frame="1"/>
        </w:rPr>
        <w:t>:name</w:t>
      </w:r>
      <w:r w:rsidRPr="00945929">
        <w:rPr>
          <w:rStyle w:val="apple-converted-space"/>
          <w:rFonts w:ascii="Helvetica" w:hAnsi="Helvetica" w:cs="Helvetica"/>
        </w:rPr>
        <w:t> </w:t>
      </w:r>
      <w:r w:rsidRPr="00945929">
        <w:rPr>
          <w:rStyle w:val="Emphasis"/>
          <w:rFonts w:ascii="Helvetica" w:hAnsi="Helvetica" w:cs="Helvetica"/>
          <w:bdr w:val="none" w:sz="0" w:space="0" w:color="auto" w:frame="1"/>
        </w:rPr>
        <w:t>string</w:t>
      </w:r>
      <w:r w:rsidRPr="00945929">
        <w:rPr>
          <w:rStyle w:val="apple-converted-space"/>
          <w:rFonts w:ascii="Helvetica" w:hAnsi="Helvetica" w:cs="Helvetica"/>
        </w:rPr>
        <w:t xml:space="preserve"> [organizer]-- </w:t>
      </w:r>
      <w:r w:rsidRPr="00945929">
        <w:rPr>
          <w:rFonts w:ascii="Helvetica" w:hAnsi="Helvetica" w:cs="Helvetica"/>
        </w:rPr>
        <w:t>Name for this particular Group Purchase assigned by the organizer when it was created</w:t>
      </w:r>
    </w:p>
    <w:p w:rsidR="00736588" w:rsidRPr="00945929" w:rsidRDefault="00736588" w:rsidP="00736588">
      <w:pPr>
        <w:numPr>
          <w:ilvl w:val="0"/>
          <w:numId w:val="4"/>
        </w:numPr>
        <w:spacing w:line="338" w:lineRule="atLeast"/>
        <w:rPr>
          <w:rFonts w:ascii="Helvetica" w:hAnsi="Helvetica" w:cs="Helvetica"/>
        </w:rPr>
      </w:pPr>
      <w:r w:rsidRPr="00945929">
        <w:rPr>
          <w:rStyle w:val="Strong"/>
          <w:rFonts w:ascii="Helvetica" w:hAnsi="Helvetica" w:cs="Helvetica"/>
          <w:bdr w:val="none" w:sz="0" w:space="0" w:color="auto" w:frame="1"/>
        </w:rPr>
        <w:t>:</w:t>
      </w:r>
      <w:proofErr w:type="spellStart"/>
      <w:r w:rsidRPr="00945929">
        <w:rPr>
          <w:rStyle w:val="Strong"/>
          <w:rFonts w:ascii="Helvetica" w:hAnsi="Helvetica" w:cs="Helvetica"/>
          <w:bdr w:val="none" w:sz="0" w:space="0" w:color="auto" w:frame="1"/>
        </w:rPr>
        <w:t>details_text</w:t>
      </w:r>
      <w:proofErr w:type="spellEnd"/>
      <w:r w:rsidRPr="00945929">
        <w:rPr>
          <w:rStyle w:val="apple-converted-space"/>
          <w:rFonts w:ascii="Helvetica" w:hAnsi="Helvetica" w:cs="Helvetica"/>
        </w:rPr>
        <w:t> </w:t>
      </w:r>
      <w:r w:rsidRPr="00945929">
        <w:rPr>
          <w:rStyle w:val="Emphasis"/>
          <w:rFonts w:ascii="Helvetica" w:hAnsi="Helvetica" w:cs="Helvetica"/>
          <w:bdr w:val="none" w:sz="0" w:space="0" w:color="auto" w:frame="1"/>
        </w:rPr>
        <w:t>text</w:t>
      </w:r>
      <w:r w:rsidRPr="00945929">
        <w:rPr>
          <w:rStyle w:val="apple-converted-space"/>
          <w:rFonts w:ascii="Helvetica" w:hAnsi="Helvetica" w:cs="Helvetica"/>
        </w:rPr>
        <w:t xml:space="preserve"> [organizer] – </w:t>
      </w:r>
      <w:r w:rsidRPr="00945929">
        <w:rPr>
          <w:rFonts w:ascii="Helvetica" w:hAnsi="Helvetica" w:cs="Helvetica"/>
        </w:rPr>
        <w:t xml:space="preserve">Extra explanation provided by the organizer and displayed on the dashboard for this </w:t>
      </w:r>
      <w:proofErr w:type="spellStart"/>
      <w:r w:rsidRPr="00945929">
        <w:rPr>
          <w:rFonts w:ascii="Helvetica" w:hAnsi="Helvetica" w:cs="Helvetica"/>
        </w:rPr>
        <w:t>PayByGroup</w:t>
      </w:r>
      <w:proofErr w:type="spellEnd"/>
    </w:p>
    <w:p w:rsidR="00736588" w:rsidRPr="00945929" w:rsidRDefault="00736588" w:rsidP="00736588">
      <w:pPr>
        <w:numPr>
          <w:ilvl w:val="0"/>
          <w:numId w:val="4"/>
        </w:numPr>
        <w:spacing w:line="338" w:lineRule="atLeast"/>
        <w:rPr>
          <w:rFonts w:ascii="Helvetica" w:hAnsi="Helvetica" w:cs="Helvetica"/>
        </w:rPr>
      </w:pPr>
      <w:r w:rsidRPr="00945929">
        <w:rPr>
          <w:rStyle w:val="Strong"/>
          <w:rFonts w:ascii="Helvetica" w:hAnsi="Helvetica" w:cs="Helvetica"/>
          <w:bdr w:val="none" w:sz="0" w:space="0" w:color="auto" w:frame="1"/>
        </w:rPr>
        <w:t>:</w:t>
      </w:r>
      <w:proofErr w:type="spellStart"/>
      <w:r w:rsidRPr="00945929">
        <w:rPr>
          <w:rStyle w:val="Strong"/>
          <w:rFonts w:ascii="Helvetica" w:hAnsi="Helvetica" w:cs="Helvetica"/>
          <w:bdr w:val="none" w:sz="0" w:space="0" w:color="auto" w:frame="1"/>
        </w:rPr>
        <w:t>min_people</w:t>
      </w:r>
      <w:proofErr w:type="spellEnd"/>
      <w:r w:rsidRPr="00945929">
        <w:rPr>
          <w:rStyle w:val="apple-converted-space"/>
          <w:rFonts w:ascii="Helvetica" w:hAnsi="Helvetica" w:cs="Helvetica"/>
        </w:rPr>
        <w:t> </w:t>
      </w:r>
      <w:r w:rsidRPr="00945929">
        <w:rPr>
          <w:rStyle w:val="Emphasis"/>
          <w:rFonts w:ascii="Helvetica" w:hAnsi="Helvetica" w:cs="Helvetica"/>
          <w:bdr w:val="none" w:sz="0" w:space="0" w:color="auto" w:frame="1"/>
        </w:rPr>
        <w:t>integer</w:t>
      </w:r>
      <w:r w:rsidRPr="00945929">
        <w:rPr>
          <w:rStyle w:val="apple-converted-space"/>
          <w:rFonts w:ascii="Helvetica" w:hAnsi="Helvetica" w:cs="Helvetica"/>
        </w:rPr>
        <w:t xml:space="preserve"> [organizer] -- </w:t>
      </w:r>
      <w:r w:rsidRPr="00945929">
        <w:rPr>
          <w:rFonts w:ascii="Helvetica" w:hAnsi="Helvetica" w:cs="Helvetica"/>
        </w:rPr>
        <w:t xml:space="preserve">Minimum number of people required by the organizer for the </w:t>
      </w:r>
      <w:proofErr w:type="spellStart"/>
      <w:r w:rsidRPr="00945929">
        <w:rPr>
          <w:rFonts w:ascii="Helvetica" w:hAnsi="Helvetica" w:cs="Helvetica"/>
        </w:rPr>
        <w:t>PayByGroup</w:t>
      </w:r>
      <w:proofErr w:type="spellEnd"/>
      <w:r w:rsidRPr="00945929">
        <w:rPr>
          <w:rFonts w:ascii="Helvetica" w:hAnsi="Helvetica" w:cs="Helvetica"/>
        </w:rPr>
        <w:t xml:space="preserve"> to tip</w:t>
      </w:r>
    </w:p>
    <w:p w:rsidR="00736588" w:rsidRPr="00945929" w:rsidRDefault="00736588" w:rsidP="00736588">
      <w:pPr>
        <w:numPr>
          <w:ilvl w:val="0"/>
          <w:numId w:val="4"/>
        </w:numPr>
        <w:spacing w:line="338" w:lineRule="atLeast"/>
        <w:rPr>
          <w:rFonts w:ascii="Helvetica" w:hAnsi="Helvetica" w:cs="Helvetica"/>
        </w:rPr>
      </w:pPr>
      <w:r w:rsidRPr="00945929">
        <w:rPr>
          <w:rStyle w:val="Strong"/>
          <w:rFonts w:ascii="Helvetica" w:hAnsi="Helvetica" w:cs="Helvetica"/>
          <w:bdr w:val="none" w:sz="0" w:space="0" w:color="auto" w:frame="1"/>
        </w:rPr>
        <w:t>:</w:t>
      </w:r>
      <w:proofErr w:type="spellStart"/>
      <w:r w:rsidRPr="00945929">
        <w:rPr>
          <w:rStyle w:val="Strong"/>
          <w:rFonts w:ascii="Helvetica" w:hAnsi="Helvetica" w:cs="Helvetica"/>
          <w:bdr w:val="none" w:sz="0" w:space="0" w:color="auto" w:frame="1"/>
        </w:rPr>
        <w:t>max_people</w:t>
      </w:r>
      <w:proofErr w:type="spellEnd"/>
      <w:r w:rsidRPr="00945929">
        <w:rPr>
          <w:rStyle w:val="apple-converted-space"/>
          <w:rFonts w:ascii="Helvetica" w:hAnsi="Helvetica" w:cs="Helvetica"/>
        </w:rPr>
        <w:t> </w:t>
      </w:r>
      <w:r w:rsidRPr="00945929">
        <w:rPr>
          <w:rStyle w:val="Emphasis"/>
          <w:rFonts w:ascii="Helvetica" w:hAnsi="Helvetica" w:cs="Helvetica"/>
          <w:bdr w:val="none" w:sz="0" w:space="0" w:color="auto" w:frame="1"/>
        </w:rPr>
        <w:t>integer</w:t>
      </w:r>
      <w:r w:rsidRPr="00945929">
        <w:rPr>
          <w:rStyle w:val="apple-converted-space"/>
          <w:rFonts w:ascii="Helvetica" w:hAnsi="Helvetica" w:cs="Helvetica"/>
        </w:rPr>
        <w:t xml:space="preserve"> [organizer] -- </w:t>
      </w:r>
      <w:r w:rsidRPr="00945929">
        <w:rPr>
          <w:rFonts w:ascii="Helvetica" w:hAnsi="Helvetica" w:cs="Helvetica"/>
        </w:rPr>
        <w:t xml:space="preserve">Maximum number of people allowed by the organizer to join the </w:t>
      </w:r>
      <w:proofErr w:type="spellStart"/>
      <w:r w:rsidRPr="00945929">
        <w:rPr>
          <w:rFonts w:ascii="Helvetica" w:hAnsi="Helvetica" w:cs="Helvetica"/>
        </w:rPr>
        <w:t>PayByGroup</w:t>
      </w:r>
      <w:proofErr w:type="spellEnd"/>
    </w:p>
    <w:p w:rsidR="00736588" w:rsidRPr="00945929" w:rsidRDefault="00736588" w:rsidP="00736588">
      <w:pPr>
        <w:numPr>
          <w:ilvl w:val="0"/>
          <w:numId w:val="4"/>
        </w:numPr>
        <w:spacing w:line="338" w:lineRule="atLeast"/>
        <w:rPr>
          <w:rFonts w:ascii="Helvetica" w:hAnsi="Helvetica" w:cs="Helvetica"/>
        </w:rPr>
      </w:pPr>
      <w:proofErr w:type="gramStart"/>
      <w:r w:rsidRPr="00945929">
        <w:rPr>
          <w:rStyle w:val="Strong"/>
          <w:rFonts w:ascii="Helvetica" w:hAnsi="Helvetica" w:cs="Helvetica"/>
          <w:bdr w:val="none" w:sz="0" w:space="0" w:color="auto" w:frame="1"/>
        </w:rPr>
        <w:t>:</w:t>
      </w:r>
      <w:proofErr w:type="spellStart"/>
      <w:r w:rsidRPr="00945929">
        <w:rPr>
          <w:rStyle w:val="Strong"/>
          <w:rFonts w:ascii="Helvetica" w:hAnsi="Helvetica" w:cs="Helvetica"/>
          <w:bdr w:val="none" w:sz="0" w:space="0" w:color="auto" w:frame="1"/>
        </w:rPr>
        <w:t>commit</w:t>
      </w:r>
      <w:proofErr w:type="gramEnd"/>
      <w:r w:rsidRPr="00945929">
        <w:rPr>
          <w:rStyle w:val="Strong"/>
          <w:rFonts w:ascii="Helvetica" w:hAnsi="Helvetica" w:cs="Helvetica"/>
          <w:bdr w:val="none" w:sz="0" w:space="0" w:color="auto" w:frame="1"/>
        </w:rPr>
        <w:t>_deadline</w:t>
      </w:r>
      <w:proofErr w:type="spellEnd"/>
      <w:r w:rsidRPr="00945929">
        <w:rPr>
          <w:rStyle w:val="apple-converted-space"/>
          <w:rFonts w:ascii="Helvetica" w:hAnsi="Helvetica" w:cs="Helvetica"/>
        </w:rPr>
        <w:t> </w:t>
      </w:r>
      <w:r w:rsidRPr="00945929">
        <w:rPr>
          <w:rStyle w:val="Emphasis"/>
          <w:rFonts w:ascii="Helvetica" w:hAnsi="Helvetica" w:cs="Helvetica"/>
          <w:bdr w:val="none" w:sz="0" w:space="0" w:color="auto" w:frame="1"/>
        </w:rPr>
        <w:t>date</w:t>
      </w:r>
      <w:r w:rsidRPr="00945929">
        <w:rPr>
          <w:rStyle w:val="apple-converted-space"/>
          <w:rFonts w:ascii="Helvetica" w:hAnsi="Helvetica" w:cs="Helvetica"/>
        </w:rPr>
        <w:t xml:space="preserve"> [organizer]-- </w:t>
      </w:r>
      <w:r w:rsidRPr="00945929">
        <w:rPr>
          <w:rFonts w:ascii="Helvetica" w:hAnsi="Helvetica" w:cs="Helvetica"/>
        </w:rPr>
        <w:t xml:space="preserve">Date set by organizer by which invitees must respond. It cannot be set later than the </w:t>
      </w:r>
      <w:proofErr w:type="spellStart"/>
      <w:r w:rsidRPr="00945929">
        <w:rPr>
          <w:rFonts w:ascii="Helvetica" w:hAnsi="Helvetica" w:cs="Helvetica"/>
        </w:rPr>
        <w:t>purchase_deadline</w:t>
      </w:r>
      <w:proofErr w:type="spellEnd"/>
      <w:r w:rsidRPr="00945929">
        <w:rPr>
          <w:rFonts w:ascii="Helvetica" w:hAnsi="Helvetica" w:cs="Helvetica"/>
        </w:rPr>
        <w:t xml:space="preserve"> as set by the merchant</w:t>
      </w:r>
    </w:p>
    <w:p w:rsidR="00736588" w:rsidRPr="00945929" w:rsidRDefault="00736588" w:rsidP="00736588">
      <w:pPr>
        <w:numPr>
          <w:ilvl w:val="0"/>
          <w:numId w:val="4"/>
        </w:numPr>
        <w:spacing w:line="338" w:lineRule="atLeast"/>
        <w:rPr>
          <w:rStyle w:val="Strong"/>
          <w:rFonts w:ascii="Helvetica" w:hAnsi="Helvetica" w:cs="Helvetica"/>
          <w:b w:val="0"/>
          <w:bCs w:val="0"/>
        </w:rPr>
      </w:pPr>
      <w:r w:rsidRPr="00945929">
        <w:rPr>
          <w:rStyle w:val="Strong"/>
          <w:rFonts w:ascii="Helvetica" w:hAnsi="Helvetica" w:cs="Helvetica"/>
          <w:bdr w:val="none" w:sz="0" w:space="0" w:color="auto" w:frame="1"/>
        </w:rPr>
        <w:t>:</w:t>
      </w:r>
      <w:proofErr w:type="spellStart"/>
      <w:r w:rsidRPr="00945929">
        <w:rPr>
          <w:rStyle w:val="Strong"/>
          <w:rFonts w:ascii="Helvetica" w:hAnsi="Helvetica" w:cs="Helvetica"/>
          <w:bdr w:val="none" w:sz="0" w:space="0" w:color="auto" w:frame="1"/>
        </w:rPr>
        <w:t>invite_subject</w:t>
      </w:r>
      <w:proofErr w:type="spellEnd"/>
      <w:r w:rsidRPr="00945929">
        <w:rPr>
          <w:rStyle w:val="apple-converted-space"/>
          <w:rFonts w:ascii="Helvetica" w:hAnsi="Helvetica" w:cs="Helvetica"/>
        </w:rPr>
        <w:t> </w:t>
      </w:r>
      <w:r w:rsidRPr="00945929">
        <w:rPr>
          <w:rStyle w:val="Emphasis"/>
          <w:rFonts w:ascii="Helvetica" w:hAnsi="Helvetica" w:cs="Helvetica"/>
          <w:bdr w:val="none" w:sz="0" w:space="0" w:color="auto" w:frame="1"/>
        </w:rPr>
        <w:t>string</w:t>
      </w:r>
      <w:r w:rsidRPr="00945929">
        <w:rPr>
          <w:rStyle w:val="apple-converted-space"/>
          <w:rFonts w:ascii="Helvetica" w:hAnsi="Helvetica" w:cs="Helvetica"/>
        </w:rPr>
        <w:t xml:space="preserve"> [organizer]– </w:t>
      </w:r>
      <w:r w:rsidRPr="00945929">
        <w:rPr>
          <w:rFonts w:ascii="Helvetica" w:hAnsi="Helvetica" w:cs="Helvetica"/>
        </w:rPr>
        <w:t>Text of the email subject line used by the organizer when sending invitations</w:t>
      </w:r>
    </w:p>
    <w:p w:rsidR="00736588" w:rsidRPr="00715231" w:rsidRDefault="00736588" w:rsidP="00736588">
      <w:pPr>
        <w:numPr>
          <w:ilvl w:val="0"/>
          <w:numId w:val="4"/>
        </w:numPr>
        <w:spacing w:line="338" w:lineRule="atLeast"/>
        <w:rPr>
          <w:rFonts w:ascii="Helvetica" w:hAnsi="Helvetica" w:cs="Helvetica"/>
        </w:rPr>
      </w:pPr>
      <w:r w:rsidRPr="00945929">
        <w:rPr>
          <w:rStyle w:val="Strong"/>
          <w:rFonts w:ascii="Helvetica" w:hAnsi="Helvetica" w:cs="Helvetica"/>
          <w:bdr w:val="none" w:sz="0" w:space="0" w:color="auto" w:frame="1"/>
        </w:rPr>
        <w:t>:</w:t>
      </w:r>
      <w:proofErr w:type="spellStart"/>
      <w:r w:rsidRPr="00945929">
        <w:rPr>
          <w:rStyle w:val="Strong"/>
          <w:rFonts w:ascii="Helvetica" w:hAnsi="Helvetica" w:cs="Helvetica"/>
          <w:bdr w:val="none" w:sz="0" w:space="0" w:color="auto" w:frame="1"/>
        </w:rPr>
        <w:t>invite_message</w:t>
      </w:r>
      <w:proofErr w:type="spellEnd"/>
      <w:r w:rsidRPr="00945929">
        <w:rPr>
          <w:rStyle w:val="apple-converted-space"/>
          <w:rFonts w:ascii="Helvetica" w:hAnsi="Helvetica" w:cs="Helvetica"/>
        </w:rPr>
        <w:t> </w:t>
      </w:r>
      <w:r w:rsidRPr="00945929">
        <w:rPr>
          <w:rStyle w:val="Emphasis"/>
          <w:rFonts w:ascii="Helvetica" w:hAnsi="Helvetica" w:cs="Helvetica"/>
          <w:bdr w:val="none" w:sz="0" w:space="0" w:color="auto" w:frame="1"/>
        </w:rPr>
        <w:t>string</w:t>
      </w:r>
      <w:r w:rsidRPr="00945929">
        <w:rPr>
          <w:rStyle w:val="apple-converted-space"/>
          <w:rFonts w:ascii="Helvetica" w:hAnsi="Helvetica" w:cs="Helvetica"/>
        </w:rPr>
        <w:t xml:space="preserve"> [organizer] -- </w:t>
      </w:r>
      <w:r w:rsidRPr="00715231">
        <w:rPr>
          <w:rFonts w:ascii="Helvetica" w:hAnsi="Helvetica" w:cs="Helvetica"/>
        </w:rPr>
        <w:t xml:space="preserve">Message sent by the organizer to the invitees to invite them to participate in the </w:t>
      </w:r>
      <w:proofErr w:type="spellStart"/>
      <w:r w:rsidRPr="00715231">
        <w:rPr>
          <w:rFonts w:ascii="Helvetica" w:hAnsi="Helvetica" w:cs="Helvetica"/>
        </w:rPr>
        <w:t>PayByGroup</w:t>
      </w:r>
      <w:proofErr w:type="spellEnd"/>
    </w:p>
    <w:p w:rsidR="00736588" w:rsidRPr="00715231" w:rsidRDefault="00736588" w:rsidP="00736588">
      <w:pPr>
        <w:numPr>
          <w:ilvl w:val="0"/>
          <w:numId w:val="4"/>
        </w:numPr>
        <w:spacing w:line="338" w:lineRule="atLeast"/>
        <w:rPr>
          <w:rStyle w:val="Strong"/>
          <w:rFonts w:ascii="Helvetica" w:hAnsi="Helvetica" w:cs="Helvetica"/>
          <w:b w:val="0"/>
          <w:bCs w:val="0"/>
        </w:rPr>
      </w:pPr>
      <w:r w:rsidRPr="00715231">
        <w:rPr>
          <w:rStyle w:val="Strong"/>
          <w:rFonts w:ascii="Helvetica" w:hAnsi="Helvetica" w:cs="Helvetica"/>
          <w:bCs w:val="0"/>
        </w:rPr>
        <w:t>:</w:t>
      </w:r>
      <w:proofErr w:type="spellStart"/>
      <w:r w:rsidRPr="00715231">
        <w:rPr>
          <w:rStyle w:val="Strong"/>
          <w:rFonts w:ascii="Helvetica" w:hAnsi="Helvetica" w:cs="Helvetica"/>
          <w:bCs w:val="0"/>
        </w:rPr>
        <w:t>created_at</w:t>
      </w:r>
      <w:proofErr w:type="spellEnd"/>
      <w:r w:rsidRPr="00715231">
        <w:rPr>
          <w:rStyle w:val="Strong"/>
          <w:rFonts w:ascii="Helvetica" w:hAnsi="Helvetica" w:cs="Helvetica"/>
          <w:b w:val="0"/>
          <w:bCs w:val="0"/>
        </w:rPr>
        <w:t xml:space="preserve"> </w:t>
      </w:r>
      <w:r w:rsidRPr="00715231">
        <w:rPr>
          <w:rStyle w:val="Strong"/>
          <w:rFonts w:ascii="Helvetica" w:hAnsi="Helvetica" w:cs="Helvetica"/>
          <w:b w:val="0"/>
          <w:bCs w:val="0"/>
          <w:i/>
        </w:rPr>
        <w:t>date</w:t>
      </w:r>
      <w:r w:rsidRPr="00715231">
        <w:rPr>
          <w:rStyle w:val="Strong"/>
          <w:rFonts w:ascii="Helvetica" w:hAnsi="Helvetica" w:cs="Helvetica"/>
          <w:b w:val="0"/>
          <w:bCs w:val="0"/>
        </w:rPr>
        <w:t xml:space="preserve"> [PBG] – The date/timestamp of when a </w:t>
      </w:r>
      <w:proofErr w:type="spellStart"/>
      <w:r w:rsidRPr="00715231">
        <w:rPr>
          <w:rStyle w:val="Strong"/>
          <w:rFonts w:ascii="Helvetica" w:hAnsi="Helvetica" w:cs="Helvetica"/>
          <w:b w:val="0"/>
          <w:bCs w:val="0"/>
        </w:rPr>
        <w:t>PayByGroup</w:t>
      </w:r>
      <w:proofErr w:type="spellEnd"/>
      <w:r w:rsidRPr="00715231">
        <w:rPr>
          <w:rStyle w:val="Strong"/>
          <w:rFonts w:ascii="Helvetica" w:hAnsi="Helvetica" w:cs="Helvetica"/>
          <w:b w:val="0"/>
          <w:bCs w:val="0"/>
        </w:rPr>
        <w:t xml:space="preserve"> was created</w:t>
      </w:r>
    </w:p>
    <w:p w:rsidR="00736588" w:rsidRPr="00715231" w:rsidRDefault="00736588" w:rsidP="00736588">
      <w:pPr>
        <w:numPr>
          <w:ilvl w:val="0"/>
          <w:numId w:val="4"/>
        </w:numPr>
        <w:spacing w:line="338" w:lineRule="atLeast"/>
        <w:rPr>
          <w:rStyle w:val="Strong"/>
          <w:rFonts w:ascii="Helvetica" w:hAnsi="Helvetica" w:cs="Helvetica"/>
          <w:b w:val="0"/>
          <w:bCs w:val="0"/>
        </w:rPr>
      </w:pPr>
      <w:r w:rsidRPr="00715231">
        <w:rPr>
          <w:rStyle w:val="Strong"/>
          <w:rFonts w:ascii="Helvetica" w:hAnsi="Helvetica" w:cs="Helvetica"/>
          <w:bCs w:val="0"/>
        </w:rPr>
        <w:t>:</w:t>
      </w:r>
      <w:proofErr w:type="spellStart"/>
      <w:r w:rsidRPr="00715231">
        <w:rPr>
          <w:rStyle w:val="Strong"/>
          <w:rFonts w:ascii="Helvetica" w:hAnsi="Helvetica" w:cs="Helvetica"/>
          <w:bCs w:val="0"/>
        </w:rPr>
        <w:t>updated_at</w:t>
      </w:r>
      <w:proofErr w:type="spellEnd"/>
      <w:r w:rsidRPr="00715231">
        <w:rPr>
          <w:rStyle w:val="Strong"/>
          <w:rFonts w:ascii="Helvetica" w:hAnsi="Helvetica" w:cs="Helvetica"/>
          <w:b w:val="0"/>
          <w:bCs w:val="0"/>
        </w:rPr>
        <w:t xml:space="preserve"> </w:t>
      </w:r>
      <w:r w:rsidRPr="00715231">
        <w:rPr>
          <w:rStyle w:val="Strong"/>
          <w:rFonts w:ascii="Helvetica" w:hAnsi="Helvetica" w:cs="Helvetica"/>
          <w:b w:val="0"/>
          <w:bCs w:val="0"/>
          <w:i/>
        </w:rPr>
        <w:t>date</w:t>
      </w:r>
      <w:r w:rsidRPr="00715231">
        <w:rPr>
          <w:rStyle w:val="Strong"/>
          <w:rFonts w:ascii="Helvetica" w:hAnsi="Helvetica" w:cs="Helvetica"/>
          <w:b w:val="0"/>
          <w:bCs w:val="0"/>
        </w:rPr>
        <w:t xml:space="preserve"> [PBG] – The date/timestamp of when a </w:t>
      </w:r>
      <w:proofErr w:type="spellStart"/>
      <w:r w:rsidRPr="00715231">
        <w:rPr>
          <w:rStyle w:val="Strong"/>
          <w:rFonts w:ascii="Helvetica" w:hAnsi="Helvetica" w:cs="Helvetica"/>
          <w:b w:val="0"/>
          <w:bCs w:val="0"/>
        </w:rPr>
        <w:t>PayByGroup</w:t>
      </w:r>
      <w:proofErr w:type="spellEnd"/>
      <w:r w:rsidRPr="00715231">
        <w:rPr>
          <w:rStyle w:val="Strong"/>
          <w:rFonts w:ascii="Helvetica" w:hAnsi="Helvetica" w:cs="Helvetica"/>
          <w:b w:val="0"/>
          <w:bCs w:val="0"/>
        </w:rPr>
        <w:t xml:space="preserve"> last had any values change</w:t>
      </w:r>
    </w:p>
    <w:p w:rsidR="00736588" w:rsidRPr="00715231" w:rsidRDefault="00736588" w:rsidP="00736588">
      <w:pPr>
        <w:numPr>
          <w:ilvl w:val="0"/>
          <w:numId w:val="4"/>
        </w:numPr>
        <w:spacing w:line="338" w:lineRule="atLeast"/>
        <w:rPr>
          <w:rFonts w:ascii="Helvetica" w:hAnsi="Helvetica" w:cs="Helvetica"/>
        </w:rPr>
      </w:pPr>
      <w:r w:rsidRPr="00715231">
        <w:rPr>
          <w:rStyle w:val="Strong"/>
          <w:rFonts w:ascii="Helvetica" w:hAnsi="Helvetica" w:cs="Helvetica"/>
          <w:bdr w:val="none" w:sz="0" w:space="0" w:color="auto" w:frame="1"/>
        </w:rPr>
        <w:lastRenderedPageBreak/>
        <w:t>:</w:t>
      </w:r>
      <w:proofErr w:type="spellStart"/>
      <w:r w:rsidRPr="00715231">
        <w:rPr>
          <w:rStyle w:val="Strong"/>
          <w:rFonts w:ascii="Helvetica" w:hAnsi="Helvetica" w:cs="Helvetica"/>
          <w:bdr w:val="none" w:sz="0" w:space="0" w:color="auto" w:frame="1"/>
        </w:rPr>
        <w:t>num_people</w:t>
      </w:r>
      <w:proofErr w:type="spellEnd"/>
      <w:r w:rsidRPr="00715231">
        <w:rPr>
          <w:rStyle w:val="apple-converted-space"/>
          <w:rFonts w:ascii="Helvetica" w:hAnsi="Helvetica" w:cs="Helvetica"/>
        </w:rPr>
        <w:t> </w:t>
      </w:r>
      <w:r w:rsidRPr="00715231">
        <w:rPr>
          <w:rStyle w:val="Emphasis"/>
          <w:rFonts w:ascii="Helvetica" w:hAnsi="Helvetica" w:cs="Helvetica"/>
          <w:bdr w:val="none" w:sz="0" w:space="0" w:color="auto" w:frame="1"/>
        </w:rPr>
        <w:t>integer</w:t>
      </w:r>
      <w:r w:rsidRPr="00715231">
        <w:rPr>
          <w:rStyle w:val="apple-converted-space"/>
          <w:rFonts w:ascii="Helvetica" w:hAnsi="Helvetica" w:cs="Helvetica"/>
        </w:rPr>
        <w:t xml:space="preserve"> [PBG] – </w:t>
      </w:r>
      <w:r w:rsidRPr="00715231">
        <w:rPr>
          <w:rFonts w:ascii="Helvetica" w:hAnsi="Helvetica" w:cs="Helvetica"/>
        </w:rPr>
        <w:t xml:space="preserve">Number of people currently committed to a given </w:t>
      </w:r>
      <w:proofErr w:type="spellStart"/>
      <w:r w:rsidRPr="00715231">
        <w:rPr>
          <w:rFonts w:ascii="Helvetica" w:hAnsi="Helvetica" w:cs="Helvetica"/>
        </w:rPr>
        <w:t>PayByGroup</w:t>
      </w:r>
      <w:proofErr w:type="spellEnd"/>
    </w:p>
    <w:p w:rsidR="00736588" w:rsidRPr="00715231" w:rsidRDefault="00736588" w:rsidP="00736588">
      <w:pPr>
        <w:numPr>
          <w:ilvl w:val="0"/>
          <w:numId w:val="4"/>
        </w:numPr>
        <w:spacing w:line="338" w:lineRule="atLeast"/>
        <w:rPr>
          <w:rFonts w:ascii="Helvetica" w:hAnsi="Helvetica" w:cs="Helvetica"/>
        </w:rPr>
      </w:pPr>
      <w:r w:rsidRPr="00715231">
        <w:rPr>
          <w:rStyle w:val="Strong"/>
          <w:rFonts w:ascii="Helvetica" w:hAnsi="Helvetica" w:cs="Helvetica"/>
          <w:bdr w:val="none" w:sz="0" w:space="0" w:color="auto" w:frame="1"/>
        </w:rPr>
        <w:t>:</w:t>
      </w:r>
      <w:proofErr w:type="spellStart"/>
      <w:r w:rsidRPr="00715231">
        <w:rPr>
          <w:rStyle w:val="Strong"/>
          <w:rFonts w:ascii="Helvetica" w:hAnsi="Helvetica" w:cs="Helvetica"/>
          <w:bdr w:val="none" w:sz="0" w:space="0" w:color="auto" w:frame="1"/>
        </w:rPr>
        <w:t>pp_cost</w:t>
      </w:r>
      <w:proofErr w:type="spellEnd"/>
      <w:r w:rsidRPr="00715231">
        <w:rPr>
          <w:rStyle w:val="Strong"/>
          <w:rFonts w:ascii="Helvetica" w:hAnsi="Helvetica" w:cs="Helvetica"/>
          <w:i/>
          <w:bdr w:val="none" w:sz="0" w:space="0" w:color="auto" w:frame="1"/>
        </w:rPr>
        <w:t xml:space="preserve"> </w:t>
      </w:r>
      <w:r w:rsidRPr="00715231">
        <w:rPr>
          <w:rStyle w:val="Strong"/>
          <w:rFonts w:ascii="Helvetica" w:hAnsi="Helvetica" w:cs="Helvetica"/>
          <w:b w:val="0"/>
          <w:i/>
          <w:bdr w:val="none" w:sz="0" w:space="0" w:color="auto" w:frame="1"/>
        </w:rPr>
        <w:t>currency</w:t>
      </w:r>
      <w:r w:rsidRPr="00715231">
        <w:rPr>
          <w:rStyle w:val="Strong"/>
          <w:rFonts w:ascii="Helvetica" w:hAnsi="Helvetica" w:cs="Helvetica"/>
          <w:b w:val="0"/>
          <w:bdr w:val="none" w:sz="0" w:space="0" w:color="auto" w:frame="1"/>
        </w:rPr>
        <w:t xml:space="preserve"> [PBG] – The current cost per person based on the number of people committed</w:t>
      </w:r>
    </w:p>
    <w:p w:rsidR="00502B4A" w:rsidRDefault="00502B4A"/>
    <w:sectPr w:rsidR="00502B4A" w:rsidSect="00DC710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648DD"/>
    <w:multiLevelType w:val="multilevel"/>
    <w:tmpl w:val="2932C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7C2139"/>
    <w:multiLevelType w:val="hybridMultilevel"/>
    <w:tmpl w:val="8DBC1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2D35AB"/>
    <w:multiLevelType w:val="multilevel"/>
    <w:tmpl w:val="3D94E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3849DF"/>
    <w:multiLevelType w:val="multilevel"/>
    <w:tmpl w:val="87044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C00C99"/>
    <w:multiLevelType w:val="multilevel"/>
    <w:tmpl w:val="0E70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6588"/>
    <w:rsid w:val="000D5EB2"/>
    <w:rsid w:val="0048782B"/>
    <w:rsid w:val="00502B4A"/>
    <w:rsid w:val="005431E1"/>
    <w:rsid w:val="00736588"/>
    <w:rsid w:val="00783690"/>
    <w:rsid w:val="007D63D1"/>
    <w:rsid w:val="007E3290"/>
    <w:rsid w:val="00843319"/>
    <w:rsid w:val="00963B72"/>
    <w:rsid w:val="00B5112A"/>
    <w:rsid w:val="00C64FEE"/>
    <w:rsid w:val="00CC6A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588"/>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7365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588"/>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7365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658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36588"/>
    <w:pPr>
      <w:ind w:left="720"/>
      <w:contextualSpacing/>
    </w:pPr>
  </w:style>
  <w:style w:type="character" w:customStyle="1" w:styleId="apple-converted-space">
    <w:name w:val="apple-converted-space"/>
    <w:basedOn w:val="DefaultParagraphFont"/>
    <w:rsid w:val="00736588"/>
  </w:style>
  <w:style w:type="character" w:styleId="Strong">
    <w:name w:val="Strong"/>
    <w:basedOn w:val="DefaultParagraphFont"/>
    <w:uiPriority w:val="22"/>
    <w:qFormat/>
    <w:rsid w:val="00736588"/>
    <w:rPr>
      <w:b/>
      <w:bCs/>
    </w:rPr>
  </w:style>
  <w:style w:type="character" w:styleId="Emphasis">
    <w:name w:val="Emphasis"/>
    <w:basedOn w:val="DefaultParagraphFont"/>
    <w:uiPriority w:val="20"/>
    <w:qFormat/>
    <w:rsid w:val="00736588"/>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12</Pages>
  <Words>2618</Words>
  <Characters>14926</Characters>
  <Application>Microsoft Office Word</Application>
  <DocSecurity>0</DocSecurity>
  <Lines>124</Lines>
  <Paragraphs>35</Paragraphs>
  <ScaleCrop>false</ScaleCrop>
  <Company/>
  <LinksUpToDate>false</LinksUpToDate>
  <CharactersWithSpaces>17509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Langston</dc:creator>
  <cp:lastModifiedBy>Frank Langston</cp:lastModifiedBy>
  <cp:revision>12</cp:revision>
  <dcterms:created xsi:type="dcterms:W3CDTF">2012-10-17T07:59:00Z</dcterms:created>
  <dcterms:modified xsi:type="dcterms:W3CDTF">2012-10-17T08:14:00Z</dcterms:modified>
</cp:coreProperties>
</file>