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943776" cy="627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43776" cy="627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2026</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881063"/>
            <wp:effectExtent b="0" l="0" r="0" t="0"/>
            <wp:docPr id="1" name="image1.png"/>
            <a:graphic>
              <a:graphicData uri="http://schemas.openxmlformats.org/drawingml/2006/picture">
                <pic:pic>
                  <pic:nvPicPr>
                    <pic:cNvPr id="0" name="image1.png"/>
                    <pic:cNvPicPr preferRelativeResize="0"/>
                  </pic:nvPicPr>
                  <pic:blipFill>
                    <a:blip r:embed="rId7"/>
                    <a:srcRect b="26133" l="0" r="0" t="26400"/>
                    <a:stretch>
                      <a:fillRect/>
                    </a:stretch>
                  </pic:blipFill>
                  <pic:spPr>
                    <a:xfrm>
                      <a:off x="0" y="0"/>
                      <a:ext cx="5943600" cy="8810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sz w:val="40"/>
          <w:szCs w:val="40"/>
          <w:rtl w:val="0"/>
        </w:rPr>
        <w:t xml:space="preserve">Art Car </w:t>
      </w:r>
      <w:r w:rsidDel="00000000" w:rsidR="00000000" w:rsidRPr="00000000">
        <w:rPr>
          <w:sz w:val="40"/>
          <w:szCs w:val="40"/>
          <w:rtl w:val="0"/>
        </w:rPr>
        <w:t xml:space="preserve">Supervisor </w:t>
        <w:tab/>
        <w:tab/>
        <w:tab/>
        <w:tab/>
        <w:tab/>
        <w:t xml:space="preserve">          </w:t>
      </w:r>
      <w:r w:rsidDel="00000000" w:rsidR="00000000" w:rsidRPr="00000000">
        <w:rPr>
          <w:sz w:val="30"/>
          <w:szCs w:val="30"/>
          <w:rtl w:val="0"/>
        </w:rPr>
        <w:t xml:space="preserve">Infrastructure</w:t>
      </w:r>
    </w:p>
    <w:p w:rsidR="00000000" w:rsidDel="00000000" w:rsidP="00000000" w:rsidRDefault="00000000" w:rsidRPr="00000000" w14:paraId="00000005">
      <w:pPr>
        <w:rPr>
          <w:sz w:val="40"/>
          <w:szCs w:val="40"/>
        </w:rPr>
      </w:pPr>
      <w:r w:rsidDel="00000000" w:rsidR="00000000" w:rsidRPr="00000000">
        <w:rPr>
          <w:rtl w:val="0"/>
        </w:rPr>
      </w:r>
    </w:p>
    <w:p w:rsidR="00000000" w:rsidDel="00000000" w:rsidP="00000000" w:rsidRDefault="00000000" w:rsidRPr="00000000" w14:paraId="00000006">
      <w:pPr>
        <w:jc w:val="center"/>
        <w:rPr>
          <w:b w:val="1"/>
          <w:bCs w:val="1"/>
          <w:sz w:val="44"/>
          <w:szCs w:val="44"/>
          <w:u w:val="single"/>
        </w:rPr>
      </w:pPr>
      <w:r w:rsidDel="00000000" w:rsidR="00000000" w:rsidRPr="00000000">
        <w:rPr>
          <w:b w:val="1"/>
          <w:bCs w:val="1"/>
          <w:sz w:val="44"/>
          <w:szCs w:val="44"/>
          <w:u w:val="single"/>
          <w:rtl w:val="0"/>
        </w:rPr>
        <w:t xml:space="preserve">Anthony (TWØN) Tolosano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Chain of Command:</w:t>
      </w:r>
      <w:r w:rsidDel="00000000" w:rsidR="00000000" w:rsidRPr="00000000">
        <w:rPr>
          <w:rtl w:val="0"/>
        </w:rPr>
        <w:t xml:space="preserve"> Reports to the Infrastructure Director.  Oversees Art Car Lead.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Job Description:</w:t>
        <w:tab/>
      </w:r>
      <w:r w:rsidDel="00000000" w:rsidR="00000000" w:rsidRPr="00000000">
        <w:rPr>
          <w:rtl w:val="0"/>
        </w:rPr>
        <w:t xml:space="preserve">The Art Car Supervisor is responsible for SirKiss to be mechanically sound, assembled, and ready for deployment at all times.  This person will have complete knowledge of every system and can troubleshoot problems as they present.  They will manage the schedule of Drivers and DJs and provide full training prior to deployment.</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Responsibilities:</w:t>
      </w:r>
      <w:r w:rsidDel="00000000" w:rsidR="00000000" w:rsidRPr="00000000">
        <w:rPr>
          <w:rtl w:val="0"/>
        </w:rPr>
        <w:t xml:space="preserve">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Maintenance</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Develop replacement parts inventory</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Assemble necessary department tool kit</w:t>
      </w: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System Management</w:t>
      </w:r>
    </w:p>
    <w:p w:rsidR="00000000" w:rsidDel="00000000" w:rsidP="00000000" w:rsidRDefault="00000000" w:rsidRPr="00000000" w14:paraId="00000010">
      <w:pPr>
        <w:numPr>
          <w:ilvl w:val="1"/>
          <w:numId w:val="1"/>
        </w:numPr>
        <w:ind w:left="1440" w:hanging="360"/>
        <w:rPr/>
      </w:pPr>
      <w:r w:rsidDel="00000000" w:rsidR="00000000" w:rsidRPr="00000000">
        <w:rPr>
          <w:rtl w:val="0"/>
        </w:rPr>
        <w:t xml:space="preserve">Vehicle Chassis</w:t>
      </w:r>
    </w:p>
    <w:p w:rsidR="00000000" w:rsidDel="00000000" w:rsidP="00000000" w:rsidRDefault="00000000" w:rsidRPr="00000000" w14:paraId="00000011">
      <w:pPr>
        <w:numPr>
          <w:ilvl w:val="1"/>
          <w:numId w:val="1"/>
        </w:numPr>
        <w:ind w:left="1440" w:hanging="360"/>
        <w:rPr/>
      </w:pPr>
      <w:r w:rsidDel="00000000" w:rsidR="00000000" w:rsidRPr="00000000">
        <w:rPr>
          <w:rtl w:val="0"/>
        </w:rPr>
        <w:t xml:space="preserve">Generator Power Grid</w:t>
      </w:r>
    </w:p>
    <w:p w:rsidR="00000000" w:rsidDel="00000000" w:rsidP="00000000" w:rsidRDefault="00000000" w:rsidRPr="00000000" w14:paraId="00000012">
      <w:pPr>
        <w:numPr>
          <w:ilvl w:val="1"/>
          <w:numId w:val="1"/>
        </w:numPr>
        <w:ind w:left="1440" w:hanging="360"/>
        <w:rPr/>
      </w:pPr>
      <w:r w:rsidDel="00000000" w:rsidR="00000000" w:rsidRPr="00000000">
        <w:rPr>
          <w:rtl w:val="0"/>
        </w:rPr>
        <w:t xml:space="preserve">Sound System</w:t>
      </w:r>
    </w:p>
    <w:p w:rsidR="00000000" w:rsidDel="00000000" w:rsidP="00000000" w:rsidRDefault="00000000" w:rsidRPr="00000000" w14:paraId="00000013">
      <w:pPr>
        <w:numPr>
          <w:ilvl w:val="1"/>
          <w:numId w:val="1"/>
        </w:numPr>
        <w:ind w:left="1440" w:hanging="360"/>
        <w:rPr/>
      </w:pPr>
      <w:r w:rsidDel="00000000" w:rsidR="00000000" w:rsidRPr="00000000">
        <w:rPr>
          <w:rtl w:val="0"/>
        </w:rPr>
        <w:t xml:space="preserve">Lighting</w:t>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Shade Rooftop</w:t>
      </w:r>
    </w:p>
    <w:p w:rsidR="00000000" w:rsidDel="00000000" w:rsidP="00000000" w:rsidRDefault="00000000" w:rsidRPr="00000000" w14:paraId="00000015">
      <w:pPr>
        <w:numPr>
          <w:ilvl w:val="1"/>
          <w:numId w:val="1"/>
        </w:numPr>
        <w:ind w:left="1440" w:hanging="360"/>
        <w:rPr/>
      </w:pPr>
      <w:r w:rsidDel="00000000" w:rsidR="00000000" w:rsidRPr="00000000">
        <w:rPr>
          <w:rtl w:val="0"/>
        </w:rPr>
        <w:t xml:space="preserve">Mister System</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Operation and Training</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Driver and Spotter shifts</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DJ Scheduling</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Housekeeping</w:t>
      </w:r>
    </w:p>
    <w:p w:rsidR="00000000" w:rsidDel="00000000" w:rsidP="00000000" w:rsidRDefault="00000000" w:rsidRPr="00000000" w14:paraId="0000001A">
      <w:pPr>
        <w:numPr>
          <w:ilvl w:val="1"/>
          <w:numId w:val="1"/>
        </w:numPr>
        <w:ind w:left="1440" w:hanging="360"/>
        <w:rPr/>
      </w:pPr>
      <w:r w:rsidDel="00000000" w:rsidR="00000000" w:rsidRPr="00000000">
        <w:rPr>
          <w:rtl w:val="0"/>
        </w:rPr>
        <w:t xml:space="preserve">Daily MOOPing</w:t>
      </w:r>
    </w:p>
    <w:p w:rsidR="00000000" w:rsidDel="00000000" w:rsidP="00000000" w:rsidRDefault="00000000" w:rsidRPr="00000000" w14:paraId="0000001B">
      <w:pPr>
        <w:numPr>
          <w:ilvl w:val="1"/>
          <w:numId w:val="1"/>
        </w:numPr>
        <w:ind w:left="1440" w:hanging="360"/>
        <w:rPr/>
      </w:pPr>
      <w:r w:rsidDel="00000000" w:rsidR="00000000" w:rsidRPr="00000000">
        <w:rPr>
          <w:rtl w:val="0"/>
        </w:rPr>
        <w:t xml:space="preserve">Post-playa cleanup </w:t>
      </w: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