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A19" w:rsidRDefault="00C62A19" w14:paraId="1A2B3C4D" w14:textId="77777777">
      <w:pPr>
        <w:pStyle w:val="Heading1"/>
      </w:pPr>
      <w:r w:rsidRPr="00C62A19">
        <w:t xml:space="preserve">Title of the document</w:t>
      </w:r>
    </w:p>
    <w:p w:rsidR="00C62A19" w:rsidRDefault="00C62A19">
      <w:r w:rsidR="0000AB12">
        <w:t xml:space="preserve">The quick brown </w:t>
      </w:r>
      <w:proofErr w:type="spellStart"/>
      <w:r w:rsidR="0001AB12">
        <w:rPr>
          <w:b/>
          <w:bCs/>
        </w:rPr>
        <w:t xml:space="preserve">fox</w:t>
      </w:r>
      <w:proofErr w:type="spellEnd"/>
      <w:r w:rsidR="0002AB12">
        <w:t xml:space="preserve"> jumps over the lazy dog. </w:t>
      </w:r>
      <w:r w:rsidR="0003AB12">
        <w:rPr>
          <w:i/>
          <w:iCs/>
        </w:rPr>
        <w:t xml:space="preserve">Lazy</w:t>
      </w:r>
      <w:r w:rsidR="0004AB12">
        <w:t xml:space="preserve">.</w:t>
      </w:r>
    </w:p>
    <w:p w:rsidR="00C62A19" w:rsidRDefault="00C62A19" w14:paraId="1A2B3C4D" w14:textId="77777777"/>
    <w:p w:rsidR="00C62A19" w:rsidRDefault="00C62A19" w14:paraId="1A2B3C4D" w14:textId="77777777">
      <w:pPr>
        <w:spacing w:after="0"/>
        <w:jc w:val="both"/>
      </w:pPr>
      <w:r w:rsidRPr="00C62A19">
        <w:t xml:space="preserve">A second paragraph with rsids and a paragraph id.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