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" w:line="240" w:lineRule="auto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Project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Generate Payment Reference ID : SAPI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920"/>
          <w:tab w:val="left" w:pos="921"/>
        </w:tabs>
        <w:spacing w:line="276" w:lineRule="auto"/>
        <w:ind w:right="225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75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920"/>
          <w:tab w:val="left" w:pos="921"/>
        </w:tabs>
        <w:spacing w:line="276" w:lineRule="auto"/>
        <w:ind w:right="225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Business Scenario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This API will generate a unique payment reference ID.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spacing w:after="0" w:before="75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API Landscape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524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Sequence Diagram Web Application</w:t>
      </w:r>
    </w:p>
    <w:p w:rsidR="00000000" w:rsidDel="00000000" w:rsidP="00000000" w:rsidRDefault="00000000" w:rsidRPr="00000000" w14:paraId="00000012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86075" cy="2981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75" w:line="240" w:lineRule="auto"/>
        <w:ind w:left="20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75" w:line="240" w:lineRule="auto"/>
        <w:ind w:left="20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75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API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0"/>
        <w:gridCol w:w="4580"/>
        <w:tblGridChange w:id="0">
          <w:tblGrid>
            <w:gridCol w:w="4580"/>
            <w:gridCol w:w="4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Resource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API will generate a unique payment reference ID.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2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INPUT</w:t>
      </w:r>
    </w:p>
    <w:p w:rsidR="00000000" w:rsidDel="00000000" w:rsidP="00000000" w:rsidRDefault="00000000" w:rsidRPr="00000000" w14:paraId="00000026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75"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Header: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0"/>
        <w:gridCol w:w="4680"/>
        <w:gridCol w:w="1455"/>
        <w:gridCol w:w="974"/>
        <w:tblGridChange w:id="0">
          <w:tblGrid>
            <w:gridCol w:w="2250"/>
            <w:gridCol w:w="4680"/>
            <w:gridCol w:w="1455"/>
            <w:gridCol w:w="974"/>
          </w:tblGrid>
        </w:tblGridChange>
      </w:tblGrid>
      <w:tr>
        <w:trPr>
          <w:trHeight w:val="681" w:hRule="atLeast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x-abc-transactionId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101" w:line="240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 for logging and tracking purposes. Example: hdsfhjdh-jxbv859-sjdf7643-3746bbd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1" w:line="240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MinLenght = 36 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01" w:line="240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MaxLength = 36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 </w:t>
      </w:r>
    </w:p>
    <w:p w:rsidR="00000000" w:rsidDel="00000000" w:rsidP="00000000" w:rsidRDefault="00000000" w:rsidRPr="00000000" w14:paraId="00000036">
      <w:pPr>
        <w:widowControl w:val="0"/>
        <w:spacing w:before="75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75" w:line="240" w:lineRule="auto"/>
        <w:rPr>
          <w:sz w:val="20"/>
          <w:szCs w:val="20"/>
        </w:rPr>
      </w:pPr>
      <w:r w:rsidDel="00000000" w:rsidR="00000000" w:rsidRPr="00000000">
        <w:rPr>
          <w:sz w:val="40"/>
          <w:szCs w:val="40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Type: Application/json</w:t>
      </w:r>
    </w:p>
    <w:p w:rsidR="00000000" w:rsidDel="00000000" w:rsidP="00000000" w:rsidRDefault="00000000" w:rsidRPr="00000000" w14:paraId="00000039">
      <w:pPr>
        <w:widowControl w:val="0"/>
        <w:spacing w:before="75" w:line="240" w:lineRule="auto"/>
        <w:ind w:left="2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generate payment referenceID</w:t>
      </w:r>
    </w:p>
    <w:p w:rsidR="00000000" w:rsidDel="00000000" w:rsidP="00000000" w:rsidRDefault="00000000" w:rsidRPr="00000000" w14:paraId="0000003A">
      <w:pPr>
        <w:widowControl w:val="0"/>
        <w:spacing w:before="75" w:line="240" w:lineRule="auto"/>
        <w:ind w:left="2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75" w:line="240" w:lineRule="auto"/>
        <w:ind w:left="20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0"/>
        <w:gridCol w:w="4680"/>
        <w:gridCol w:w="1455"/>
        <w:gridCol w:w="974"/>
        <w:tblGridChange w:id="0">
          <w:tblGrid>
            <w:gridCol w:w="2250"/>
            <w:gridCol w:w="4680"/>
            <w:gridCol w:w="1455"/>
            <w:gridCol w:w="974"/>
          </w:tblGrid>
        </w:tblGridChange>
      </w:tblGrid>
      <w:tr>
        <w:trPr>
          <w:trHeight w:val="681" w:hRule="atLeast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Mandatory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trHeight w:val="685" w:hRule="atLeast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paymentReferenceId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101" w:line="240" w:lineRule="auto"/>
              <w:ind w:left="0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MinLenght = 30 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101" w:line="240" w:lineRule="auto"/>
              <w:ind w:left="98" w:right="53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MaxLength= 40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101" w:line="240" w:lineRule="auto"/>
              <w:ind w:left="9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101" w:line="240" w:lineRule="auto"/>
              <w:ind w:left="10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Example :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firstLine="72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</w:t>
        <w:tab/>
        <w:t xml:space="preserve">"paymentReferenceId" : "jhsjhfdg38746736sdkj”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400:</w:t>
      </w:r>
    </w:p>
    <w:p w:rsidR="00000000" w:rsidDel="00000000" w:rsidP="00000000" w:rsidRDefault="00000000" w:rsidRPr="00000000" w14:paraId="00000051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52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generate payment referenceID</w:t>
      </w:r>
    </w:p>
    <w:p w:rsidR="00000000" w:rsidDel="00000000" w:rsidP="00000000" w:rsidRDefault="00000000" w:rsidRPr="00000000" w14:paraId="00000053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400, </w:t>
      </w:r>
    </w:p>
    <w:p w:rsidR="00000000" w:rsidDel="00000000" w:rsidP="00000000" w:rsidRDefault="00000000" w:rsidRPr="00000000" w14:paraId="00000066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"BAD Request"</w:t>
      </w:r>
    </w:p>
    <w:p w:rsidR="00000000" w:rsidDel="00000000" w:rsidP="00000000" w:rsidRDefault="00000000" w:rsidRPr="00000000" w14:paraId="00000067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401:</w:t>
      </w:r>
    </w:p>
    <w:p w:rsidR="00000000" w:rsidDel="00000000" w:rsidP="00000000" w:rsidRDefault="00000000" w:rsidRPr="00000000" w14:paraId="0000006A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6B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generate payment referenceID</w:t>
      </w:r>
    </w:p>
    <w:p w:rsidR="00000000" w:rsidDel="00000000" w:rsidP="00000000" w:rsidRDefault="00000000" w:rsidRPr="00000000" w14:paraId="0000006C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2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7D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401, </w:t>
      </w:r>
    </w:p>
    <w:p w:rsidR="00000000" w:rsidDel="00000000" w:rsidP="00000000" w:rsidRDefault="00000000" w:rsidRPr="00000000" w14:paraId="0000007F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"UnAuthorised"</w:t>
      </w:r>
    </w:p>
    <w:p w:rsidR="00000000" w:rsidDel="00000000" w:rsidP="00000000" w:rsidRDefault="00000000" w:rsidRPr="00000000" w14:paraId="00000080">
      <w:pPr>
        <w:widowControl w:val="0"/>
        <w:spacing w:line="242" w:lineRule="auto"/>
        <w:ind w:left="142" w:firstLine="0"/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404:</w:t>
      </w:r>
    </w:p>
    <w:p w:rsidR="00000000" w:rsidDel="00000000" w:rsidP="00000000" w:rsidRDefault="00000000" w:rsidRPr="00000000" w14:paraId="00000084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85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generate payment referenceID</w:t>
      </w:r>
    </w:p>
    <w:p w:rsidR="00000000" w:rsidDel="00000000" w:rsidP="00000000" w:rsidRDefault="00000000" w:rsidRPr="00000000" w14:paraId="00000086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87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95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404, </w:t>
      </w:r>
    </w:p>
    <w:p w:rsidR="00000000" w:rsidDel="00000000" w:rsidP="00000000" w:rsidRDefault="00000000" w:rsidRPr="00000000" w14:paraId="00000097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"Not Found"</w:t>
      </w:r>
    </w:p>
    <w:p w:rsidR="00000000" w:rsidDel="00000000" w:rsidP="00000000" w:rsidRDefault="00000000" w:rsidRPr="00000000" w14:paraId="00000098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500:</w:t>
      </w:r>
    </w:p>
    <w:p w:rsidR="00000000" w:rsidDel="00000000" w:rsidP="00000000" w:rsidRDefault="00000000" w:rsidRPr="00000000" w14:paraId="0000009C">
      <w:pPr>
        <w:widowControl w:val="0"/>
        <w:spacing w:line="242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Body: MIME-Type= application/json </w:t>
      </w:r>
    </w:p>
    <w:p w:rsidR="00000000" w:rsidDel="00000000" w:rsidP="00000000" w:rsidRDefault="00000000" w:rsidRPr="00000000" w14:paraId="0000009D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 message for generate payment referenceID</w:t>
      </w:r>
    </w:p>
    <w:p w:rsidR="00000000" w:rsidDel="00000000" w:rsidP="00000000" w:rsidRDefault="00000000" w:rsidRPr="00000000" w14:paraId="0000009E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2520"/>
        <w:gridCol w:w="2175"/>
        <w:gridCol w:w="2415"/>
        <w:tblGridChange w:id="0">
          <w:tblGrid>
            <w:gridCol w:w="2415"/>
            <w:gridCol w:w="2520"/>
            <w:gridCol w:w="2175"/>
            <w:gridCol w:w="2415"/>
          </w:tblGrid>
        </w:tblGridChange>
      </w:tblGrid>
      <w:tr>
        <w:tc>
          <w:tcPr/>
          <w:p w:rsidR="00000000" w:rsidDel="00000000" w:rsidP="00000000" w:rsidRDefault="00000000" w:rsidRPr="00000000" w14:paraId="0000009F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Field Rule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widowControl w:val="0"/>
              <w:spacing w:line="242" w:lineRule="auto"/>
              <w:ind w:left="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errorMessage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before="75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before="75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spacing w:before="75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2" w:lineRule="auto"/>
        <w:ind w:left="142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AD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         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"errorCode": 500, </w:t>
      </w:r>
    </w:p>
    <w:p w:rsidR="00000000" w:rsidDel="00000000" w:rsidP="00000000" w:rsidRDefault="00000000" w:rsidRPr="00000000" w14:paraId="000000AF">
      <w:pPr>
        <w:widowControl w:val="0"/>
        <w:spacing w:line="242" w:lineRule="auto"/>
        <w:ind w:left="142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"errorMessage": "Critical Error"</w:t>
      </w:r>
    </w:p>
    <w:p w:rsidR="00000000" w:rsidDel="00000000" w:rsidP="00000000" w:rsidRDefault="00000000" w:rsidRPr="00000000" w14:paraId="000000B0">
      <w:pPr>
        <w:widowControl w:val="0"/>
        <w:spacing w:line="242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