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3BF15" w14:textId="77777777" w:rsidR="00FE1B5E" w:rsidRPr="006B74FC" w:rsidRDefault="003C3081">
      <w:pPr>
        <w:rPr>
          <w:b/>
        </w:rPr>
      </w:pPr>
      <w:r w:rsidRPr="006B74FC">
        <w:rPr>
          <w:b/>
        </w:rPr>
        <w:t>HQSync User Documentation</w:t>
      </w:r>
    </w:p>
    <w:p w14:paraId="01F66744" w14:textId="77777777" w:rsidR="003C3081" w:rsidRDefault="003C3081"/>
    <w:p w14:paraId="64E45EFD" w14:textId="77777777" w:rsidR="004C1CF7" w:rsidRDefault="003C3081">
      <w:r>
        <w:t xml:space="preserve">HQSync is a PHP command line utility to synchronize forms from CommCare HQ domains to a mysql database. </w:t>
      </w:r>
      <w:r w:rsidR="006B74FC">
        <w:t xml:space="preserve">The utility consists of 2 code files </w:t>
      </w:r>
      <w:r w:rsidR="004C1CF7">
        <w:t xml:space="preserve">(sync.php, HqSync.inc.php) </w:t>
      </w:r>
      <w:r w:rsidR="006B74FC">
        <w:t>and 3 database tables</w:t>
      </w:r>
      <w:r w:rsidR="004C1CF7">
        <w:t xml:space="preserve"> (hqsync, hqsync_table, hqsync_log)</w:t>
      </w:r>
      <w:r w:rsidR="006B74FC">
        <w:t xml:space="preserve">. Execution creates an additional log file and </w:t>
      </w:r>
      <w:r w:rsidR="004C1CF7">
        <w:t xml:space="preserve">stores </w:t>
      </w:r>
      <w:r w:rsidR="006B74FC">
        <w:t>data files fetched from the CommCare HQ server.</w:t>
      </w:r>
      <w:r w:rsidR="004C1CF7">
        <w:t xml:space="preserve"> </w:t>
      </w:r>
      <w:proofErr w:type="gramStart"/>
      <w:r w:rsidR="004C1CF7">
        <w:t>sync.php</w:t>
      </w:r>
      <w:proofErr w:type="gramEnd"/>
      <w:r w:rsidR="004C1CF7">
        <w:t xml:space="preserve"> is the executable and is typically run with a command like this:</w:t>
      </w:r>
    </w:p>
    <w:p w14:paraId="281CEE19" w14:textId="77777777" w:rsidR="004C1CF7" w:rsidRDefault="004C1CF7"/>
    <w:p w14:paraId="78E70BEC" w14:textId="77777777" w:rsidR="004C1CF7" w:rsidRDefault="004C1CF7">
      <w:r>
        <w:tab/>
      </w:r>
      <w:proofErr w:type="gramStart"/>
      <w:r>
        <w:t>php</w:t>
      </w:r>
      <w:proofErr w:type="gramEnd"/>
      <w:r>
        <w:t xml:space="preserve"> sync.php –v &gt;&gt; hqsync.log 2&gt;&amp;1</w:t>
      </w:r>
    </w:p>
    <w:p w14:paraId="52C14A94" w14:textId="77777777" w:rsidR="004C1CF7" w:rsidRDefault="004C1CF7"/>
    <w:p w14:paraId="5C56F4B1" w14:textId="4BB11777" w:rsidR="004C1CF7" w:rsidRDefault="004C1CF7">
      <w:r>
        <w:t>This runs sync.php in verbose mode and appends both the standard and error output</w:t>
      </w:r>
      <w:r w:rsidR="005C239F">
        <w:t>s</w:t>
      </w:r>
      <w:r>
        <w:t xml:space="preserve"> to hqsync.log. </w:t>
      </w:r>
      <w:r w:rsidR="006506F2">
        <w:t xml:space="preserve">During normal usage, a script command like above would be stored in a bash script and set as an </w:t>
      </w:r>
      <w:r w:rsidR="005C239F">
        <w:t>automated</w:t>
      </w:r>
      <w:r w:rsidR="006506F2">
        <w:t xml:space="preserve"> cron job</w:t>
      </w:r>
      <w:r w:rsidR="005C239F">
        <w:t xml:space="preserve"> (i.e. hourly)</w:t>
      </w:r>
      <w:r w:rsidR="006506F2">
        <w:t xml:space="preserve">. </w:t>
      </w:r>
      <w:proofErr w:type="gramStart"/>
      <w:r w:rsidR="0069486D" w:rsidRPr="0069486D">
        <w:rPr>
          <w:b/>
        </w:rPr>
        <w:t>sync.sh</w:t>
      </w:r>
      <w:proofErr w:type="gramEnd"/>
      <w:r w:rsidR="0069486D">
        <w:t xml:space="preserve"> is provided as an example of this. </w:t>
      </w:r>
      <w:r>
        <w:t>For additional commands, use:</w:t>
      </w:r>
    </w:p>
    <w:p w14:paraId="0EF61DD8" w14:textId="77777777" w:rsidR="004C1CF7" w:rsidRDefault="004C1CF7"/>
    <w:p w14:paraId="12E39E65" w14:textId="77777777" w:rsidR="004C1CF7" w:rsidRDefault="004C1CF7">
      <w:r>
        <w:tab/>
      </w:r>
      <w:proofErr w:type="gramStart"/>
      <w:r>
        <w:t>php</w:t>
      </w:r>
      <w:proofErr w:type="gramEnd"/>
      <w:r>
        <w:t xml:space="preserve"> sync.php –help</w:t>
      </w:r>
    </w:p>
    <w:p w14:paraId="414041A3" w14:textId="77777777" w:rsidR="006506F2" w:rsidRDefault="006506F2"/>
    <w:p w14:paraId="5922E5DA" w14:textId="77777777" w:rsidR="003C3081" w:rsidRPr="006506F2" w:rsidRDefault="006506F2" w:rsidP="006506F2">
      <w:pPr>
        <w:rPr>
          <w:b/>
        </w:rPr>
      </w:pPr>
      <w:r>
        <w:t xml:space="preserve">There are 3 database tables, but only </w:t>
      </w:r>
      <w:r w:rsidRPr="006506F2">
        <w:rPr>
          <w:b/>
        </w:rPr>
        <w:t xml:space="preserve">hqsync </w:t>
      </w:r>
      <w:r>
        <w:t xml:space="preserve">should be edited manually. Each record in </w:t>
      </w:r>
      <w:r>
        <w:rPr>
          <w:b/>
        </w:rPr>
        <w:t>hqsync</w:t>
      </w:r>
      <w:r>
        <w:t xml:space="preserve"> </w:t>
      </w:r>
      <w:r w:rsidR="003C3081">
        <w:t xml:space="preserve">corresponds with a single </w:t>
      </w:r>
      <w:r w:rsidR="004C1CF7">
        <w:t>form or report in an HQ domain to be</w:t>
      </w:r>
      <w:r>
        <w:t xml:space="preserve"> imported</w:t>
      </w:r>
      <w:r w:rsidR="004C1CF7">
        <w:t xml:space="preserve">. </w:t>
      </w:r>
      <w:r w:rsidR="005C239F">
        <w:t>CommCare HQ e</w:t>
      </w:r>
      <w:r w:rsidR="004C1CF7">
        <w:t>xports are returned as zip archives of zero or more comma-separated value (CSV) files.</w:t>
      </w:r>
      <w:r>
        <w:t xml:space="preserve"> If a token is used during a fetch (default behavior), then only records submitted since the token will be returned. Some exports, such as the user/case/referral export, do not use tokens because they are not longitudinal, but rather represent the current state of the user/case/referral tables. In this case, set </w:t>
      </w:r>
      <w:r w:rsidRPr="006506F2">
        <w:rPr>
          <w:b/>
        </w:rPr>
        <w:t xml:space="preserve">use_token </w:t>
      </w:r>
      <w:r>
        <w:t xml:space="preserve">= 0 and </w:t>
      </w:r>
      <w:r w:rsidRPr="006506F2">
        <w:rPr>
          <w:b/>
        </w:rPr>
        <w:t>purge_before_import</w:t>
      </w:r>
      <w:r w:rsidRPr="006506F2">
        <w:t xml:space="preserve"> = 1</w:t>
      </w:r>
      <w:r>
        <w:t>. The other tables are updated automatically by sync.php in the following manner:</w:t>
      </w:r>
    </w:p>
    <w:p w14:paraId="2AD8BBA8" w14:textId="77777777" w:rsidR="006506F2" w:rsidRDefault="006506F2" w:rsidP="006506F2"/>
    <w:p w14:paraId="57A3DF3E" w14:textId="77777777" w:rsidR="004C1CF7" w:rsidRDefault="004C1CF7" w:rsidP="004C1CF7">
      <w:pPr>
        <w:pStyle w:val="ListParagraph"/>
        <w:numPr>
          <w:ilvl w:val="0"/>
          <w:numId w:val="1"/>
        </w:numPr>
      </w:pPr>
      <w:proofErr w:type="gramStart"/>
      <w:r w:rsidRPr="004C1CF7">
        <w:rPr>
          <w:b/>
        </w:rPr>
        <w:t>hqsync</w:t>
      </w:r>
      <w:proofErr w:type="gramEnd"/>
      <w:r w:rsidRPr="004C1CF7">
        <w:rPr>
          <w:b/>
        </w:rPr>
        <w:t xml:space="preserve">_table </w:t>
      </w:r>
      <w:r>
        <w:t>–</w:t>
      </w:r>
      <w:r w:rsidR="006506F2">
        <w:t xml:space="preserve"> T</w:t>
      </w:r>
      <w:r>
        <w:t xml:space="preserve">his table is used to map </w:t>
      </w:r>
      <w:r w:rsidR="005C239F">
        <w:t xml:space="preserve">the individual </w:t>
      </w:r>
      <w:r>
        <w:t xml:space="preserve">CSV files </w:t>
      </w:r>
      <w:r w:rsidR="005C239F">
        <w:t xml:space="preserve">contained in the zip exports </w:t>
      </w:r>
      <w:r>
        <w:t>to database tables that contain the imported data</w:t>
      </w:r>
      <w:r w:rsidR="006506F2">
        <w:t>.</w:t>
      </w:r>
    </w:p>
    <w:p w14:paraId="44B824BD" w14:textId="77777777" w:rsidR="004C1CF7" w:rsidRDefault="004C1CF7" w:rsidP="004C1CF7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hqsync</w:t>
      </w:r>
      <w:proofErr w:type="gramEnd"/>
      <w:r>
        <w:rPr>
          <w:b/>
        </w:rPr>
        <w:t>_log</w:t>
      </w:r>
      <w:r>
        <w:t xml:space="preserve"> – </w:t>
      </w:r>
      <w:r w:rsidR="006506F2">
        <w:t>O</w:t>
      </w:r>
      <w:r>
        <w:t xml:space="preserve">ne record is created for each record in </w:t>
      </w:r>
      <w:r>
        <w:rPr>
          <w:b/>
        </w:rPr>
        <w:t>hqsync</w:t>
      </w:r>
      <w:r>
        <w:t xml:space="preserve"> for each execution of the script to log one of 3 possible results: 100 (SUCCESS), 200 (EMPTY_EXPORT), -100 (ERROR). </w:t>
      </w:r>
      <w:r w:rsidR="006506F2">
        <w:t>The table also records the input token used to fetch the result and the export token returned in the export header.</w:t>
      </w:r>
      <w:r w:rsidR="005C239F">
        <w:t xml:space="preserve"> If an error occurs, the error message is saved to the comments field.</w:t>
      </w:r>
    </w:p>
    <w:p w14:paraId="676650FB" w14:textId="77777777" w:rsidR="008B454A" w:rsidRDefault="008B454A"/>
    <w:p w14:paraId="5B3DA3B8" w14:textId="77777777" w:rsidR="008B454A" w:rsidRDefault="006506F2">
      <w:r>
        <w:rPr>
          <w:b/>
        </w:rPr>
        <w:t>Maintenance</w:t>
      </w:r>
    </w:p>
    <w:p w14:paraId="66BEB151" w14:textId="77777777" w:rsidR="006506F2" w:rsidRDefault="006506F2"/>
    <w:p w14:paraId="3CA56AB6" w14:textId="58E9FCBC" w:rsidR="006506F2" w:rsidRDefault="00864055">
      <w:r>
        <w:t xml:space="preserve">If a log file is used (e.g. hqsync.log) it should be archived regularly using an automated cron job. </w:t>
      </w:r>
      <w:r w:rsidR="0069486D" w:rsidRPr="0069486D">
        <w:rPr>
          <w:b/>
        </w:rPr>
        <w:t>archivelogs.sh</w:t>
      </w:r>
      <w:r w:rsidR="0069486D">
        <w:t xml:space="preserve"> is provided as an example script and contains the following:</w:t>
      </w:r>
    </w:p>
    <w:p w14:paraId="30FB8C61" w14:textId="77777777" w:rsidR="00864055" w:rsidRDefault="00864055">
      <w:bookmarkStart w:id="0" w:name="_GoBack"/>
      <w:bookmarkEnd w:id="0"/>
    </w:p>
    <w:p w14:paraId="3D452AEC" w14:textId="77777777" w:rsidR="00864055" w:rsidRDefault="00864055" w:rsidP="0012030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FILENAME=hqsynclog_$(date +%Y%m%d)</w:t>
      </w:r>
    </w:p>
    <w:p w14:paraId="218C76BA" w14:textId="77777777" w:rsidR="00864055" w:rsidRDefault="00864055" w:rsidP="0012030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zip</w:t>
      </w:r>
      <w:proofErr w:type="gramEnd"/>
      <w:r>
        <w:rPr>
          <w:rFonts w:ascii="Arial" w:hAnsi="Arial" w:cs="Arial"/>
        </w:rPr>
        <w:t xml:space="preserve"> /root/hqsync/logs/$FILENAME.zip /root/hqsync/hqsync.log</w:t>
      </w:r>
    </w:p>
    <w:p w14:paraId="24B392FE" w14:textId="77777777" w:rsidR="00864055" w:rsidRDefault="00864055" w:rsidP="0012030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rm</w:t>
      </w:r>
      <w:proofErr w:type="gramEnd"/>
      <w:r>
        <w:rPr>
          <w:rFonts w:ascii="Arial" w:hAnsi="Arial" w:cs="Arial"/>
        </w:rPr>
        <w:t xml:space="preserve"> /root/hqsync/hqsync.log</w:t>
      </w:r>
    </w:p>
    <w:p w14:paraId="181AD073" w14:textId="77777777" w:rsidR="00864055" w:rsidRDefault="00864055"/>
    <w:p w14:paraId="57BB8BC4" w14:textId="4F879801" w:rsidR="00864055" w:rsidRPr="006506F2" w:rsidRDefault="00372A44">
      <w:r w:rsidRPr="00372A44">
        <w:lastRenderedPageBreak/>
        <w:t xml:space="preserve">The </w:t>
      </w:r>
      <w:r w:rsidR="00864055" w:rsidRPr="00864055">
        <w:rPr>
          <w:b/>
        </w:rPr>
        <w:t xml:space="preserve">hqsync_log </w:t>
      </w:r>
      <w:r w:rsidRPr="00372A44">
        <w:t xml:space="preserve">database table </w:t>
      </w:r>
      <w:r w:rsidR="00864055">
        <w:t>should also be archived periodically to save space and improve performance. A third script is under development for just this purpose that should be run when appropriate</w:t>
      </w:r>
      <w:r>
        <w:t xml:space="preserve"> (possibly every </w:t>
      </w:r>
      <w:r w:rsidR="004847D5">
        <w:t>3-6</w:t>
      </w:r>
      <w:r>
        <w:t xml:space="preserve"> months)</w:t>
      </w:r>
      <w:r w:rsidR="00864055">
        <w:t>.</w:t>
      </w:r>
    </w:p>
    <w:sectPr w:rsidR="00864055" w:rsidRPr="006506F2" w:rsidSect="00FE1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A7D2A"/>
    <w:multiLevelType w:val="hybridMultilevel"/>
    <w:tmpl w:val="187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81"/>
    <w:rsid w:val="00120308"/>
    <w:rsid w:val="00372A44"/>
    <w:rsid w:val="003C3081"/>
    <w:rsid w:val="004847D5"/>
    <w:rsid w:val="004C1CF7"/>
    <w:rsid w:val="005C239F"/>
    <w:rsid w:val="006506F2"/>
    <w:rsid w:val="0069486D"/>
    <w:rsid w:val="006B74FC"/>
    <w:rsid w:val="00864055"/>
    <w:rsid w:val="008B454A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C8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379</Words>
  <Characters>2166</Characters>
  <Application>Microsoft Macintosh Word</Application>
  <DocSecurity>0</DocSecurity>
  <Lines>18</Lines>
  <Paragraphs>5</Paragraphs>
  <ScaleCrop>false</ScaleCrop>
  <Company>D-tree International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Payne</dc:creator>
  <cp:keywords/>
  <dc:description/>
  <cp:lastModifiedBy>Jonathan Payne</cp:lastModifiedBy>
  <cp:revision>4</cp:revision>
  <dcterms:created xsi:type="dcterms:W3CDTF">2011-10-05T13:37:00Z</dcterms:created>
  <dcterms:modified xsi:type="dcterms:W3CDTF">2011-10-26T14:29:00Z</dcterms:modified>
</cp:coreProperties>
</file>