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1175C" w14:textId="77777777" w:rsidR="00FE7007" w:rsidRDefault="00000000">
      <w:r>
        <w:rPr>
          <w:noProof/>
        </w:rPr>
        <w:drawing>
          <wp:inline distT="0" distB="0" distL="0" distR="0" wp14:anchorId="64EAE13A" wp14:editId="21CF6881">
            <wp:extent cx="5760720" cy="1056640"/>
            <wp:effectExtent l="0" t="0" r="0" b="0"/>
            <wp:docPr id="1862129254" name="image6.png" descr="Une image contenant Police, Graphique, graphisme, typographi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image6.png" descr="Une image contenant Police, Graphique, graphisme, typographie&#10;&#10;Le contenu généré par l’IA peut être incorrect."/>
                    <pic:cNvPicPr preferRelativeResize="0"/>
                  </pic:nvPicPr>
                  <pic:blipFill>
                    <a:blip r:embed="rId9"/>
                    <a:srcRect/>
                    <a:stretch>
                      <a:fillRect/>
                    </a:stretch>
                  </pic:blipFill>
                  <pic:spPr>
                    <a:xfrm>
                      <a:off x="0" y="0"/>
                      <a:ext cx="5760720" cy="1056640"/>
                    </a:xfrm>
                    <a:prstGeom prst="rect">
                      <a:avLst/>
                    </a:prstGeom>
                    <a:ln/>
                  </pic:spPr>
                </pic:pic>
              </a:graphicData>
            </a:graphic>
          </wp:inline>
        </w:drawing>
      </w:r>
    </w:p>
    <w:p w14:paraId="6F19F844" w14:textId="77777777" w:rsidR="00FE7007" w:rsidRDefault="00FE7007"/>
    <w:p w14:paraId="52562C5B" w14:textId="77777777" w:rsidR="00FE7007" w:rsidRDefault="00FE7007"/>
    <w:p w14:paraId="4EF08F60" w14:textId="77777777" w:rsidR="00FE7007" w:rsidRDefault="00FE7007"/>
    <w:p w14:paraId="7DB93A6D" w14:textId="77777777" w:rsidR="00FE7007" w:rsidRDefault="00FE7007"/>
    <w:p w14:paraId="46035EA9" w14:textId="77777777" w:rsidR="00FE7007" w:rsidRDefault="00FE7007"/>
    <w:p w14:paraId="0A534500" w14:textId="77777777" w:rsidR="00FE7007" w:rsidRPr="00F003F9" w:rsidRDefault="00000000">
      <w:pPr>
        <w:pStyle w:val="Titre"/>
        <w:jc w:val="center"/>
        <w:rPr>
          <w:b/>
          <w:lang w:val="fr-FR"/>
        </w:rPr>
      </w:pPr>
      <w:bookmarkStart w:id="0" w:name="_heading=h.496ot4u6y585" w:colFirst="0" w:colLast="0"/>
      <w:bookmarkEnd w:id="0"/>
      <w:proofErr w:type="spellStart"/>
      <w:r w:rsidRPr="00F003F9">
        <w:rPr>
          <w:b/>
          <w:lang w:val="fr-FR"/>
        </w:rPr>
        <w:t>PayPlug</w:t>
      </w:r>
      <w:proofErr w:type="spellEnd"/>
      <w:r w:rsidRPr="00F003F9">
        <w:rPr>
          <w:b/>
          <w:lang w:val="fr-FR"/>
        </w:rPr>
        <w:t xml:space="preserve"> Installation </w:t>
      </w:r>
      <w:proofErr w:type="spellStart"/>
      <w:r w:rsidRPr="00F003F9">
        <w:rPr>
          <w:b/>
          <w:lang w:val="fr-FR"/>
        </w:rPr>
        <w:t>cartridge</w:t>
      </w:r>
      <w:proofErr w:type="spellEnd"/>
      <w:r w:rsidRPr="00F003F9">
        <w:rPr>
          <w:b/>
          <w:lang w:val="fr-FR"/>
        </w:rPr>
        <w:t xml:space="preserve"> SFCC</w:t>
      </w:r>
    </w:p>
    <w:p w14:paraId="378ACF0B" w14:textId="77777777" w:rsidR="00FE7007" w:rsidRPr="00F003F9" w:rsidRDefault="00000000">
      <w:pPr>
        <w:rPr>
          <w:b/>
          <w:sz w:val="56"/>
          <w:szCs w:val="56"/>
          <w:lang w:val="fr-FR"/>
        </w:rPr>
      </w:pPr>
      <w:r w:rsidRPr="00F003F9">
        <w:rPr>
          <w:lang w:val="fr-FR"/>
        </w:rPr>
        <w:br w:type="page"/>
      </w:r>
    </w:p>
    <w:sdt>
      <w:sdtPr>
        <w:rPr>
          <w:lang w:val="fr-FR"/>
        </w:rPr>
        <w:id w:val="-1427966392"/>
        <w:docPartObj>
          <w:docPartGallery w:val="Table of Contents"/>
          <w:docPartUnique/>
        </w:docPartObj>
      </w:sdtPr>
      <w:sdtEndPr>
        <w:rPr>
          <w:rFonts w:ascii="Aptos" w:eastAsia="Aptos" w:hAnsi="Aptos" w:cs="Aptos"/>
          <w:b/>
          <w:bCs/>
          <w:color w:val="auto"/>
          <w:sz w:val="24"/>
          <w:szCs w:val="24"/>
          <w:lang w:val="en-US"/>
        </w:rPr>
      </w:sdtEndPr>
      <w:sdtContent>
        <w:p w14:paraId="4AB4F38A" w14:textId="69EF804C" w:rsidR="00F003F9" w:rsidRDefault="00F003F9">
          <w:pPr>
            <w:pStyle w:val="En-ttedetabledesmatires"/>
          </w:pPr>
          <w:proofErr w:type="spellStart"/>
          <w:r>
            <w:rPr>
              <w:lang w:val="fr-FR"/>
            </w:rPr>
            <w:t>Summary</w:t>
          </w:r>
          <w:proofErr w:type="spellEnd"/>
        </w:p>
        <w:p w14:paraId="17FCE1AF" w14:textId="411805FF" w:rsidR="00F003F9" w:rsidRDefault="00F003F9">
          <w:pPr>
            <w:pStyle w:val="TM1"/>
            <w:tabs>
              <w:tab w:val="right" w:leader="dot" w:pos="9062"/>
            </w:tabs>
            <w:rPr>
              <w:rFonts w:asciiTheme="minorHAnsi" w:eastAsiaTheme="minorEastAsia" w:hAnsiTheme="minorHAnsi" w:cstheme="minorBidi"/>
              <w:noProof/>
              <w:kern w:val="2"/>
              <w:lang w:val="fr-FR"/>
              <w14:ligatures w14:val="standardContextual"/>
            </w:rPr>
          </w:pPr>
          <w:r>
            <w:fldChar w:fldCharType="begin"/>
          </w:r>
          <w:r>
            <w:instrText xml:space="preserve"> TOC \o "1-3" \h \z \u </w:instrText>
          </w:r>
          <w:r>
            <w:fldChar w:fldCharType="separate"/>
          </w:r>
          <w:hyperlink w:anchor="_Toc191372768" w:history="1">
            <w:r w:rsidRPr="00FD4CAC">
              <w:rPr>
                <w:rStyle w:val="Lienhypertexte"/>
                <w:b/>
                <w:noProof/>
              </w:rPr>
              <w:t>Release Notes</w:t>
            </w:r>
            <w:r>
              <w:rPr>
                <w:noProof/>
                <w:webHidden/>
              </w:rPr>
              <w:tab/>
            </w:r>
            <w:r>
              <w:rPr>
                <w:noProof/>
                <w:webHidden/>
              </w:rPr>
              <w:fldChar w:fldCharType="begin"/>
            </w:r>
            <w:r>
              <w:rPr>
                <w:noProof/>
                <w:webHidden/>
              </w:rPr>
              <w:instrText xml:space="preserve"> PAGEREF _Toc191372768 \h </w:instrText>
            </w:r>
            <w:r>
              <w:rPr>
                <w:noProof/>
                <w:webHidden/>
              </w:rPr>
            </w:r>
            <w:r>
              <w:rPr>
                <w:noProof/>
                <w:webHidden/>
              </w:rPr>
              <w:fldChar w:fldCharType="separate"/>
            </w:r>
            <w:r>
              <w:rPr>
                <w:noProof/>
                <w:webHidden/>
              </w:rPr>
              <w:t>3</w:t>
            </w:r>
            <w:r>
              <w:rPr>
                <w:noProof/>
                <w:webHidden/>
              </w:rPr>
              <w:fldChar w:fldCharType="end"/>
            </w:r>
          </w:hyperlink>
        </w:p>
        <w:p w14:paraId="5B6AC373" w14:textId="1E5FBA58" w:rsidR="00F003F9" w:rsidRDefault="00F003F9">
          <w:pPr>
            <w:pStyle w:val="TM1"/>
            <w:tabs>
              <w:tab w:val="right" w:leader="dot" w:pos="9062"/>
            </w:tabs>
            <w:rPr>
              <w:rFonts w:asciiTheme="minorHAnsi" w:eastAsiaTheme="minorEastAsia" w:hAnsiTheme="minorHAnsi" w:cstheme="minorBidi"/>
              <w:noProof/>
              <w:kern w:val="2"/>
              <w:lang w:val="fr-FR"/>
              <w14:ligatures w14:val="standardContextual"/>
            </w:rPr>
          </w:pPr>
          <w:hyperlink w:anchor="_Toc191372769" w:history="1">
            <w:r w:rsidRPr="00FD4CAC">
              <w:rPr>
                <w:rStyle w:val="Lienhypertexte"/>
                <w:noProof/>
              </w:rPr>
              <w:t>Module Features</w:t>
            </w:r>
            <w:r>
              <w:rPr>
                <w:noProof/>
                <w:webHidden/>
              </w:rPr>
              <w:tab/>
            </w:r>
            <w:r>
              <w:rPr>
                <w:noProof/>
                <w:webHidden/>
              </w:rPr>
              <w:fldChar w:fldCharType="begin"/>
            </w:r>
            <w:r>
              <w:rPr>
                <w:noProof/>
                <w:webHidden/>
              </w:rPr>
              <w:instrText xml:space="preserve"> PAGEREF _Toc191372769 \h </w:instrText>
            </w:r>
            <w:r>
              <w:rPr>
                <w:noProof/>
                <w:webHidden/>
              </w:rPr>
            </w:r>
            <w:r>
              <w:rPr>
                <w:noProof/>
                <w:webHidden/>
              </w:rPr>
              <w:fldChar w:fldCharType="separate"/>
            </w:r>
            <w:r>
              <w:rPr>
                <w:noProof/>
                <w:webHidden/>
              </w:rPr>
              <w:t>4</w:t>
            </w:r>
            <w:r>
              <w:rPr>
                <w:noProof/>
                <w:webHidden/>
              </w:rPr>
              <w:fldChar w:fldCharType="end"/>
            </w:r>
          </w:hyperlink>
        </w:p>
        <w:p w14:paraId="29D8FA8E" w14:textId="2F9885C8" w:rsidR="00F003F9" w:rsidRDefault="00F003F9">
          <w:pPr>
            <w:pStyle w:val="TM1"/>
            <w:tabs>
              <w:tab w:val="right" w:leader="dot" w:pos="9062"/>
            </w:tabs>
            <w:rPr>
              <w:rFonts w:asciiTheme="minorHAnsi" w:eastAsiaTheme="minorEastAsia" w:hAnsiTheme="minorHAnsi" w:cstheme="minorBidi"/>
              <w:noProof/>
              <w:kern w:val="2"/>
              <w:lang w:val="fr-FR"/>
              <w14:ligatures w14:val="standardContextual"/>
            </w:rPr>
          </w:pPr>
          <w:hyperlink w:anchor="_Toc191372770" w:history="1">
            <w:r w:rsidRPr="00FD4CAC">
              <w:rPr>
                <w:rStyle w:val="Lienhypertexte"/>
                <w:b/>
                <w:noProof/>
              </w:rPr>
              <w:t>Installation</w:t>
            </w:r>
            <w:r>
              <w:rPr>
                <w:noProof/>
                <w:webHidden/>
              </w:rPr>
              <w:tab/>
            </w:r>
            <w:r>
              <w:rPr>
                <w:noProof/>
                <w:webHidden/>
              </w:rPr>
              <w:fldChar w:fldCharType="begin"/>
            </w:r>
            <w:r>
              <w:rPr>
                <w:noProof/>
                <w:webHidden/>
              </w:rPr>
              <w:instrText xml:space="preserve"> PAGEREF _Toc191372770 \h </w:instrText>
            </w:r>
            <w:r>
              <w:rPr>
                <w:noProof/>
                <w:webHidden/>
              </w:rPr>
            </w:r>
            <w:r>
              <w:rPr>
                <w:noProof/>
                <w:webHidden/>
              </w:rPr>
              <w:fldChar w:fldCharType="separate"/>
            </w:r>
            <w:r>
              <w:rPr>
                <w:noProof/>
                <w:webHidden/>
              </w:rPr>
              <w:t>5</w:t>
            </w:r>
            <w:r>
              <w:rPr>
                <w:noProof/>
                <w:webHidden/>
              </w:rPr>
              <w:fldChar w:fldCharType="end"/>
            </w:r>
          </w:hyperlink>
        </w:p>
        <w:p w14:paraId="0410E305" w14:textId="69A07B7A" w:rsidR="00F003F9" w:rsidRDefault="00F003F9">
          <w:pPr>
            <w:pStyle w:val="TM2"/>
            <w:tabs>
              <w:tab w:val="right" w:leader="dot" w:pos="9062"/>
            </w:tabs>
            <w:rPr>
              <w:rFonts w:asciiTheme="minorHAnsi" w:eastAsiaTheme="minorEastAsia" w:hAnsiTheme="minorHAnsi" w:cstheme="minorBidi"/>
              <w:noProof/>
              <w:kern w:val="2"/>
              <w:lang w:val="fr-FR"/>
              <w14:ligatures w14:val="standardContextual"/>
            </w:rPr>
          </w:pPr>
          <w:hyperlink w:anchor="_Toc191372771" w:history="1">
            <w:r w:rsidRPr="00FD4CAC">
              <w:rPr>
                <w:rStyle w:val="Lienhypertexte"/>
                <w:noProof/>
              </w:rPr>
              <w:t>Installing the cartridge</w:t>
            </w:r>
            <w:r>
              <w:rPr>
                <w:noProof/>
                <w:webHidden/>
              </w:rPr>
              <w:tab/>
            </w:r>
            <w:r>
              <w:rPr>
                <w:noProof/>
                <w:webHidden/>
              </w:rPr>
              <w:fldChar w:fldCharType="begin"/>
            </w:r>
            <w:r>
              <w:rPr>
                <w:noProof/>
                <w:webHidden/>
              </w:rPr>
              <w:instrText xml:space="preserve"> PAGEREF _Toc191372771 \h </w:instrText>
            </w:r>
            <w:r>
              <w:rPr>
                <w:noProof/>
                <w:webHidden/>
              </w:rPr>
            </w:r>
            <w:r>
              <w:rPr>
                <w:noProof/>
                <w:webHidden/>
              </w:rPr>
              <w:fldChar w:fldCharType="separate"/>
            </w:r>
            <w:r>
              <w:rPr>
                <w:noProof/>
                <w:webHidden/>
              </w:rPr>
              <w:t>5</w:t>
            </w:r>
            <w:r>
              <w:rPr>
                <w:noProof/>
                <w:webHidden/>
              </w:rPr>
              <w:fldChar w:fldCharType="end"/>
            </w:r>
          </w:hyperlink>
        </w:p>
        <w:p w14:paraId="16E1EA98" w14:textId="2D775692" w:rsidR="00F003F9" w:rsidRDefault="00F003F9">
          <w:pPr>
            <w:pStyle w:val="TM2"/>
            <w:tabs>
              <w:tab w:val="right" w:leader="dot" w:pos="9062"/>
            </w:tabs>
            <w:rPr>
              <w:rFonts w:asciiTheme="minorHAnsi" w:eastAsiaTheme="minorEastAsia" w:hAnsiTheme="minorHAnsi" w:cstheme="minorBidi"/>
              <w:noProof/>
              <w:kern w:val="2"/>
              <w:lang w:val="fr-FR"/>
              <w14:ligatures w14:val="standardContextual"/>
            </w:rPr>
          </w:pPr>
          <w:hyperlink w:anchor="_Toc191372772" w:history="1">
            <w:r w:rsidRPr="00FD4CAC">
              <w:rPr>
                <w:rStyle w:val="Lienhypertexte"/>
                <w:noProof/>
              </w:rPr>
              <w:t>Import MetaData</w:t>
            </w:r>
            <w:r>
              <w:rPr>
                <w:noProof/>
                <w:webHidden/>
              </w:rPr>
              <w:tab/>
            </w:r>
            <w:r>
              <w:rPr>
                <w:noProof/>
                <w:webHidden/>
              </w:rPr>
              <w:fldChar w:fldCharType="begin"/>
            </w:r>
            <w:r>
              <w:rPr>
                <w:noProof/>
                <w:webHidden/>
              </w:rPr>
              <w:instrText xml:space="preserve"> PAGEREF _Toc191372772 \h </w:instrText>
            </w:r>
            <w:r>
              <w:rPr>
                <w:noProof/>
                <w:webHidden/>
              </w:rPr>
            </w:r>
            <w:r>
              <w:rPr>
                <w:noProof/>
                <w:webHidden/>
              </w:rPr>
              <w:fldChar w:fldCharType="separate"/>
            </w:r>
            <w:r>
              <w:rPr>
                <w:noProof/>
                <w:webHidden/>
              </w:rPr>
              <w:t>5</w:t>
            </w:r>
            <w:r>
              <w:rPr>
                <w:noProof/>
                <w:webHidden/>
              </w:rPr>
              <w:fldChar w:fldCharType="end"/>
            </w:r>
          </w:hyperlink>
        </w:p>
        <w:p w14:paraId="73F19066" w14:textId="607486E8" w:rsidR="00F003F9" w:rsidRDefault="00F003F9">
          <w:pPr>
            <w:pStyle w:val="TM2"/>
            <w:tabs>
              <w:tab w:val="right" w:leader="dot" w:pos="9062"/>
            </w:tabs>
            <w:rPr>
              <w:rFonts w:asciiTheme="minorHAnsi" w:eastAsiaTheme="minorEastAsia" w:hAnsiTheme="minorHAnsi" w:cstheme="minorBidi"/>
              <w:noProof/>
              <w:kern w:val="2"/>
              <w:lang w:val="fr-FR"/>
              <w14:ligatures w14:val="standardContextual"/>
            </w:rPr>
          </w:pPr>
          <w:hyperlink w:anchor="_Toc191372773" w:history="1">
            <w:r w:rsidRPr="00FD4CAC">
              <w:rPr>
                <w:rStyle w:val="Lienhypertexte"/>
                <w:noProof/>
              </w:rPr>
              <w:t>Build the code</w:t>
            </w:r>
            <w:r>
              <w:rPr>
                <w:noProof/>
                <w:webHidden/>
              </w:rPr>
              <w:tab/>
            </w:r>
            <w:r>
              <w:rPr>
                <w:noProof/>
                <w:webHidden/>
              </w:rPr>
              <w:fldChar w:fldCharType="begin"/>
            </w:r>
            <w:r>
              <w:rPr>
                <w:noProof/>
                <w:webHidden/>
              </w:rPr>
              <w:instrText xml:space="preserve"> PAGEREF _Toc191372773 \h </w:instrText>
            </w:r>
            <w:r>
              <w:rPr>
                <w:noProof/>
                <w:webHidden/>
              </w:rPr>
            </w:r>
            <w:r>
              <w:rPr>
                <w:noProof/>
                <w:webHidden/>
              </w:rPr>
              <w:fldChar w:fldCharType="separate"/>
            </w:r>
            <w:r>
              <w:rPr>
                <w:noProof/>
                <w:webHidden/>
              </w:rPr>
              <w:t>5</w:t>
            </w:r>
            <w:r>
              <w:rPr>
                <w:noProof/>
                <w:webHidden/>
              </w:rPr>
              <w:fldChar w:fldCharType="end"/>
            </w:r>
          </w:hyperlink>
        </w:p>
        <w:p w14:paraId="153D8853" w14:textId="683B251F" w:rsidR="00F003F9" w:rsidRDefault="00F003F9">
          <w:pPr>
            <w:pStyle w:val="TM1"/>
            <w:tabs>
              <w:tab w:val="right" w:leader="dot" w:pos="9062"/>
            </w:tabs>
            <w:rPr>
              <w:rFonts w:asciiTheme="minorHAnsi" w:eastAsiaTheme="minorEastAsia" w:hAnsiTheme="minorHAnsi" w:cstheme="minorBidi"/>
              <w:noProof/>
              <w:kern w:val="2"/>
              <w:lang w:val="fr-FR"/>
              <w14:ligatures w14:val="standardContextual"/>
            </w:rPr>
          </w:pPr>
          <w:hyperlink w:anchor="_Toc191372774" w:history="1">
            <w:r w:rsidRPr="00FD4CAC">
              <w:rPr>
                <w:rStyle w:val="Lienhypertexte"/>
                <w:b/>
                <w:noProof/>
              </w:rPr>
              <w:t>Configuration</w:t>
            </w:r>
            <w:r>
              <w:rPr>
                <w:noProof/>
                <w:webHidden/>
              </w:rPr>
              <w:tab/>
            </w:r>
            <w:r>
              <w:rPr>
                <w:noProof/>
                <w:webHidden/>
              </w:rPr>
              <w:fldChar w:fldCharType="begin"/>
            </w:r>
            <w:r>
              <w:rPr>
                <w:noProof/>
                <w:webHidden/>
              </w:rPr>
              <w:instrText xml:space="preserve"> PAGEREF _Toc191372774 \h </w:instrText>
            </w:r>
            <w:r>
              <w:rPr>
                <w:noProof/>
                <w:webHidden/>
              </w:rPr>
            </w:r>
            <w:r>
              <w:rPr>
                <w:noProof/>
                <w:webHidden/>
              </w:rPr>
              <w:fldChar w:fldCharType="separate"/>
            </w:r>
            <w:r>
              <w:rPr>
                <w:noProof/>
                <w:webHidden/>
              </w:rPr>
              <w:t>6</w:t>
            </w:r>
            <w:r>
              <w:rPr>
                <w:noProof/>
                <w:webHidden/>
              </w:rPr>
              <w:fldChar w:fldCharType="end"/>
            </w:r>
          </w:hyperlink>
        </w:p>
        <w:p w14:paraId="74A3A7F3" w14:textId="78E68A37" w:rsidR="00F003F9" w:rsidRDefault="00F003F9">
          <w:pPr>
            <w:pStyle w:val="TM2"/>
            <w:tabs>
              <w:tab w:val="right" w:leader="dot" w:pos="9062"/>
            </w:tabs>
            <w:rPr>
              <w:rFonts w:asciiTheme="minorHAnsi" w:eastAsiaTheme="minorEastAsia" w:hAnsiTheme="minorHAnsi" w:cstheme="minorBidi"/>
              <w:noProof/>
              <w:kern w:val="2"/>
              <w:lang w:val="fr-FR"/>
              <w14:ligatures w14:val="standardContextual"/>
            </w:rPr>
          </w:pPr>
          <w:hyperlink w:anchor="_Toc191372775" w:history="1">
            <w:r w:rsidRPr="00FD4CAC">
              <w:rPr>
                <w:rStyle w:val="Lienhypertexte"/>
                <w:noProof/>
              </w:rPr>
              <w:t>Payment Methods</w:t>
            </w:r>
            <w:r>
              <w:rPr>
                <w:noProof/>
                <w:webHidden/>
              </w:rPr>
              <w:tab/>
            </w:r>
            <w:r>
              <w:rPr>
                <w:noProof/>
                <w:webHidden/>
              </w:rPr>
              <w:fldChar w:fldCharType="begin"/>
            </w:r>
            <w:r>
              <w:rPr>
                <w:noProof/>
                <w:webHidden/>
              </w:rPr>
              <w:instrText xml:space="preserve"> PAGEREF _Toc191372775 \h </w:instrText>
            </w:r>
            <w:r>
              <w:rPr>
                <w:noProof/>
                <w:webHidden/>
              </w:rPr>
            </w:r>
            <w:r>
              <w:rPr>
                <w:noProof/>
                <w:webHidden/>
              </w:rPr>
              <w:fldChar w:fldCharType="separate"/>
            </w:r>
            <w:r>
              <w:rPr>
                <w:noProof/>
                <w:webHidden/>
              </w:rPr>
              <w:t>6</w:t>
            </w:r>
            <w:r>
              <w:rPr>
                <w:noProof/>
                <w:webHidden/>
              </w:rPr>
              <w:fldChar w:fldCharType="end"/>
            </w:r>
          </w:hyperlink>
        </w:p>
        <w:p w14:paraId="456F0046" w14:textId="64B45A34" w:rsidR="00F003F9" w:rsidRDefault="00F003F9">
          <w:pPr>
            <w:pStyle w:val="TM2"/>
            <w:tabs>
              <w:tab w:val="right" w:leader="dot" w:pos="9062"/>
            </w:tabs>
            <w:rPr>
              <w:rFonts w:asciiTheme="minorHAnsi" w:eastAsiaTheme="minorEastAsia" w:hAnsiTheme="minorHAnsi" w:cstheme="minorBidi"/>
              <w:noProof/>
              <w:kern w:val="2"/>
              <w:lang w:val="fr-FR"/>
              <w14:ligatures w14:val="standardContextual"/>
            </w:rPr>
          </w:pPr>
          <w:hyperlink w:anchor="_Toc191372776" w:history="1">
            <w:r w:rsidRPr="00FD4CAC">
              <w:rPr>
                <w:rStyle w:val="Lienhypertexte"/>
                <w:noProof/>
              </w:rPr>
              <w:t>Configure Module</w:t>
            </w:r>
            <w:r>
              <w:rPr>
                <w:noProof/>
                <w:webHidden/>
              </w:rPr>
              <w:tab/>
            </w:r>
            <w:r>
              <w:rPr>
                <w:noProof/>
                <w:webHidden/>
              </w:rPr>
              <w:fldChar w:fldCharType="begin"/>
            </w:r>
            <w:r>
              <w:rPr>
                <w:noProof/>
                <w:webHidden/>
              </w:rPr>
              <w:instrText xml:space="preserve"> PAGEREF _Toc191372776 \h </w:instrText>
            </w:r>
            <w:r>
              <w:rPr>
                <w:noProof/>
                <w:webHidden/>
              </w:rPr>
            </w:r>
            <w:r>
              <w:rPr>
                <w:noProof/>
                <w:webHidden/>
              </w:rPr>
              <w:fldChar w:fldCharType="separate"/>
            </w:r>
            <w:r>
              <w:rPr>
                <w:noProof/>
                <w:webHidden/>
              </w:rPr>
              <w:t>7</w:t>
            </w:r>
            <w:r>
              <w:rPr>
                <w:noProof/>
                <w:webHidden/>
              </w:rPr>
              <w:fldChar w:fldCharType="end"/>
            </w:r>
          </w:hyperlink>
        </w:p>
        <w:p w14:paraId="4E6A65F4" w14:textId="025EF37E" w:rsidR="00F003F9" w:rsidRDefault="00F003F9">
          <w:pPr>
            <w:pStyle w:val="TM2"/>
            <w:tabs>
              <w:tab w:val="right" w:leader="dot" w:pos="9062"/>
            </w:tabs>
            <w:rPr>
              <w:rFonts w:asciiTheme="minorHAnsi" w:eastAsiaTheme="minorEastAsia" w:hAnsiTheme="minorHAnsi" w:cstheme="minorBidi"/>
              <w:noProof/>
              <w:kern w:val="2"/>
              <w:lang w:val="fr-FR"/>
              <w14:ligatures w14:val="standardContextual"/>
            </w:rPr>
          </w:pPr>
          <w:hyperlink w:anchor="_Toc191372777" w:history="1">
            <w:r w:rsidRPr="00FD4CAC">
              <w:rPr>
                <w:rStyle w:val="Lienhypertexte"/>
                <w:noProof/>
              </w:rPr>
              <w:t>Configure Jobs</w:t>
            </w:r>
            <w:r>
              <w:rPr>
                <w:noProof/>
                <w:webHidden/>
              </w:rPr>
              <w:tab/>
            </w:r>
            <w:r>
              <w:rPr>
                <w:noProof/>
                <w:webHidden/>
              </w:rPr>
              <w:fldChar w:fldCharType="begin"/>
            </w:r>
            <w:r>
              <w:rPr>
                <w:noProof/>
                <w:webHidden/>
              </w:rPr>
              <w:instrText xml:space="preserve"> PAGEREF _Toc191372777 \h </w:instrText>
            </w:r>
            <w:r>
              <w:rPr>
                <w:noProof/>
                <w:webHidden/>
              </w:rPr>
            </w:r>
            <w:r>
              <w:rPr>
                <w:noProof/>
                <w:webHidden/>
              </w:rPr>
              <w:fldChar w:fldCharType="separate"/>
            </w:r>
            <w:r>
              <w:rPr>
                <w:noProof/>
                <w:webHidden/>
              </w:rPr>
              <w:t>10</w:t>
            </w:r>
            <w:r>
              <w:rPr>
                <w:noProof/>
                <w:webHidden/>
              </w:rPr>
              <w:fldChar w:fldCharType="end"/>
            </w:r>
          </w:hyperlink>
        </w:p>
        <w:p w14:paraId="62D62A63" w14:textId="08C75EFB" w:rsidR="00F003F9" w:rsidRDefault="00F003F9">
          <w:pPr>
            <w:pStyle w:val="TM1"/>
            <w:tabs>
              <w:tab w:val="right" w:leader="dot" w:pos="9062"/>
            </w:tabs>
            <w:rPr>
              <w:rFonts w:asciiTheme="minorHAnsi" w:eastAsiaTheme="minorEastAsia" w:hAnsiTheme="minorHAnsi" w:cstheme="minorBidi"/>
              <w:noProof/>
              <w:kern w:val="2"/>
              <w:lang w:val="fr-FR"/>
              <w14:ligatures w14:val="standardContextual"/>
            </w:rPr>
          </w:pPr>
          <w:hyperlink w:anchor="_Toc191372778" w:history="1">
            <w:r w:rsidRPr="00FD4CAC">
              <w:rPr>
                <w:rStyle w:val="Lienhypertexte"/>
                <w:b/>
                <w:noProof/>
              </w:rPr>
              <w:t>Testing</w:t>
            </w:r>
            <w:r>
              <w:rPr>
                <w:noProof/>
                <w:webHidden/>
              </w:rPr>
              <w:tab/>
            </w:r>
            <w:r>
              <w:rPr>
                <w:noProof/>
                <w:webHidden/>
              </w:rPr>
              <w:fldChar w:fldCharType="begin"/>
            </w:r>
            <w:r>
              <w:rPr>
                <w:noProof/>
                <w:webHidden/>
              </w:rPr>
              <w:instrText xml:space="preserve"> PAGEREF _Toc191372778 \h </w:instrText>
            </w:r>
            <w:r>
              <w:rPr>
                <w:noProof/>
                <w:webHidden/>
              </w:rPr>
            </w:r>
            <w:r>
              <w:rPr>
                <w:noProof/>
                <w:webHidden/>
              </w:rPr>
              <w:fldChar w:fldCharType="separate"/>
            </w:r>
            <w:r>
              <w:rPr>
                <w:noProof/>
                <w:webHidden/>
              </w:rPr>
              <w:t>10</w:t>
            </w:r>
            <w:r>
              <w:rPr>
                <w:noProof/>
                <w:webHidden/>
              </w:rPr>
              <w:fldChar w:fldCharType="end"/>
            </w:r>
          </w:hyperlink>
        </w:p>
        <w:p w14:paraId="1AEFC828" w14:textId="639386C4" w:rsidR="00F003F9" w:rsidRDefault="00F003F9">
          <w:r>
            <w:rPr>
              <w:b/>
              <w:bCs/>
            </w:rPr>
            <w:fldChar w:fldCharType="end"/>
          </w:r>
        </w:p>
      </w:sdtContent>
    </w:sdt>
    <w:p w14:paraId="5A568571" w14:textId="77777777" w:rsidR="00FE7007" w:rsidRPr="00F003F9" w:rsidRDefault="00000000">
      <w:pPr>
        <w:rPr>
          <w:b/>
          <w:sz w:val="56"/>
          <w:szCs w:val="56"/>
          <w:lang w:val="fr-FR"/>
        </w:rPr>
      </w:pPr>
      <w:r w:rsidRPr="00F003F9">
        <w:rPr>
          <w:lang w:val="fr-FR"/>
        </w:rPr>
        <w:br w:type="page"/>
      </w:r>
    </w:p>
    <w:p w14:paraId="444A34CA" w14:textId="77777777" w:rsidR="00FE7007" w:rsidRDefault="00000000">
      <w:pPr>
        <w:pStyle w:val="Titre1"/>
        <w:ind w:left="720"/>
        <w:rPr>
          <w:b/>
        </w:rPr>
      </w:pPr>
      <w:bookmarkStart w:id="1" w:name="_Toc191372768"/>
      <w:r>
        <w:rPr>
          <w:b/>
        </w:rPr>
        <w:lastRenderedPageBreak/>
        <w:t>Release Notes</w:t>
      </w:r>
      <w:bookmarkEnd w:id="1"/>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021"/>
        <w:gridCol w:w="3021"/>
      </w:tblGrid>
      <w:tr w:rsidR="00FE7007" w14:paraId="0B4C3350" w14:textId="77777777">
        <w:tc>
          <w:tcPr>
            <w:tcW w:w="3020" w:type="dxa"/>
            <w:shd w:val="clear" w:color="auto" w:fill="C1E4F5"/>
          </w:tcPr>
          <w:p w14:paraId="6DD80312" w14:textId="77777777" w:rsidR="00FE7007" w:rsidRDefault="00000000">
            <w:r>
              <w:t>Version</w:t>
            </w:r>
          </w:p>
        </w:tc>
        <w:tc>
          <w:tcPr>
            <w:tcW w:w="3021" w:type="dxa"/>
            <w:shd w:val="clear" w:color="auto" w:fill="C1E4F5"/>
          </w:tcPr>
          <w:p w14:paraId="12FAB3A4" w14:textId="77777777" w:rsidR="00FE7007" w:rsidRDefault="00000000">
            <w:r>
              <w:t>Date</w:t>
            </w:r>
          </w:p>
        </w:tc>
        <w:tc>
          <w:tcPr>
            <w:tcW w:w="3021" w:type="dxa"/>
            <w:shd w:val="clear" w:color="auto" w:fill="C1E4F5"/>
          </w:tcPr>
          <w:p w14:paraId="36CA55D9" w14:textId="77777777" w:rsidR="00FE7007" w:rsidRDefault="00000000">
            <w:r>
              <w:t>Comment</w:t>
            </w:r>
          </w:p>
        </w:tc>
      </w:tr>
      <w:tr w:rsidR="00FE7007" w14:paraId="2D07AE3D" w14:textId="77777777">
        <w:tc>
          <w:tcPr>
            <w:tcW w:w="3020" w:type="dxa"/>
          </w:tcPr>
          <w:p w14:paraId="05593080" w14:textId="77777777" w:rsidR="00FE7007" w:rsidRDefault="00000000">
            <w:r>
              <w:t>1.0</w:t>
            </w:r>
          </w:p>
        </w:tc>
        <w:tc>
          <w:tcPr>
            <w:tcW w:w="3021" w:type="dxa"/>
          </w:tcPr>
          <w:p w14:paraId="49A646F6" w14:textId="77777777" w:rsidR="00FE7007" w:rsidRDefault="00000000">
            <w:r>
              <w:t>24/02/2025</w:t>
            </w:r>
          </w:p>
        </w:tc>
        <w:tc>
          <w:tcPr>
            <w:tcW w:w="3021" w:type="dxa"/>
          </w:tcPr>
          <w:p w14:paraId="0AFD2882" w14:textId="77777777" w:rsidR="00FE7007" w:rsidRDefault="00000000">
            <w:r>
              <w:t>Initial Version.</w:t>
            </w:r>
          </w:p>
        </w:tc>
      </w:tr>
    </w:tbl>
    <w:p w14:paraId="1AB417AE" w14:textId="77777777" w:rsidR="00FE7007" w:rsidRDefault="00FE7007"/>
    <w:p w14:paraId="09FD2690" w14:textId="77777777" w:rsidR="00FE7007" w:rsidRDefault="00000000">
      <w:pPr>
        <w:pStyle w:val="Titre1"/>
      </w:pPr>
      <w:r>
        <w:br w:type="page"/>
      </w:r>
      <w:bookmarkStart w:id="2" w:name="_Toc191372769"/>
      <w:r>
        <w:lastRenderedPageBreak/>
        <w:t>Module Features</w:t>
      </w:r>
      <w:bookmarkEnd w:id="2"/>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FE7007" w14:paraId="21A3D2F5" w14:textId="77777777">
        <w:tc>
          <w:tcPr>
            <w:tcW w:w="9062" w:type="dxa"/>
            <w:gridSpan w:val="2"/>
          </w:tcPr>
          <w:p w14:paraId="4FBD0634" w14:textId="77777777" w:rsidR="00FE7007" w:rsidRDefault="00000000">
            <w:r>
              <w:t>Payment Type</w:t>
            </w:r>
          </w:p>
        </w:tc>
      </w:tr>
      <w:tr w:rsidR="00FE7007" w14:paraId="790861DC" w14:textId="77777777">
        <w:tc>
          <w:tcPr>
            <w:tcW w:w="4531" w:type="dxa"/>
          </w:tcPr>
          <w:p w14:paraId="24E0C138" w14:textId="77777777" w:rsidR="00FE7007" w:rsidRDefault="00000000">
            <w:r>
              <w:t>Immediate payment</w:t>
            </w:r>
          </w:p>
        </w:tc>
        <w:tc>
          <w:tcPr>
            <w:tcW w:w="4531" w:type="dxa"/>
          </w:tcPr>
          <w:p w14:paraId="5D614E5E" w14:textId="77777777" w:rsidR="00FE7007" w:rsidRDefault="00000000">
            <w:sdt>
              <w:sdtPr>
                <w:tag w:val="goog_rdk_0"/>
                <w:id w:val="1066373839"/>
              </w:sdtPr>
              <w:sdtContent>
                <w:r>
                  <w:rPr>
                    <w:rFonts w:ascii="Arial Unicode MS" w:eastAsia="Arial Unicode MS" w:hAnsi="Arial Unicode MS" w:cs="Arial Unicode MS"/>
                  </w:rPr>
                  <w:t>✅</w:t>
                </w:r>
              </w:sdtContent>
            </w:sdt>
          </w:p>
        </w:tc>
      </w:tr>
      <w:tr w:rsidR="00FE7007" w14:paraId="00758CB7" w14:textId="77777777">
        <w:tc>
          <w:tcPr>
            <w:tcW w:w="4531" w:type="dxa"/>
          </w:tcPr>
          <w:p w14:paraId="519F1C79" w14:textId="77777777" w:rsidR="00FE7007" w:rsidRDefault="00000000">
            <w:r>
              <w:t>Deferred Payment</w:t>
            </w:r>
          </w:p>
        </w:tc>
        <w:tc>
          <w:tcPr>
            <w:tcW w:w="4531" w:type="dxa"/>
          </w:tcPr>
          <w:p w14:paraId="601428FE" w14:textId="77777777" w:rsidR="00FE7007" w:rsidRDefault="00000000">
            <w:sdt>
              <w:sdtPr>
                <w:tag w:val="goog_rdk_1"/>
                <w:id w:val="1903790880"/>
              </w:sdtPr>
              <w:sdtContent>
                <w:r>
                  <w:rPr>
                    <w:rFonts w:ascii="Arial Unicode MS" w:eastAsia="Arial Unicode MS" w:hAnsi="Arial Unicode MS" w:cs="Arial Unicode MS"/>
                  </w:rPr>
                  <w:t>✅</w:t>
                </w:r>
              </w:sdtContent>
            </w:sdt>
          </w:p>
        </w:tc>
      </w:tr>
      <w:tr w:rsidR="00FE7007" w14:paraId="1659619E" w14:textId="77777777">
        <w:tc>
          <w:tcPr>
            <w:tcW w:w="4531" w:type="dxa"/>
          </w:tcPr>
          <w:p w14:paraId="38A4064C" w14:textId="77777777" w:rsidR="00FE7007" w:rsidRDefault="00000000">
            <w:r>
              <w:t>OneClick Payment</w:t>
            </w:r>
          </w:p>
        </w:tc>
        <w:tc>
          <w:tcPr>
            <w:tcW w:w="4531" w:type="dxa"/>
          </w:tcPr>
          <w:p w14:paraId="079265D5" w14:textId="77777777" w:rsidR="00FE7007" w:rsidRDefault="00000000">
            <w:sdt>
              <w:sdtPr>
                <w:tag w:val="goog_rdk_2"/>
                <w:id w:val="-1357885891"/>
              </w:sdtPr>
              <w:sdtContent>
                <w:r>
                  <w:rPr>
                    <w:rFonts w:ascii="Arial Unicode MS" w:eastAsia="Arial Unicode MS" w:hAnsi="Arial Unicode MS" w:cs="Arial Unicode MS"/>
                  </w:rPr>
                  <w:t>✅</w:t>
                </w:r>
              </w:sdtContent>
            </w:sdt>
          </w:p>
        </w:tc>
      </w:tr>
      <w:tr w:rsidR="00FE7007" w14:paraId="2F762316" w14:textId="77777777">
        <w:tc>
          <w:tcPr>
            <w:tcW w:w="4531" w:type="dxa"/>
          </w:tcPr>
          <w:p w14:paraId="7E029794" w14:textId="77777777" w:rsidR="00FE7007" w:rsidRDefault="00000000">
            <w:r>
              <w:t>Installment Payment</w:t>
            </w:r>
          </w:p>
        </w:tc>
        <w:tc>
          <w:tcPr>
            <w:tcW w:w="4531" w:type="dxa"/>
          </w:tcPr>
          <w:p w14:paraId="447DF6E9" w14:textId="77777777" w:rsidR="00FE7007" w:rsidRDefault="00000000">
            <w:sdt>
              <w:sdtPr>
                <w:tag w:val="goog_rdk_3"/>
                <w:id w:val="-816568136"/>
              </w:sdtPr>
              <w:sdtContent>
                <w:r>
                  <w:rPr>
                    <w:rFonts w:ascii="Arial Unicode MS" w:eastAsia="Arial Unicode MS" w:hAnsi="Arial Unicode MS" w:cs="Arial Unicode MS"/>
                  </w:rPr>
                  <w:t>❎</w:t>
                </w:r>
              </w:sdtContent>
            </w:sdt>
          </w:p>
        </w:tc>
      </w:tr>
      <w:tr w:rsidR="00FE7007" w14:paraId="650349A4" w14:textId="77777777">
        <w:tc>
          <w:tcPr>
            <w:tcW w:w="4531" w:type="dxa"/>
          </w:tcPr>
          <w:p w14:paraId="622CBFAF" w14:textId="77777777" w:rsidR="00FE7007" w:rsidRDefault="00000000">
            <w:r>
              <w:t>Lightbox Payment</w:t>
            </w:r>
          </w:p>
        </w:tc>
        <w:tc>
          <w:tcPr>
            <w:tcW w:w="4531" w:type="dxa"/>
          </w:tcPr>
          <w:p w14:paraId="69C27B5B" w14:textId="77777777" w:rsidR="00FE7007" w:rsidRDefault="00000000">
            <w:sdt>
              <w:sdtPr>
                <w:tag w:val="goog_rdk_4"/>
                <w:id w:val="1863771708"/>
              </w:sdtPr>
              <w:sdtContent>
                <w:r>
                  <w:rPr>
                    <w:rFonts w:ascii="Arial Unicode MS" w:eastAsia="Arial Unicode MS" w:hAnsi="Arial Unicode MS" w:cs="Arial Unicode MS"/>
                  </w:rPr>
                  <w:t>✅</w:t>
                </w:r>
              </w:sdtContent>
            </w:sdt>
          </w:p>
        </w:tc>
      </w:tr>
      <w:tr w:rsidR="00FE7007" w14:paraId="5D732797" w14:textId="77777777">
        <w:tc>
          <w:tcPr>
            <w:tcW w:w="4531" w:type="dxa"/>
          </w:tcPr>
          <w:p w14:paraId="4A2D14E2" w14:textId="77777777" w:rsidR="00FE7007" w:rsidRDefault="00000000">
            <w:r>
              <w:t>Integrated Payment</w:t>
            </w:r>
          </w:p>
        </w:tc>
        <w:tc>
          <w:tcPr>
            <w:tcW w:w="4531" w:type="dxa"/>
          </w:tcPr>
          <w:p w14:paraId="3E87090E" w14:textId="77777777" w:rsidR="00FE7007" w:rsidRDefault="00000000">
            <w:sdt>
              <w:sdtPr>
                <w:tag w:val="goog_rdk_5"/>
                <w:id w:val="-125088568"/>
              </w:sdtPr>
              <w:sdtContent>
                <w:r>
                  <w:rPr>
                    <w:rFonts w:ascii="Arial Unicode MS" w:eastAsia="Arial Unicode MS" w:hAnsi="Arial Unicode MS" w:cs="Arial Unicode MS"/>
                  </w:rPr>
                  <w:t>✅</w:t>
                </w:r>
              </w:sdtContent>
            </w:sdt>
          </w:p>
        </w:tc>
      </w:tr>
      <w:tr w:rsidR="00FE7007" w14:paraId="12792F07" w14:textId="77777777">
        <w:tc>
          <w:tcPr>
            <w:tcW w:w="4531" w:type="dxa"/>
          </w:tcPr>
          <w:p w14:paraId="25C2ACF7" w14:textId="77777777" w:rsidR="00FE7007" w:rsidRDefault="00000000">
            <w:r>
              <w:t>Redirection Payment</w:t>
            </w:r>
          </w:p>
        </w:tc>
        <w:tc>
          <w:tcPr>
            <w:tcW w:w="4531" w:type="dxa"/>
          </w:tcPr>
          <w:p w14:paraId="387242CB" w14:textId="77777777" w:rsidR="00FE7007" w:rsidRDefault="00000000">
            <w:sdt>
              <w:sdtPr>
                <w:tag w:val="goog_rdk_6"/>
                <w:id w:val="-487483286"/>
              </w:sdtPr>
              <w:sdtContent>
                <w:r>
                  <w:rPr>
                    <w:rFonts w:ascii="Arial Unicode MS" w:eastAsia="Arial Unicode MS" w:hAnsi="Arial Unicode MS" w:cs="Arial Unicode MS"/>
                  </w:rPr>
                  <w:t>✅</w:t>
                </w:r>
              </w:sdtContent>
            </w:sdt>
          </w:p>
        </w:tc>
      </w:tr>
      <w:tr w:rsidR="00FE7007" w14:paraId="03F96CB9" w14:textId="77777777">
        <w:tc>
          <w:tcPr>
            <w:tcW w:w="4531" w:type="dxa"/>
          </w:tcPr>
          <w:p w14:paraId="4E0DEBBF" w14:textId="77777777" w:rsidR="00FE7007" w:rsidRDefault="00000000">
            <w:r>
              <w:t>Multi-language</w:t>
            </w:r>
          </w:p>
        </w:tc>
        <w:tc>
          <w:tcPr>
            <w:tcW w:w="4531" w:type="dxa"/>
          </w:tcPr>
          <w:p w14:paraId="0719CDD1" w14:textId="77777777" w:rsidR="00FE7007" w:rsidRDefault="00000000">
            <w:r>
              <w:t>FR, IT, EN</w:t>
            </w:r>
          </w:p>
        </w:tc>
      </w:tr>
      <w:tr w:rsidR="00FE7007" w14:paraId="4D583BC2" w14:textId="77777777">
        <w:tc>
          <w:tcPr>
            <w:tcW w:w="4531" w:type="dxa"/>
          </w:tcPr>
          <w:p w14:paraId="12CCA59D" w14:textId="77777777" w:rsidR="00FE7007" w:rsidRDefault="00000000">
            <w:r>
              <w:t>Multi-currency</w:t>
            </w:r>
          </w:p>
        </w:tc>
        <w:tc>
          <w:tcPr>
            <w:tcW w:w="4531" w:type="dxa"/>
          </w:tcPr>
          <w:p w14:paraId="4FFA388C" w14:textId="77777777" w:rsidR="00FE7007" w:rsidRDefault="00000000">
            <w:sdt>
              <w:sdtPr>
                <w:tag w:val="goog_rdk_7"/>
                <w:id w:val="1780222776"/>
              </w:sdtPr>
              <w:sdtContent>
                <w:r>
                  <w:rPr>
                    <w:rFonts w:ascii="Arial Unicode MS" w:eastAsia="Arial Unicode MS" w:hAnsi="Arial Unicode MS" w:cs="Arial Unicode MS"/>
                  </w:rPr>
                  <w:t>❎</w:t>
                </w:r>
              </w:sdtContent>
            </w:sdt>
          </w:p>
        </w:tc>
      </w:tr>
    </w:tbl>
    <w:p w14:paraId="4CF966B4" w14:textId="77777777" w:rsidR="00FE7007" w:rsidRDefault="00FE7007">
      <w:pPr>
        <w:pStyle w:val="Titre1"/>
      </w:pPr>
    </w:p>
    <w:p w14:paraId="16E5F071" w14:textId="77777777" w:rsidR="00FE7007" w:rsidRDefault="00000000">
      <w:r>
        <w:t xml:space="preserve">Allowed payment methods: Credit Card, Oney 3x with fees, Oney 4x with fees, Oney 3x without fees, Oney 4x without fees, American Express, </w:t>
      </w:r>
      <w:proofErr w:type="spellStart"/>
      <w:r>
        <w:t>Bancontanct</w:t>
      </w:r>
      <w:proofErr w:type="spellEnd"/>
      <w:r>
        <w:t xml:space="preserve">, Ideal, </w:t>
      </w:r>
      <w:proofErr w:type="spellStart"/>
      <w:r>
        <w:t>MyBank</w:t>
      </w:r>
      <w:proofErr w:type="spellEnd"/>
      <w:r>
        <w:t xml:space="preserve">, </w:t>
      </w:r>
      <w:proofErr w:type="spellStart"/>
      <w:r>
        <w:t>Statispay</w:t>
      </w:r>
      <w:proofErr w:type="spellEnd"/>
      <w:r>
        <w:t>, Apple Pay</w:t>
      </w:r>
    </w:p>
    <w:p w14:paraId="0E45EBDB" w14:textId="77777777" w:rsidR="00FE7007" w:rsidRDefault="00FE7007"/>
    <w:p w14:paraId="2B75EB01" w14:textId="77777777" w:rsidR="00FE7007" w:rsidRDefault="00FE7007"/>
    <w:p w14:paraId="65C552E9" w14:textId="77777777" w:rsidR="00FE7007" w:rsidRDefault="00FE7007"/>
    <w:p w14:paraId="5E0AB4C5" w14:textId="77777777" w:rsidR="00FE7007" w:rsidRDefault="00FE7007"/>
    <w:p w14:paraId="5BC5DAA2" w14:textId="77777777" w:rsidR="00FE7007" w:rsidRDefault="00FE7007"/>
    <w:p w14:paraId="5061565D" w14:textId="77777777" w:rsidR="00FE7007" w:rsidRDefault="00FE7007"/>
    <w:p w14:paraId="413AFBA3" w14:textId="77777777" w:rsidR="00FE7007" w:rsidRDefault="00FE7007"/>
    <w:p w14:paraId="0ED46B7E" w14:textId="77777777" w:rsidR="00FE7007" w:rsidRDefault="00FE7007"/>
    <w:p w14:paraId="062C7AFF" w14:textId="77777777" w:rsidR="00FE7007" w:rsidRDefault="00FE7007"/>
    <w:p w14:paraId="73774148" w14:textId="77777777" w:rsidR="00FE7007" w:rsidRDefault="00FE7007"/>
    <w:p w14:paraId="41104D49" w14:textId="77777777" w:rsidR="00FE7007" w:rsidRDefault="00FE7007"/>
    <w:p w14:paraId="2971B32D" w14:textId="77777777" w:rsidR="00FE7007" w:rsidRDefault="00FE7007"/>
    <w:p w14:paraId="09F38E08" w14:textId="77777777" w:rsidR="00FE7007" w:rsidRDefault="00FE7007"/>
    <w:p w14:paraId="5F9C83B9" w14:textId="77777777" w:rsidR="00FE7007" w:rsidRDefault="00FE7007"/>
    <w:p w14:paraId="1276409A" w14:textId="77777777" w:rsidR="00FE7007" w:rsidRDefault="00000000">
      <w:pPr>
        <w:pStyle w:val="Titre1"/>
        <w:rPr>
          <w:b/>
        </w:rPr>
      </w:pPr>
      <w:bookmarkStart w:id="3" w:name="_Toc191372770"/>
      <w:r>
        <w:rPr>
          <w:b/>
        </w:rPr>
        <w:lastRenderedPageBreak/>
        <w:t>Installation</w:t>
      </w:r>
      <w:bookmarkEnd w:id="3"/>
    </w:p>
    <w:p w14:paraId="5D99191A" w14:textId="77777777" w:rsidR="00FE7007" w:rsidRDefault="00000000">
      <w:pPr>
        <w:pStyle w:val="Titre2"/>
        <w:rPr>
          <w:u w:val="single"/>
        </w:rPr>
      </w:pPr>
      <w:bookmarkStart w:id="4" w:name="_Toc191372771"/>
      <w:r>
        <w:rPr>
          <w:u w:val="single"/>
        </w:rPr>
        <w:t>Installing the cartridge</w:t>
      </w:r>
      <w:bookmarkEnd w:id="4"/>
    </w:p>
    <w:p w14:paraId="5564ED62" w14:textId="77777777" w:rsidR="00FE7007" w:rsidRDefault="00000000">
      <w:r>
        <w:t>1. Download the module</w:t>
      </w:r>
    </w:p>
    <w:p w14:paraId="1BF3BADF" w14:textId="77777777" w:rsidR="00FE7007" w:rsidRDefault="00000000">
      <w:r>
        <w:t>The modules contain two cartridges:</w:t>
      </w:r>
    </w:p>
    <w:p w14:paraId="7054B08F" w14:textId="77777777" w:rsidR="00FE7007" w:rsidRDefault="00000000">
      <w:pPr>
        <w:numPr>
          <w:ilvl w:val="0"/>
          <w:numId w:val="1"/>
        </w:numPr>
        <w:pBdr>
          <w:top w:val="nil"/>
          <w:left w:val="nil"/>
          <w:bottom w:val="nil"/>
          <w:right w:val="nil"/>
          <w:between w:val="nil"/>
        </w:pBdr>
        <w:spacing w:after="0"/>
        <w:rPr>
          <w:color w:val="000000"/>
        </w:rPr>
      </w:pPr>
      <w:proofErr w:type="spellStart"/>
      <w:r>
        <w:rPr>
          <w:color w:val="000000"/>
        </w:rPr>
        <w:t>int_payplug</w:t>
      </w:r>
      <w:proofErr w:type="spellEnd"/>
    </w:p>
    <w:p w14:paraId="7C065CF3" w14:textId="77777777" w:rsidR="00FE7007" w:rsidRDefault="00000000">
      <w:pPr>
        <w:numPr>
          <w:ilvl w:val="0"/>
          <w:numId w:val="1"/>
        </w:numPr>
        <w:pBdr>
          <w:top w:val="nil"/>
          <w:left w:val="nil"/>
          <w:bottom w:val="nil"/>
          <w:right w:val="nil"/>
          <w:between w:val="nil"/>
        </w:pBdr>
        <w:rPr>
          <w:color w:val="000000"/>
        </w:rPr>
      </w:pPr>
      <w:proofErr w:type="spellStart"/>
      <w:r>
        <w:rPr>
          <w:color w:val="000000"/>
        </w:rPr>
        <w:t>bm_payplug</w:t>
      </w:r>
      <w:proofErr w:type="spellEnd"/>
    </w:p>
    <w:p w14:paraId="1B28D1FD" w14:textId="77777777" w:rsidR="00FE7007" w:rsidRDefault="00FE7007"/>
    <w:p w14:paraId="080C8632" w14:textId="77777777" w:rsidR="00FE7007" w:rsidRDefault="00000000">
      <w:r>
        <w:t>2. Upload the downloaded module to your Salesforce Commerce Cloud IDE.</w:t>
      </w:r>
    </w:p>
    <w:p w14:paraId="6384D0E1" w14:textId="77777777" w:rsidR="00FE7007" w:rsidRDefault="00000000">
      <w:r>
        <w:t xml:space="preserve">3. Add </w:t>
      </w:r>
      <w:proofErr w:type="spellStart"/>
      <w:r>
        <w:t>int_payplug</w:t>
      </w:r>
      <w:proofErr w:type="spellEnd"/>
      <w:r>
        <w:t xml:space="preserve"> to the Current </w:t>
      </w:r>
      <w:r>
        <w:rPr>
          <w:b/>
        </w:rPr>
        <w:t>cartridge path</w:t>
      </w:r>
      <w:r>
        <w:t xml:space="preserve"> of your website</w:t>
      </w:r>
    </w:p>
    <w:p w14:paraId="794E21B9" w14:textId="77777777" w:rsidR="00FE7007" w:rsidRDefault="00000000">
      <w:pPr>
        <w:rPr>
          <w:color w:val="ADADAD"/>
        </w:rPr>
      </w:pPr>
      <w:r>
        <w:rPr>
          <w:color w:val="ADADAD"/>
        </w:rPr>
        <w:t xml:space="preserve">Administration &gt; Manage sites &gt; Your Site ID &gt; Parameters &gt; add </w:t>
      </w:r>
      <w:proofErr w:type="spellStart"/>
      <w:r>
        <w:rPr>
          <w:color w:val="ADADAD"/>
        </w:rPr>
        <w:t>int_payplug</w:t>
      </w:r>
      <w:proofErr w:type="spellEnd"/>
      <w:r>
        <w:rPr>
          <w:color w:val="ADADAD"/>
        </w:rPr>
        <w:t xml:space="preserve"> and click on Apply</w:t>
      </w:r>
    </w:p>
    <w:p w14:paraId="4570BC2E" w14:textId="77777777" w:rsidR="00FE7007" w:rsidRDefault="00000000">
      <w:r>
        <w:t xml:space="preserve">4. Add </w:t>
      </w:r>
      <w:proofErr w:type="spellStart"/>
      <w:r>
        <w:t>bm_payplug</w:t>
      </w:r>
      <w:proofErr w:type="spellEnd"/>
      <w:r>
        <w:t xml:space="preserve"> &amp; </w:t>
      </w:r>
      <w:proofErr w:type="spellStart"/>
      <w:r>
        <w:t>int_payplug</w:t>
      </w:r>
      <w:proofErr w:type="spellEnd"/>
      <w:r>
        <w:t xml:space="preserve"> to the Current cartridge path of the Business Manager</w:t>
      </w:r>
    </w:p>
    <w:p w14:paraId="10F001DD" w14:textId="77777777" w:rsidR="00FE7007" w:rsidRDefault="00000000">
      <w:pPr>
        <w:rPr>
          <w:color w:val="ADADAD"/>
        </w:rPr>
      </w:pPr>
      <w:r>
        <w:rPr>
          <w:color w:val="ADADAD"/>
        </w:rPr>
        <w:t xml:space="preserve">Administration &gt; Manage sites &gt; Business Manager &gt; Parameters &gt; add </w:t>
      </w:r>
      <w:proofErr w:type="spellStart"/>
      <w:r>
        <w:rPr>
          <w:color w:val="ADADAD"/>
        </w:rPr>
        <w:t>int_payplug</w:t>
      </w:r>
      <w:proofErr w:type="spellEnd"/>
      <w:r>
        <w:rPr>
          <w:color w:val="ADADAD"/>
        </w:rPr>
        <w:t xml:space="preserve"> &amp; </w:t>
      </w:r>
      <w:proofErr w:type="spellStart"/>
      <w:r>
        <w:rPr>
          <w:color w:val="ADADAD"/>
        </w:rPr>
        <w:t>int_payplug</w:t>
      </w:r>
      <w:proofErr w:type="spellEnd"/>
      <w:r>
        <w:rPr>
          <w:color w:val="ADADAD"/>
        </w:rPr>
        <w:t xml:space="preserve"> and click on Apply</w:t>
      </w:r>
    </w:p>
    <w:p w14:paraId="628423E5" w14:textId="77777777" w:rsidR="00FE7007" w:rsidRDefault="00000000">
      <w:r>
        <w:t>5</w:t>
      </w:r>
      <w:proofErr w:type="gramStart"/>
      <w:r>
        <w:t>.  Add</w:t>
      </w:r>
      <w:proofErr w:type="gramEnd"/>
      <w:r>
        <w:t xml:space="preserve"> permissions for this module, go to Administration &gt; Roles &amp; Permissions.</w:t>
      </w:r>
    </w:p>
    <w:p w14:paraId="0261F345" w14:textId="77777777" w:rsidR="00FE7007" w:rsidRDefault="00000000">
      <w:r>
        <w:t>6. Select the roles you want to edit</w:t>
      </w:r>
    </w:p>
    <w:p w14:paraId="02BE40D6" w14:textId="77777777" w:rsidR="00FE7007" w:rsidRDefault="00000000">
      <w:r>
        <w:t>7. Click on Business Manager Modules</w:t>
      </w:r>
    </w:p>
    <w:p w14:paraId="57CA1002" w14:textId="77777777" w:rsidR="00FE7007" w:rsidRDefault="00000000">
      <w:r>
        <w:t>8. Select your sites</w:t>
      </w:r>
    </w:p>
    <w:p w14:paraId="7DD50B63" w14:textId="77777777" w:rsidR="00FE7007" w:rsidRDefault="00000000">
      <w:r>
        <w:t xml:space="preserve">9. In the </w:t>
      </w:r>
      <w:proofErr w:type="gramStart"/>
      <w:r>
        <w:t xml:space="preserve">section </w:t>
      </w:r>
      <w:proofErr w:type="spellStart"/>
      <w:r>
        <w:t>PayPlug</w:t>
      </w:r>
      <w:proofErr w:type="spellEnd"/>
      <w:r>
        <w:t xml:space="preserve"> Module</w:t>
      </w:r>
      <w:proofErr w:type="gramEnd"/>
      <w:r>
        <w:t>, tick Manage Orders and click on Update</w:t>
      </w:r>
    </w:p>
    <w:p w14:paraId="7122D863" w14:textId="77777777" w:rsidR="00FE7007" w:rsidRDefault="00000000">
      <w:pPr>
        <w:pStyle w:val="Titre2"/>
        <w:rPr>
          <w:u w:val="single"/>
        </w:rPr>
      </w:pPr>
      <w:bookmarkStart w:id="5" w:name="_Toc191372772"/>
      <w:r>
        <w:rPr>
          <w:u w:val="single"/>
        </w:rPr>
        <w:t xml:space="preserve">Import </w:t>
      </w:r>
      <w:proofErr w:type="spellStart"/>
      <w:r>
        <w:rPr>
          <w:u w:val="single"/>
        </w:rPr>
        <w:t>MetaData</w:t>
      </w:r>
      <w:bookmarkEnd w:id="5"/>
      <w:proofErr w:type="spellEnd"/>
    </w:p>
    <w:p w14:paraId="60D43EE1" w14:textId="77777777" w:rsidR="00FE7007" w:rsidRDefault="00000000">
      <w:r>
        <w:t xml:space="preserve">1. Retrieve your </w:t>
      </w:r>
      <w:proofErr w:type="spellStart"/>
      <w:r>
        <w:t>PayPlugMetaData</w:t>
      </w:r>
      <w:proofErr w:type="spellEnd"/>
      <w:r>
        <w:t xml:space="preserve"> folder from your cartridge.</w:t>
      </w:r>
    </w:p>
    <w:p w14:paraId="497D33C0" w14:textId="77777777" w:rsidR="00FE7007" w:rsidRDefault="00000000">
      <w:r>
        <w:t>2. Compress the folder into a zip file.</w:t>
      </w:r>
    </w:p>
    <w:p w14:paraId="633729CF" w14:textId="77777777" w:rsidR="00FE7007" w:rsidRDefault="00000000">
      <w:pPr>
        <w:rPr>
          <w:b/>
        </w:rPr>
      </w:pPr>
      <w:r>
        <w:t xml:space="preserve">3. Upload it to your website via </w:t>
      </w:r>
      <w:r>
        <w:rPr>
          <w:b/>
        </w:rPr>
        <w:t>Administration &gt; Site Import &amp; Export.</w:t>
      </w:r>
    </w:p>
    <w:p w14:paraId="564BDAF7" w14:textId="77777777" w:rsidR="00FE7007" w:rsidRDefault="00FE7007">
      <w:pPr>
        <w:rPr>
          <w:b/>
        </w:rPr>
      </w:pPr>
    </w:p>
    <w:p w14:paraId="371C1DBB" w14:textId="77777777" w:rsidR="00FE7007" w:rsidRDefault="00000000">
      <w:pPr>
        <w:pStyle w:val="Titre2"/>
        <w:rPr>
          <w:u w:val="single"/>
        </w:rPr>
      </w:pPr>
      <w:bookmarkStart w:id="6" w:name="_Toc191372773"/>
      <w:r>
        <w:rPr>
          <w:u w:val="single"/>
        </w:rPr>
        <w:t>Build the code</w:t>
      </w:r>
      <w:bookmarkEnd w:id="6"/>
    </w:p>
    <w:p w14:paraId="4CAD6D45" w14:textId="77777777" w:rsidR="00FE7007" w:rsidRDefault="00000000">
      <w:pPr>
        <w:rPr>
          <w:i/>
        </w:rPr>
      </w:pPr>
      <w:r>
        <w:t xml:space="preserve">Now you will need to build your JS &amp; SCSS, usually, the command to do it is the following, but it depends on your project: </w:t>
      </w:r>
      <w:proofErr w:type="spellStart"/>
      <w:r>
        <w:rPr>
          <w:i/>
        </w:rPr>
        <w:t>npm</w:t>
      </w:r>
      <w:proofErr w:type="spellEnd"/>
      <w:r>
        <w:rPr>
          <w:i/>
        </w:rPr>
        <w:t xml:space="preserve"> run build</w:t>
      </w:r>
    </w:p>
    <w:p w14:paraId="3445BDD8" w14:textId="77777777" w:rsidR="00FE7007" w:rsidRDefault="00000000">
      <w:pPr>
        <w:pStyle w:val="Titre1"/>
        <w:rPr>
          <w:b/>
        </w:rPr>
      </w:pPr>
      <w:bookmarkStart w:id="7" w:name="_Toc191372774"/>
      <w:r>
        <w:rPr>
          <w:b/>
        </w:rPr>
        <w:lastRenderedPageBreak/>
        <w:t>Configuration</w:t>
      </w:r>
      <w:bookmarkEnd w:id="7"/>
    </w:p>
    <w:p w14:paraId="7290CFC6" w14:textId="77777777" w:rsidR="00FE7007" w:rsidRDefault="00000000">
      <w:pPr>
        <w:pStyle w:val="Titre2"/>
        <w:rPr>
          <w:u w:val="single"/>
        </w:rPr>
      </w:pPr>
      <w:bookmarkStart w:id="8" w:name="_Toc191372775"/>
      <w:r>
        <w:rPr>
          <w:u w:val="single"/>
        </w:rPr>
        <w:t>Payment Methods</w:t>
      </w:r>
      <w:bookmarkEnd w:id="8"/>
    </w:p>
    <w:p w14:paraId="387FC3A2" w14:textId="77777777" w:rsidR="00FE7007" w:rsidRDefault="00000000">
      <w:r>
        <w:t>To add a payment method:</w:t>
      </w:r>
    </w:p>
    <w:p w14:paraId="1880FC7D" w14:textId="77777777" w:rsidR="00FE7007" w:rsidRDefault="00000000">
      <w:r>
        <w:t xml:space="preserve">1. Sign </w:t>
      </w:r>
      <w:proofErr w:type="gramStart"/>
      <w:r>
        <w:t>in</w:t>
      </w:r>
      <w:proofErr w:type="gramEnd"/>
      <w:r>
        <w:t xml:space="preserve"> to the Salesforce Back Office</w:t>
      </w:r>
    </w:p>
    <w:p w14:paraId="27630AB3" w14:textId="77777777" w:rsidR="00FE7007" w:rsidRDefault="00000000">
      <w:pPr>
        <w:rPr>
          <w:b/>
        </w:rPr>
      </w:pPr>
      <w:r>
        <w:t xml:space="preserve">2. go to </w:t>
      </w:r>
      <w:r>
        <w:rPr>
          <w:b/>
        </w:rPr>
        <w:t>Merchant tools -&gt; Payment Methods</w:t>
      </w:r>
    </w:p>
    <w:p w14:paraId="1D9E2CDA" w14:textId="77777777" w:rsidR="00FE7007" w:rsidRDefault="00000000">
      <w:r>
        <w:t xml:space="preserve">4. Click </w:t>
      </w:r>
      <w:r>
        <w:rPr>
          <w:b/>
        </w:rPr>
        <w:t>NEW</w:t>
      </w:r>
    </w:p>
    <w:p w14:paraId="582B6708" w14:textId="77777777" w:rsidR="00FE7007" w:rsidRDefault="00000000">
      <w:r>
        <w:t>5. Enter a name for the payment method, for example: Credit Card</w:t>
      </w:r>
    </w:p>
    <w:p w14:paraId="141C94D2" w14:textId="77777777" w:rsidR="00FE7007" w:rsidRDefault="00000000">
      <w:r>
        <w:t>6. Enter an ID for the payment method, for example: PAYPLUG_CREDITCARD</w:t>
      </w:r>
    </w:p>
    <w:p w14:paraId="2785F9E2" w14:textId="77777777" w:rsidR="00FE7007" w:rsidRDefault="00000000">
      <w:pPr>
        <w:rPr>
          <w:i/>
        </w:rPr>
      </w:pPr>
      <w:r>
        <w:t xml:space="preserve">7. Add an image if you want (logos are available inside the module in the folder </w:t>
      </w:r>
      <w:proofErr w:type="spellStart"/>
      <w:r>
        <w:rPr>
          <w:i/>
        </w:rPr>
        <w:t>Icones&amp;Logo</w:t>
      </w:r>
      <w:proofErr w:type="spellEnd"/>
      <w:r>
        <w:rPr>
          <w:i/>
        </w:rPr>
        <w:t>)</w:t>
      </w:r>
    </w:p>
    <w:p w14:paraId="59D0126A" w14:textId="77777777" w:rsidR="00FE7007" w:rsidRDefault="00000000">
      <w:r>
        <w:t xml:space="preserve">If the logo is saved </w:t>
      </w:r>
      <w:proofErr w:type="gramStart"/>
      <w:r>
        <w:t>–  the</w:t>
      </w:r>
      <w:proofErr w:type="gramEnd"/>
      <w:r>
        <w:t xml:space="preserve"> logo will appear, if not then the name will appear in checkout)</w:t>
      </w:r>
    </w:p>
    <w:p w14:paraId="1E5F5902" w14:textId="77777777" w:rsidR="00FE7007" w:rsidRDefault="00000000">
      <w:r>
        <w:t>8. Select Yes in the Enabled column to enable the payment method.</w:t>
      </w:r>
    </w:p>
    <w:p w14:paraId="4AE655CD" w14:textId="77777777" w:rsidR="00FE7007" w:rsidRDefault="00000000">
      <w:r>
        <w:t xml:space="preserve">9. Choose the </w:t>
      </w:r>
      <w:proofErr w:type="gramStart"/>
      <w:r>
        <w:t>sorting order</w:t>
      </w:r>
      <w:proofErr w:type="gramEnd"/>
      <w:r>
        <w:t xml:space="preserve"> for the payment method. If you enter 1, the module will appear first.</w:t>
      </w:r>
    </w:p>
    <w:p w14:paraId="01767C88" w14:textId="77777777" w:rsidR="00FE7007" w:rsidRDefault="00000000">
      <w:r>
        <w:t>10. For the payment Processor, select PAYPLUG</w:t>
      </w:r>
    </w:p>
    <w:p w14:paraId="399425D4" w14:textId="77777777" w:rsidR="00FE7007" w:rsidRDefault="00000000">
      <w:r>
        <w:t>11. Select the restrictions</w:t>
      </w:r>
    </w:p>
    <w:p w14:paraId="037C073E" w14:textId="77777777" w:rsidR="00FE7007" w:rsidRDefault="00000000">
      <w:r>
        <w:t xml:space="preserve">NB: </w:t>
      </w:r>
      <w:proofErr w:type="spellStart"/>
      <w:r>
        <w:t>PayPlug</w:t>
      </w:r>
      <w:proofErr w:type="spellEnd"/>
      <w:r>
        <w:t xml:space="preserve"> is for the moment only available in €, Payment can be made until 19 999€. Oney is available from 100€ to 3 000€</w:t>
      </w:r>
    </w:p>
    <w:p w14:paraId="482E9091" w14:textId="77777777" w:rsidR="00FE7007" w:rsidRDefault="00000000">
      <w:r>
        <w:t xml:space="preserve">12. Select the type of payment from the </w:t>
      </w:r>
      <w:proofErr w:type="spellStart"/>
      <w:r>
        <w:t>payplug</w:t>
      </w:r>
      <w:proofErr w:type="spellEnd"/>
      <w:r>
        <w:t xml:space="preserve"> you want. If left </w:t>
      </w:r>
      <w:proofErr w:type="gramStart"/>
      <w:r>
        <w:t>blank</w:t>
      </w:r>
      <w:proofErr w:type="gramEnd"/>
      <w:r>
        <w:t xml:space="preserve"> then the payment will be credit card</w:t>
      </w:r>
    </w:p>
    <w:p w14:paraId="3D6CE99C" w14:textId="77777777" w:rsidR="00FE7007" w:rsidRDefault="00000000">
      <w:r>
        <w:br w:type="page"/>
      </w:r>
    </w:p>
    <w:p w14:paraId="164AE4D5" w14:textId="77777777" w:rsidR="00FE7007" w:rsidRDefault="00FE7007"/>
    <w:p w14:paraId="52398D14" w14:textId="77777777" w:rsidR="00FE7007" w:rsidRDefault="00000000">
      <w:pPr>
        <w:pStyle w:val="Titre2"/>
        <w:rPr>
          <w:u w:val="single"/>
        </w:rPr>
      </w:pPr>
      <w:bookmarkStart w:id="9" w:name="_Toc191372776"/>
      <w:r>
        <w:rPr>
          <w:u w:val="single"/>
        </w:rPr>
        <w:t>Configure Module</w:t>
      </w:r>
      <w:bookmarkEnd w:id="9"/>
    </w:p>
    <w:p w14:paraId="04E61FF8" w14:textId="77777777" w:rsidR="00FE7007" w:rsidRDefault="00000000">
      <w:r>
        <w:t>1.  Go to Merchant Tools &gt; Custom Preferences.</w:t>
      </w:r>
    </w:p>
    <w:p w14:paraId="0B652F8F" w14:textId="77777777" w:rsidR="00FE7007" w:rsidRDefault="00000000">
      <w:r>
        <w:t xml:space="preserve">2. Click on </w:t>
      </w:r>
      <w:proofErr w:type="spellStart"/>
      <w:r>
        <w:t>PayPlug</w:t>
      </w:r>
      <w:proofErr w:type="spellEnd"/>
    </w:p>
    <w:p w14:paraId="43DE38D9" w14:textId="77777777" w:rsidR="00FE7007" w:rsidRDefault="00000000">
      <w:r>
        <w:t>3. Fill in the following preferences:</w:t>
      </w:r>
    </w:p>
    <w:p w14:paraId="3F37A3A4" w14:textId="77777777" w:rsidR="00FE7007" w:rsidRDefault="00000000">
      <w:r>
        <w:tab/>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515"/>
      </w:tblGrid>
      <w:tr w:rsidR="00FE7007" w14:paraId="73069974" w14:textId="77777777">
        <w:tc>
          <w:tcPr>
            <w:tcW w:w="2547" w:type="dxa"/>
            <w:shd w:val="clear" w:color="auto" w:fill="C1E4F5"/>
          </w:tcPr>
          <w:p w14:paraId="548D9701" w14:textId="77777777" w:rsidR="00FE7007" w:rsidRDefault="00000000">
            <w:r>
              <w:t>Name</w:t>
            </w:r>
          </w:p>
        </w:tc>
        <w:tc>
          <w:tcPr>
            <w:tcW w:w="6515" w:type="dxa"/>
            <w:shd w:val="clear" w:color="auto" w:fill="C1E4F5"/>
          </w:tcPr>
          <w:p w14:paraId="56E6E5B1" w14:textId="77777777" w:rsidR="00FE7007" w:rsidRDefault="00000000">
            <w:r>
              <w:t>Description</w:t>
            </w:r>
          </w:p>
        </w:tc>
      </w:tr>
      <w:tr w:rsidR="00FE7007" w14:paraId="7577D7AE" w14:textId="77777777">
        <w:tc>
          <w:tcPr>
            <w:tcW w:w="2547" w:type="dxa"/>
          </w:tcPr>
          <w:p w14:paraId="5F39F565" w14:textId="77777777" w:rsidR="00FE7007" w:rsidRDefault="00000000">
            <w:r>
              <w:t>Secret Key</w:t>
            </w:r>
          </w:p>
        </w:tc>
        <w:tc>
          <w:tcPr>
            <w:tcW w:w="6515" w:type="dxa"/>
          </w:tcPr>
          <w:p w14:paraId="4D880014" w14:textId="77777777" w:rsidR="00FE7007" w:rsidRDefault="00000000">
            <w:r>
              <w:t>The private key is used to authenticate API requests.</w:t>
            </w:r>
          </w:p>
        </w:tc>
      </w:tr>
      <w:tr w:rsidR="00FE7007" w14:paraId="39BB7D25" w14:textId="77777777">
        <w:tc>
          <w:tcPr>
            <w:tcW w:w="2547" w:type="dxa"/>
          </w:tcPr>
          <w:p w14:paraId="119A14F1" w14:textId="77777777" w:rsidR="00FE7007" w:rsidRDefault="00000000">
            <w:r>
              <w:t>Differed Capture</w:t>
            </w:r>
          </w:p>
        </w:tc>
        <w:tc>
          <w:tcPr>
            <w:tcW w:w="6515" w:type="dxa"/>
          </w:tcPr>
          <w:p w14:paraId="5F221639" w14:textId="77777777" w:rsidR="00FE7007" w:rsidRDefault="00000000">
            <w:r>
              <w:t>Option to enable deferred capture of payments.</w:t>
            </w:r>
          </w:p>
        </w:tc>
      </w:tr>
      <w:tr w:rsidR="00FE7007" w14:paraId="0F80BEFE" w14:textId="77777777">
        <w:tc>
          <w:tcPr>
            <w:tcW w:w="2547" w:type="dxa"/>
          </w:tcPr>
          <w:p w14:paraId="68BCD89E" w14:textId="77777777" w:rsidR="00FE7007" w:rsidRDefault="00000000">
            <w:r>
              <w:t>Library Integrated Payment</w:t>
            </w:r>
          </w:p>
        </w:tc>
        <w:tc>
          <w:tcPr>
            <w:tcW w:w="6515" w:type="dxa"/>
          </w:tcPr>
          <w:p w14:paraId="2FCF1FFC" w14:textId="77777777" w:rsidR="00FE7007" w:rsidRDefault="00000000">
            <w:r>
              <w:t>If you are on preprod, please set it to:</w:t>
            </w:r>
          </w:p>
          <w:p w14:paraId="380AC051" w14:textId="77777777" w:rsidR="00FE7007" w:rsidRDefault="00000000">
            <w:pPr>
              <w:rPr>
                <w:u w:val="single"/>
              </w:rPr>
            </w:pPr>
            <w:r>
              <w:rPr>
                <w:u w:val="single"/>
              </w:rPr>
              <w:t>https://cdn-qa.payplug.com/js/integrated-payment/v1/index.js</w:t>
            </w:r>
          </w:p>
        </w:tc>
      </w:tr>
      <w:tr w:rsidR="00FE7007" w14:paraId="32754298" w14:textId="77777777">
        <w:tc>
          <w:tcPr>
            <w:tcW w:w="2547" w:type="dxa"/>
          </w:tcPr>
          <w:p w14:paraId="592BC866" w14:textId="77777777" w:rsidR="00FE7007" w:rsidRDefault="00000000">
            <w:r>
              <w:t>Force 3DS</w:t>
            </w:r>
          </w:p>
        </w:tc>
        <w:tc>
          <w:tcPr>
            <w:tcW w:w="6515" w:type="dxa"/>
          </w:tcPr>
          <w:p w14:paraId="7FB3DEBF" w14:textId="77777777" w:rsidR="00FE7007" w:rsidRDefault="00000000">
            <w:r>
              <w:t>Option to force the 3D Secure protocol during payments.</w:t>
            </w:r>
          </w:p>
        </w:tc>
      </w:tr>
      <w:tr w:rsidR="00FE7007" w14:paraId="219C896C" w14:textId="77777777">
        <w:tc>
          <w:tcPr>
            <w:tcW w:w="2547" w:type="dxa"/>
          </w:tcPr>
          <w:p w14:paraId="578888C6" w14:textId="77777777" w:rsidR="00FE7007" w:rsidRDefault="00000000">
            <w:r>
              <w:t> Integration Mode</w:t>
            </w:r>
          </w:p>
        </w:tc>
        <w:tc>
          <w:tcPr>
            <w:tcW w:w="6515" w:type="dxa"/>
          </w:tcPr>
          <w:p w14:paraId="2BF3FFAE" w14:textId="77777777" w:rsidR="00FE7007" w:rsidRDefault="00000000">
            <w:r>
              <w:t>Payment form display: embedded on the order page, pop-up, or redirected.</w:t>
            </w:r>
            <w:r>
              <w:br/>
            </w:r>
            <w:r>
              <w:br/>
              <w:t>Embedded is only for credit cards.</w:t>
            </w:r>
          </w:p>
          <w:p w14:paraId="4AA47154" w14:textId="77777777" w:rsidR="00FE7007" w:rsidRDefault="00000000">
            <w:r>
              <w:t>For some payment methods, redirection will be forced</w:t>
            </w:r>
          </w:p>
        </w:tc>
      </w:tr>
      <w:tr w:rsidR="00FE7007" w14:paraId="692A3705" w14:textId="77777777">
        <w:tc>
          <w:tcPr>
            <w:tcW w:w="2547" w:type="dxa"/>
          </w:tcPr>
          <w:p w14:paraId="0D50A8EA" w14:textId="77777777" w:rsidR="00FE7007" w:rsidRDefault="00000000">
            <w:proofErr w:type="spellStart"/>
            <w:r>
              <w:t>OneClickPayment</w:t>
            </w:r>
            <w:proofErr w:type="spellEnd"/>
          </w:p>
        </w:tc>
        <w:tc>
          <w:tcPr>
            <w:tcW w:w="6515" w:type="dxa"/>
          </w:tcPr>
          <w:p w14:paraId="6A6CC0B8" w14:textId="77777777" w:rsidR="00FE7007" w:rsidRDefault="00000000">
            <w:r>
              <w:t>Enables or disables one-click payment.</w:t>
            </w:r>
            <w:r>
              <w:br/>
            </w:r>
            <w:r>
              <w:br/>
              <w:t>If enabled, the customer will be asked if they want to save their credit card. If they agree, then the credit card will be saved in the customer's wallet when receiving the capture notification.</w:t>
            </w:r>
          </w:p>
        </w:tc>
      </w:tr>
      <w:tr w:rsidR="00FE7007" w14:paraId="26490F00" w14:textId="77777777">
        <w:tc>
          <w:tcPr>
            <w:tcW w:w="2547" w:type="dxa"/>
          </w:tcPr>
          <w:p w14:paraId="138DB567" w14:textId="77777777" w:rsidR="00FE7007" w:rsidRDefault="00000000">
            <w:r>
              <w:t>Oney Display</w:t>
            </w:r>
          </w:p>
        </w:tc>
        <w:tc>
          <w:tcPr>
            <w:tcW w:w="6515" w:type="dxa"/>
          </w:tcPr>
          <w:p w14:paraId="3E74EA30" w14:textId="77777777" w:rsidR="00FE7007" w:rsidRDefault="00000000">
            <w:r>
              <w:t>Displays Oney payment options in the user interface.</w:t>
            </w:r>
            <w:r>
              <w:br/>
            </w:r>
            <w:r>
              <w:br/>
              <w:t>It’s a multi-selector</w:t>
            </w:r>
          </w:p>
        </w:tc>
      </w:tr>
      <w:tr w:rsidR="00FE7007" w14:paraId="395A2AA7" w14:textId="77777777">
        <w:tc>
          <w:tcPr>
            <w:tcW w:w="2547" w:type="dxa"/>
          </w:tcPr>
          <w:p w14:paraId="5BD14B7D" w14:textId="77777777" w:rsidR="00FE7007" w:rsidRDefault="00000000">
            <w:r>
              <w:t>Apple Pay Domain Certificate</w:t>
            </w:r>
          </w:p>
        </w:tc>
        <w:tc>
          <w:tcPr>
            <w:tcW w:w="6515" w:type="dxa"/>
          </w:tcPr>
          <w:p w14:paraId="0749E81C" w14:textId="77777777" w:rsidR="00FE7007" w:rsidRDefault="00000000">
            <w:r>
              <w:t>Certificate verifying the domain's authenticity for Apple Pay.</w:t>
            </w:r>
          </w:p>
        </w:tc>
      </w:tr>
      <w:tr w:rsidR="00FE7007" w14:paraId="4C7F47BB" w14:textId="77777777">
        <w:tc>
          <w:tcPr>
            <w:tcW w:w="2547" w:type="dxa"/>
          </w:tcPr>
          <w:p w14:paraId="53231026" w14:textId="77777777" w:rsidR="00FE7007" w:rsidRDefault="00000000">
            <w:r>
              <w:t>Apple Pay Domain</w:t>
            </w:r>
          </w:p>
        </w:tc>
        <w:tc>
          <w:tcPr>
            <w:tcW w:w="6515" w:type="dxa"/>
          </w:tcPr>
          <w:p w14:paraId="032F6696" w14:textId="77777777" w:rsidR="00FE7007" w:rsidRDefault="00000000">
            <w:r>
              <w:t>Authorized domain for processing Apple Pay transactions.</w:t>
            </w:r>
          </w:p>
        </w:tc>
      </w:tr>
    </w:tbl>
    <w:p w14:paraId="49EFB677" w14:textId="77777777" w:rsidR="00FE7007" w:rsidRDefault="00FE7007"/>
    <w:p w14:paraId="0C37C26F" w14:textId="77777777" w:rsidR="00FE7007" w:rsidRDefault="00FE7007"/>
    <w:p w14:paraId="522ACF93" w14:textId="77777777" w:rsidR="00FE7007" w:rsidRDefault="00FE7007"/>
    <w:p w14:paraId="4F6A1D88" w14:textId="77777777" w:rsidR="00FE7007" w:rsidRDefault="00FE7007"/>
    <w:p w14:paraId="34FBD029" w14:textId="77777777" w:rsidR="00FE7007" w:rsidRDefault="00FE7007"/>
    <w:p w14:paraId="3B6D81FF" w14:textId="77777777" w:rsidR="00FE7007" w:rsidRDefault="00FE7007"/>
    <w:p w14:paraId="7320E9F4" w14:textId="77777777" w:rsidR="00FE7007" w:rsidRDefault="00FE7007"/>
    <w:p w14:paraId="50BC1912" w14:textId="77777777" w:rsidR="00FE7007" w:rsidRDefault="00FE7007"/>
    <w:p w14:paraId="5B1AA2E0" w14:textId="77777777" w:rsidR="00FE7007" w:rsidRDefault="00FE7007"/>
    <w:p w14:paraId="27E75553" w14:textId="77777777" w:rsidR="00FE7007" w:rsidRDefault="00000000">
      <w:r>
        <w:t>Embedded Mode:</w:t>
      </w:r>
    </w:p>
    <w:p w14:paraId="70C124D8" w14:textId="77777777" w:rsidR="00FE7007" w:rsidRDefault="00000000">
      <w:r>
        <w:rPr>
          <w:noProof/>
        </w:rPr>
        <w:drawing>
          <wp:inline distT="0" distB="0" distL="0" distR="0" wp14:anchorId="2CE8EF10" wp14:editId="7F27F640">
            <wp:extent cx="4496368" cy="2775160"/>
            <wp:effectExtent l="0" t="0" r="0" b="0"/>
            <wp:docPr id="1862129256" name="image2.png" descr="Une image contenant texte, capture d’écran, Police, nombr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image2.png" descr="Une image contenant texte, capture d’écran, Police, nombre&#10;&#10;Le contenu généré par l’IA peut être incorrect."/>
                    <pic:cNvPicPr preferRelativeResize="0"/>
                  </pic:nvPicPr>
                  <pic:blipFill>
                    <a:blip r:embed="rId10"/>
                    <a:srcRect/>
                    <a:stretch>
                      <a:fillRect/>
                    </a:stretch>
                  </pic:blipFill>
                  <pic:spPr>
                    <a:xfrm>
                      <a:off x="0" y="0"/>
                      <a:ext cx="4496368" cy="2775160"/>
                    </a:xfrm>
                    <a:prstGeom prst="rect">
                      <a:avLst/>
                    </a:prstGeom>
                    <a:ln/>
                  </pic:spPr>
                </pic:pic>
              </a:graphicData>
            </a:graphic>
          </wp:inline>
        </w:drawing>
      </w:r>
    </w:p>
    <w:p w14:paraId="3CAF6E8D" w14:textId="77777777" w:rsidR="00FE7007" w:rsidRDefault="00FE7007"/>
    <w:p w14:paraId="3130E945" w14:textId="77777777" w:rsidR="00FE7007" w:rsidRDefault="00FE7007"/>
    <w:p w14:paraId="3C71D1EF" w14:textId="77777777" w:rsidR="00FE7007" w:rsidRDefault="00000000">
      <w:r>
        <w:t>Lightbox Mode:</w:t>
      </w:r>
    </w:p>
    <w:p w14:paraId="758F9DCE" w14:textId="77777777" w:rsidR="00FE7007" w:rsidRDefault="00000000">
      <w:r>
        <w:rPr>
          <w:noProof/>
        </w:rPr>
        <w:drawing>
          <wp:inline distT="0" distB="0" distL="0" distR="0" wp14:anchorId="3B1EF35B" wp14:editId="2D6AB883">
            <wp:extent cx="4561271" cy="3811617"/>
            <wp:effectExtent l="0" t="0" r="0" b="0"/>
            <wp:docPr id="1862129255" name="image4.png" descr="Une image contenant texte, capture d’écran, logiciel, Icône d’ordinateur&#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image4.png" descr="Une image contenant texte, capture d’écran, logiciel, Icône d’ordinateur&#10;&#10;Le contenu généré par l’IA peut être incorrect."/>
                    <pic:cNvPicPr preferRelativeResize="0"/>
                  </pic:nvPicPr>
                  <pic:blipFill>
                    <a:blip r:embed="rId11"/>
                    <a:srcRect/>
                    <a:stretch>
                      <a:fillRect/>
                    </a:stretch>
                  </pic:blipFill>
                  <pic:spPr>
                    <a:xfrm>
                      <a:off x="0" y="0"/>
                      <a:ext cx="4561271" cy="3811617"/>
                    </a:xfrm>
                    <a:prstGeom prst="rect">
                      <a:avLst/>
                    </a:prstGeom>
                    <a:ln/>
                  </pic:spPr>
                </pic:pic>
              </a:graphicData>
            </a:graphic>
          </wp:inline>
        </w:drawing>
      </w:r>
    </w:p>
    <w:p w14:paraId="21A5DBD4" w14:textId="77777777" w:rsidR="00FE7007" w:rsidRDefault="00FE7007"/>
    <w:p w14:paraId="72EF0E62" w14:textId="77777777" w:rsidR="00FE7007" w:rsidRDefault="00FE7007"/>
    <w:p w14:paraId="5807B28C" w14:textId="77777777" w:rsidR="00FE7007" w:rsidRDefault="00FE7007"/>
    <w:p w14:paraId="3A5982E5" w14:textId="77777777" w:rsidR="00FE7007" w:rsidRDefault="00FE7007"/>
    <w:p w14:paraId="16FF6376" w14:textId="77777777" w:rsidR="00FE7007" w:rsidRDefault="00FE7007"/>
    <w:p w14:paraId="5E97584B" w14:textId="77777777" w:rsidR="00FE7007" w:rsidRDefault="00FE7007"/>
    <w:p w14:paraId="6F231873" w14:textId="77777777" w:rsidR="00FE7007" w:rsidRDefault="00000000">
      <w:r>
        <w:t>Redirection Mode</w:t>
      </w:r>
    </w:p>
    <w:p w14:paraId="306DE080" w14:textId="77777777" w:rsidR="00FE7007" w:rsidRDefault="00000000">
      <w:r>
        <w:rPr>
          <w:noProof/>
        </w:rPr>
        <w:drawing>
          <wp:inline distT="0" distB="0" distL="0" distR="0" wp14:anchorId="723533E2" wp14:editId="7E144B13">
            <wp:extent cx="4125767" cy="3214842"/>
            <wp:effectExtent l="0" t="0" r="0" b="0"/>
            <wp:docPr id="1862129258" name="image3.png" descr="Une image contenant texte, capture d’écran, logiciel, Page web&#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image3.png" descr="Une image contenant texte, capture d’écran, logiciel, Page web&#10;&#10;Le contenu généré par l’IA peut être incorrect."/>
                    <pic:cNvPicPr preferRelativeResize="0"/>
                  </pic:nvPicPr>
                  <pic:blipFill>
                    <a:blip r:embed="rId12"/>
                    <a:srcRect/>
                    <a:stretch>
                      <a:fillRect/>
                    </a:stretch>
                  </pic:blipFill>
                  <pic:spPr>
                    <a:xfrm>
                      <a:off x="0" y="0"/>
                      <a:ext cx="4125767" cy="3214842"/>
                    </a:xfrm>
                    <a:prstGeom prst="rect">
                      <a:avLst/>
                    </a:prstGeom>
                    <a:ln/>
                  </pic:spPr>
                </pic:pic>
              </a:graphicData>
            </a:graphic>
          </wp:inline>
        </w:drawing>
      </w:r>
    </w:p>
    <w:p w14:paraId="024A578F" w14:textId="77777777" w:rsidR="00FE7007" w:rsidRDefault="00000000">
      <w:r>
        <w:br w:type="page"/>
      </w:r>
    </w:p>
    <w:p w14:paraId="790DC03E" w14:textId="77777777" w:rsidR="00FE7007" w:rsidRDefault="00000000">
      <w:pPr>
        <w:pStyle w:val="Titre2"/>
        <w:rPr>
          <w:u w:val="single"/>
        </w:rPr>
      </w:pPr>
      <w:bookmarkStart w:id="10" w:name="_Toc191372777"/>
      <w:r>
        <w:rPr>
          <w:u w:val="single"/>
        </w:rPr>
        <w:lastRenderedPageBreak/>
        <w:t>Configure Jobs</w:t>
      </w:r>
      <w:bookmarkEnd w:id="10"/>
    </w:p>
    <w:p w14:paraId="1F950CAE" w14:textId="77777777" w:rsidR="00FE7007" w:rsidRDefault="00000000">
      <w:r>
        <w:t>The notification URL batch will be executed every 15 minutes to update the order payment status.</w:t>
      </w:r>
    </w:p>
    <w:p w14:paraId="341426E2" w14:textId="77777777" w:rsidR="00FE7007" w:rsidRDefault="00000000">
      <w:proofErr w:type="spellStart"/>
      <w:r>
        <w:t>PayPlug</w:t>
      </w:r>
      <w:proofErr w:type="spellEnd"/>
      <w:r>
        <w:t xml:space="preserve"> will send a notification every time an action is done on the order. All notifications will be saved in a custom object.</w:t>
      </w:r>
    </w:p>
    <w:p w14:paraId="0424845F" w14:textId="77777777" w:rsidR="00FE7007" w:rsidRDefault="00000000">
      <w:r>
        <w:t>1</w:t>
      </w:r>
      <w:proofErr w:type="gramStart"/>
      <w:r>
        <w:t>.  Administration</w:t>
      </w:r>
      <w:proofErr w:type="gramEnd"/>
      <w:r>
        <w:t xml:space="preserve"> &gt; Jobs</w:t>
      </w:r>
    </w:p>
    <w:p w14:paraId="07F6E2F1" w14:textId="77777777" w:rsidR="00FE7007" w:rsidRDefault="00000000">
      <w:r>
        <w:t xml:space="preserve">2. Click on </w:t>
      </w:r>
      <w:proofErr w:type="spellStart"/>
      <w:r>
        <w:t>PayPlugNotifications</w:t>
      </w:r>
      <w:proofErr w:type="spellEnd"/>
    </w:p>
    <w:p w14:paraId="256CF465" w14:textId="77777777" w:rsidR="00FE7007" w:rsidRDefault="00000000">
      <w:r>
        <w:t>3. Click on Schedule and History</w:t>
      </w:r>
    </w:p>
    <w:p w14:paraId="5FE88D0C" w14:textId="77777777" w:rsidR="00FE7007" w:rsidRDefault="00000000">
      <w:r>
        <w:t>4. Configure the Jobs as follows:</w:t>
      </w:r>
    </w:p>
    <w:p w14:paraId="7777F4B3" w14:textId="77777777" w:rsidR="00FE7007" w:rsidRDefault="00000000">
      <w:pPr>
        <w:ind w:left="708"/>
      </w:pPr>
      <w:r>
        <w:t>a. Trigger: Select the recurrence interval.</w:t>
      </w:r>
    </w:p>
    <w:p w14:paraId="4FF37415" w14:textId="77777777" w:rsidR="00FE7007" w:rsidRDefault="00000000">
      <w:pPr>
        <w:ind w:left="708"/>
      </w:pPr>
      <w:r>
        <w:t>b. From: Date before the current date.</w:t>
      </w:r>
    </w:p>
    <w:p w14:paraId="49B9299D" w14:textId="77777777" w:rsidR="00FE7007" w:rsidRDefault="00000000">
      <w:pPr>
        <w:ind w:left="708"/>
      </w:pPr>
      <w:r>
        <w:t>c. To: Date far away in the future.</w:t>
      </w:r>
    </w:p>
    <w:p w14:paraId="5F7E39A9" w14:textId="77777777" w:rsidR="00FE7007" w:rsidRDefault="00000000">
      <w:pPr>
        <w:ind w:left="708"/>
      </w:pPr>
      <w:r>
        <w:t>d. Amount: Enter 15.</w:t>
      </w:r>
    </w:p>
    <w:p w14:paraId="0876E921" w14:textId="77777777" w:rsidR="00FE7007" w:rsidRDefault="00000000">
      <w:pPr>
        <w:ind w:left="708"/>
      </w:pPr>
      <w:r>
        <w:t>e. Interval: Select minutes.</w:t>
      </w:r>
    </w:p>
    <w:p w14:paraId="54DA5D92" w14:textId="77777777" w:rsidR="00FE7007" w:rsidRDefault="00000000">
      <w:pPr>
        <w:ind w:left="708"/>
      </w:pPr>
      <w:r>
        <w:t xml:space="preserve">f. Run Only </w:t>
      </w:r>
      <w:proofErr w:type="gramStart"/>
      <w:r>
        <w:t>On</w:t>
      </w:r>
      <w:proofErr w:type="gramEnd"/>
      <w:r>
        <w:t xml:space="preserve"> These Days: Check all boxes.</w:t>
      </w:r>
    </w:p>
    <w:p w14:paraId="584487EC" w14:textId="77777777" w:rsidR="00FE7007" w:rsidRDefault="00000000">
      <w:r>
        <w:t>5. Scope the job for your storefront</w:t>
      </w:r>
    </w:p>
    <w:p w14:paraId="581F596D" w14:textId="77777777" w:rsidR="00FE7007" w:rsidRDefault="00000000">
      <w:r>
        <w:t xml:space="preserve">6. Repeat the same operation for </w:t>
      </w:r>
      <w:proofErr w:type="spellStart"/>
      <w:r>
        <w:t>PayPlugCapture</w:t>
      </w:r>
      <w:proofErr w:type="spellEnd"/>
      <w:r>
        <w:t>, but this one can run once per day.</w:t>
      </w:r>
    </w:p>
    <w:p w14:paraId="45B68BA1" w14:textId="77777777" w:rsidR="00FE7007" w:rsidRDefault="00FE7007">
      <w:pPr>
        <w:pStyle w:val="Titre1"/>
        <w:rPr>
          <w:b/>
        </w:rPr>
      </w:pPr>
      <w:bookmarkStart w:id="11" w:name="_heading=h.yu2a0ncp0lyt" w:colFirst="0" w:colLast="0"/>
      <w:bookmarkEnd w:id="11"/>
    </w:p>
    <w:p w14:paraId="071781F3" w14:textId="77777777" w:rsidR="00FE7007" w:rsidRDefault="00000000">
      <w:pPr>
        <w:pStyle w:val="Titre1"/>
        <w:rPr>
          <w:b/>
        </w:rPr>
      </w:pPr>
      <w:bookmarkStart w:id="12" w:name="_Toc191372778"/>
      <w:r>
        <w:rPr>
          <w:b/>
        </w:rPr>
        <w:t>Testing</w:t>
      </w:r>
      <w:bookmarkEnd w:id="12"/>
    </w:p>
    <w:p w14:paraId="2BE0EE51" w14:textId="77777777" w:rsidR="00FE7007" w:rsidRDefault="00000000">
      <w:r>
        <w:t>To make a test payment:</w:t>
      </w:r>
    </w:p>
    <w:p w14:paraId="6F236540" w14:textId="77777777" w:rsidR="00FE7007" w:rsidRDefault="00000000">
      <w:r>
        <w:t>1</w:t>
      </w:r>
      <w:proofErr w:type="gramStart"/>
      <w:r>
        <w:t>.  Make</w:t>
      </w:r>
      <w:proofErr w:type="gramEnd"/>
      <w:r>
        <w:t xml:space="preserve"> an order on your merchant website as if you were one of your buyers.</w:t>
      </w:r>
    </w:p>
    <w:p w14:paraId="3BF0418F" w14:textId="77777777" w:rsidR="00FE7007" w:rsidRDefault="00000000">
      <w:r>
        <w:t xml:space="preserve">2. Select one of </w:t>
      </w:r>
      <w:proofErr w:type="spellStart"/>
      <w:r>
        <w:t>PayPlug’s</w:t>
      </w:r>
      <w:proofErr w:type="spellEnd"/>
      <w:r>
        <w:t xml:space="preserve"> payment </w:t>
      </w:r>
      <w:proofErr w:type="gramStart"/>
      <w:r>
        <w:t>method</w:t>
      </w:r>
      <w:proofErr w:type="gramEnd"/>
    </w:p>
    <w:p w14:paraId="0B0FE7CA" w14:textId="77777777" w:rsidR="00FE7007" w:rsidRDefault="00000000">
      <w:r>
        <w:t>3. Fill in your payment information.</w:t>
      </w:r>
    </w:p>
    <w:p w14:paraId="7C3BE5E1" w14:textId="77777777" w:rsidR="00FE7007" w:rsidRDefault="00000000">
      <w:r>
        <w:t>4. Confirm your payment.</w:t>
      </w:r>
    </w:p>
    <w:p w14:paraId="20EEDD1B" w14:textId="77777777" w:rsidR="00FE7007" w:rsidRDefault="00000000">
      <w:r>
        <w:t>5. Make sure that the payment appears correctly in the Salesforce Back Office.</w:t>
      </w:r>
    </w:p>
    <w:p w14:paraId="06A50BBC" w14:textId="77777777" w:rsidR="00FE7007" w:rsidRDefault="00000000">
      <w:r>
        <w:t>6. In the Payment tab of the order you will see the following information:</w:t>
      </w:r>
      <w:r>
        <w:tab/>
      </w:r>
    </w:p>
    <w:p w14:paraId="04BFE43F" w14:textId="77777777" w:rsidR="00FE7007" w:rsidRDefault="00000000">
      <w:r>
        <w:rPr>
          <w:noProof/>
        </w:rPr>
        <w:lastRenderedPageBreak/>
        <w:drawing>
          <wp:inline distT="0" distB="0" distL="0" distR="0" wp14:anchorId="6B912058" wp14:editId="3992C755">
            <wp:extent cx="2829320" cy="628738"/>
            <wp:effectExtent l="0" t="0" r="0" b="0"/>
            <wp:docPr id="1862129257" name="image5.png" descr="Une image contenant Police, texte, blanc, Graphiqu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image5.png" descr="Une image contenant Police, texte, blanc, Graphique&#10;&#10;Le contenu généré par l’IA peut être incorrect."/>
                    <pic:cNvPicPr preferRelativeResize="0"/>
                  </pic:nvPicPr>
                  <pic:blipFill>
                    <a:blip r:embed="rId13"/>
                    <a:srcRect/>
                    <a:stretch>
                      <a:fillRect/>
                    </a:stretch>
                  </pic:blipFill>
                  <pic:spPr>
                    <a:xfrm>
                      <a:off x="0" y="0"/>
                      <a:ext cx="2829320" cy="628738"/>
                    </a:xfrm>
                    <a:prstGeom prst="rect">
                      <a:avLst/>
                    </a:prstGeom>
                    <a:ln/>
                  </pic:spPr>
                </pic:pic>
              </a:graphicData>
            </a:graphic>
          </wp:inline>
        </w:drawing>
      </w:r>
    </w:p>
    <w:p w14:paraId="50A3FA29" w14:textId="77777777" w:rsidR="00FE7007" w:rsidRDefault="00000000">
      <w:r>
        <w:t xml:space="preserve">7. Now you will need to read the notification, for that, you will need to run the job </w:t>
      </w:r>
      <w:proofErr w:type="spellStart"/>
      <w:r>
        <w:t>PayPlugNotification</w:t>
      </w:r>
      <w:proofErr w:type="spellEnd"/>
      <w:r>
        <w:t>.</w:t>
      </w:r>
    </w:p>
    <w:p w14:paraId="3DC0D65B" w14:textId="77777777" w:rsidR="00FE7007" w:rsidRDefault="00000000">
      <w:r>
        <w:t>8. Once the notification has been read, the payment details will be updated:</w:t>
      </w:r>
    </w:p>
    <w:p w14:paraId="29EC2445" w14:textId="77777777" w:rsidR="00FE7007" w:rsidRDefault="00000000">
      <w:r>
        <w:rPr>
          <w:noProof/>
        </w:rPr>
        <w:drawing>
          <wp:inline distT="0" distB="0" distL="0" distR="0" wp14:anchorId="4EF5C8FE" wp14:editId="462C8C31">
            <wp:extent cx="5760720" cy="4604385"/>
            <wp:effectExtent l="0" t="0" r="0" b="0"/>
            <wp:docPr id="1862129253" name="image1.png" descr="Une image contenant texte, capture d’écran, nombre, logiciel&#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image1.png" descr="Une image contenant texte, capture d’écran, nombre, logiciel&#10;&#10;Le contenu généré par l’IA peut être incorrect."/>
                    <pic:cNvPicPr preferRelativeResize="0"/>
                  </pic:nvPicPr>
                  <pic:blipFill>
                    <a:blip r:embed="rId14"/>
                    <a:srcRect/>
                    <a:stretch>
                      <a:fillRect/>
                    </a:stretch>
                  </pic:blipFill>
                  <pic:spPr>
                    <a:xfrm>
                      <a:off x="0" y="0"/>
                      <a:ext cx="5760720" cy="4604385"/>
                    </a:xfrm>
                    <a:prstGeom prst="rect">
                      <a:avLst/>
                    </a:prstGeom>
                    <a:ln/>
                  </pic:spPr>
                </pic:pic>
              </a:graphicData>
            </a:graphic>
          </wp:inline>
        </w:drawing>
      </w:r>
    </w:p>
    <w:p w14:paraId="63384248" w14:textId="77777777" w:rsidR="00FE7007" w:rsidRDefault="00000000">
      <w:r>
        <w:t xml:space="preserve">If </w:t>
      </w:r>
      <w:proofErr w:type="spellStart"/>
      <w:r>
        <w:t>Payplug</w:t>
      </w:r>
      <w:proofErr w:type="spellEnd"/>
      <w:r>
        <w:t xml:space="preserve"> authorizes the payment then, the payment status of the order will be marked as paid.</w:t>
      </w:r>
    </w:p>
    <w:p w14:paraId="0053AE7C" w14:textId="77777777" w:rsidR="00FE7007" w:rsidRDefault="00000000">
      <w:r>
        <w:t xml:space="preserve">9. To capture the payment you have two solutions, or you wait until the date limit of capture and then you run the job </w:t>
      </w:r>
      <w:proofErr w:type="spellStart"/>
      <w:r>
        <w:t>payplugCapture</w:t>
      </w:r>
      <w:proofErr w:type="spellEnd"/>
      <w:r>
        <w:t>.</w:t>
      </w:r>
    </w:p>
    <w:p w14:paraId="255974DC" w14:textId="77777777" w:rsidR="00FE7007" w:rsidRDefault="00000000">
      <w:r>
        <w:t xml:space="preserve">Or you capture manually through the </w:t>
      </w:r>
      <w:proofErr w:type="spellStart"/>
      <w:r>
        <w:t>PayPlug</w:t>
      </w:r>
      <w:proofErr w:type="spellEnd"/>
      <w:r>
        <w:t xml:space="preserve"> custom bm module.</w:t>
      </w:r>
    </w:p>
    <w:p w14:paraId="73E4DD08" w14:textId="77777777" w:rsidR="00FE7007" w:rsidRDefault="00000000">
      <w:r>
        <w:t xml:space="preserve">Go to Merchant tools &gt; Manage Orders. Select the order you want to capture and click on capture. Once the capture request has been made, you will have to read the </w:t>
      </w:r>
      <w:proofErr w:type="spellStart"/>
      <w:r>
        <w:t>payplug</w:t>
      </w:r>
      <w:proofErr w:type="spellEnd"/>
      <w:r>
        <w:t xml:space="preserve"> notification by running the </w:t>
      </w:r>
      <w:proofErr w:type="spellStart"/>
      <w:r>
        <w:t>payplugNotification</w:t>
      </w:r>
      <w:proofErr w:type="spellEnd"/>
      <w:r>
        <w:t xml:space="preserve"> job.</w:t>
      </w:r>
    </w:p>
    <w:p w14:paraId="2E008494" w14:textId="77777777" w:rsidR="00FE7007" w:rsidRDefault="00000000">
      <w:r>
        <w:t xml:space="preserve">10. To Refund a payment, you will have to do it manually through the </w:t>
      </w:r>
      <w:proofErr w:type="spellStart"/>
      <w:r>
        <w:t>PayPlug</w:t>
      </w:r>
      <w:proofErr w:type="spellEnd"/>
      <w:r>
        <w:t xml:space="preserve"> custom bm module.  The same way as capture.</w:t>
      </w:r>
    </w:p>
    <w:sectPr w:rsidR="00FE7007">
      <w:headerReference w:type="default" r:id="rId15"/>
      <w:footerReference w:type="default" r:id="rId16"/>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837CC" w14:textId="77777777" w:rsidR="00D139AF" w:rsidRDefault="00D139AF">
      <w:pPr>
        <w:spacing w:after="0" w:line="240" w:lineRule="auto"/>
      </w:pPr>
      <w:r>
        <w:separator/>
      </w:r>
    </w:p>
  </w:endnote>
  <w:endnote w:type="continuationSeparator" w:id="0">
    <w:p w14:paraId="063E63E0" w14:textId="77777777" w:rsidR="00D139AF" w:rsidRDefault="00D13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2BA929D0-40C2-4CCE-9D7D-B818F6AFD1EA}"/>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DAD3AC79-EC1E-4898-A763-66348178C7B9}"/>
    <w:embedBold r:id="rId3" w:fontKey="{943BEC24-8D44-453F-A2CE-30E9A835A4CB}"/>
    <w:embedItalic r:id="rId4" w:fontKey="{EB13ABD0-56E5-4A01-B5CB-7A409E984B35}"/>
  </w:font>
  <w:font w:name="Aptos Display">
    <w:charset w:val="00"/>
    <w:family w:val="swiss"/>
    <w:pitch w:val="variable"/>
    <w:sig w:usb0="20000287" w:usb1="00000003" w:usb2="00000000" w:usb3="00000000" w:csb0="0000019F" w:csb1="00000000"/>
    <w:embedRegular r:id="rId5" w:fontKey="{C1803C2E-6011-4C13-9E85-276E3A1B8D87}"/>
    <w:embedBold r:id="rId6" w:fontKey="{4E7FEC24-B9A5-4A36-ADCA-539B255D1D0D}"/>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A4902" w14:textId="77777777" w:rsidR="00FE7007" w:rsidRDefault="00000000">
    <w:pPr>
      <w:pBdr>
        <w:top w:val="nil"/>
        <w:left w:val="nil"/>
        <w:bottom w:val="nil"/>
        <w:right w:val="nil"/>
        <w:between w:val="nil"/>
      </w:pBdr>
      <w:tabs>
        <w:tab w:val="center" w:pos="4536"/>
        <w:tab w:val="right" w:pos="9072"/>
      </w:tabs>
      <w:spacing w:after="0" w:line="240" w:lineRule="auto"/>
      <w:jc w:val="center"/>
      <w:rPr>
        <w:smallCaps/>
        <w:color w:val="156082"/>
      </w:rPr>
    </w:pPr>
    <w:r>
      <w:rPr>
        <w:smallCaps/>
        <w:color w:val="156082"/>
      </w:rPr>
      <w:fldChar w:fldCharType="begin"/>
    </w:r>
    <w:r>
      <w:rPr>
        <w:smallCaps/>
        <w:color w:val="156082"/>
      </w:rPr>
      <w:instrText>PAGE</w:instrText>
    </w:r>
    <w:r>
      <w:rPr>
        <w:smallCaps/>
        <w:color w:val="156082"/>
      </w:rPr>
      <w:fldChar w:fldCharType="separate"/>
    </w:r>
    <w:r w:rsidR="00F003F9">
      <w:rPr>
        <w:smallCaps/>
        <w:noProof/>
        <w:color w:val="156082"/>
      </w:rPr>
      <w:t>1</w:t>
    </w:r>
    <w:r>
      <w:rPr>
        <w:smallCaps/>
        <w:color w:val="156082"/>
      </w:rPr>
      <w:fldChar w:fldCharType="end"/>
    </w:r>
  </w:p>
  <w:p w14:paraId="2C7FDA66" w14:textId="77777777" w:rsidR="00FE7007" w:rsidRDefault="00FE7007">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4C5CF" w14:textId="77777777" w:rsidR="00D139AF" w:rsidRDefault="00D139AF">
      <w:pPr>
        <w:spacing w:after="0" w:line="240" w:lineRule="auto"/>
      </w:pPr>
      <w:r>
        <w:separator/>
      </w:r>
    </w:p>
  </w:footnote>
  <w:footnote w:type="continuationSeparator" w:id="0">
    <w:p w14:paraId="7CFF16F9" w14:textId="77777777" w:rsidR="00D139AF" w:rsidRDefault="00D13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C4852" w14:textId="77777777" w:rsidR="00FE7007" w:rsidRDefault="00FE70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26011"/>
    <w:multiLevelType w:val="multilevel"/>
    <w:tmpl w:val="5F48B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5370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007"/>
    <w:rsid w:val="00874AB8"/>
    <w:rsid w:val="00D139AF"/>
    <w:rsid w:val="00F003F9"/>
    <w:rsid w:val="00FE70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84B3"/>
  <w15:docId w15:val="{AFFDF368-3A88-4F26-A9EF-8672AC9A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fr-F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781"/>
  </w:style>
  <w:style w:type="paragraph" w:styleId="Titre1">
    <w:name w:val="heading 1"/>
    <w:basedOn w:val="Normal"/>
    <w:next w:val="Normal"/>
    <w:link w:val="Titre1Car"/>
    <w:uiPriority w:val="9"/>
    <w:qFormat/>
    <w:rsid w:val="00604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04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04EE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04EE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4EE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4EE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4EE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4EE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4EE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604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04EE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04EE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04EE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04EE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4EE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4EE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4EE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4EE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4EEB"/>
    <w:rPr>
      <w:rFonts w:eastAsiaTheme="majorEastAsia" w:cstheme="majorBidi"/>
      <w:color w:val="272727" w:themeColor="text1" w:themeTint="D8"/>
    </w:rPr>
  </w:style>
  <w:style w:type="character" w:customStyle="1" w:styleId="TitreCar">
    <w:name w:val="Titre Car"/>
    <w:basedOn w:val="Policepardfaut"/>
    <w:link w:val="Titre"/>
    <w:uiPriority w:val="10"/>
    <w:rsid w:val="00604EE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Pr>
      <w:color w:val="595959"/>
      <w:sz w:val="28"/>
      <w:szCs w:val="28"/>
    </w:rPr>
  </w:style>
  <w:style w:type="character" w:customStyle="1" w:styleId="Sous-titreCar">
    <w:name w:val="Sous-titre Car"/>
    <w:basedOn w:val="Policepardfaut"/>
    <w:link w:val="Sous-titre"/>
    <w:uiPriority w:val="11"/>
    <w:rsid w:val="00604EE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4EEB"/>
    <w:pPr>
      <w:spacing w:before="160"/>
      <w:jc w:val="center"/>
    </w:pPr>
    <w:rPr>
      <w:i/>
      <w:iCs/>
      <w:color w:val="404040" w:themeColor="text1" w:themeTint="BF"/>
    </w:rPr>
  </w:style>
  <w:style w:type="character" w:customStyle="1" w:styleId="CitationCar">
    <w:name w:val="Citation Car"/>
    <w:basedOn w:val="Policepardfaut"/>
    <w:link w:val="Citation"/>
    <w:uiPriority w:val="29"/>
    <w:rsid w:val="00604EEB"/>
    <w:rPr>
      <w:i/>
      <w:iCs/>
      <w:color w:val="404040" w:themeColor="text1" w:themeTint="BF"/>
    </w:rPr>
  </w:style>
  <w:style w:type="paragraph" w:styleId="Paragraphedeliste">
    <w:name w:val="List Paragraph"/>
    <w:basedOn w:val="Normal"/>
    <w:uiPriority w:val="34"/>
    <w:qFormat/>
    <w:rsid w:val="00604EEB"/>
    <w:pPr>
      <w:ind w:left="720"/>
      <w:contextualSpacing/>
    </w:pPr>
  </w:style>
  <w:style w:type="character" w:styleId="Accentuationintense">
    <w:name w:val="Intense Emphasis"/>
    <w:basedOn w:val="Policepardfaut"/>
    <w:uiPriority w:val="21"/>
    <w:qFormat/>
    <w:rsid w:val="00604EEB"/>
    <w:rPr>
      <w:i/>
      <w:iCs/>
      <w:color w:val="0F4761" w:themeColor="accent1" w:themeShade="BF"/>
    </w:rPr>
  </w:style>
  <w:style w:type="paragraph" w:styleId="Citationintense">
    <w:name w:val="Intense Quote"/>
    <w:basedOn w:val="Normal"/>
    <w:next w:val="Normal"/>
    <w:link w:val="CitationintenseCar"/>
    <w:uiPriority w:val="30"/>
    <w:qFormat/>
    <w:rsid w:val="00604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4EEB"/>
    <w:rPr>
      <w:i/>
      <w:iCs/>
      <w:color w:val="0F4761" w:themeColor="accent1" w:themeShade="BF"/>
    </w:rPr>
  </w:style>
  <w:style w:type="character" w:styleId="Rfrenceintense">
    <w:name w:val="Intense Reference"/>
    <w:basedOn w:val="Policepardfaut"/>
    <w:uiPriority w:val="32"/>
    <w:qFormat/>
    <w:rsid w:val="00604EEB"/>
    <w:rPr>
      <w:b/>
      <w:bCs/>
      <w:smallCaps/>
      <w:color w:val="0F4761" w:themeColor="accent1" w:themeShade="BF"/>
      <w:spacing w:val="5"/>
    </w:rPr>
  </w:style>
  <w:style w:type="paragraph" w:styleId="En-tte">
    <w:name w:val="header"/>
    <w:basedOn w:val="Normal"/>
    <w:link w:val="En-tteCar"/>
    <w:uiPriority w:val="99"/>
    <w:unhideWhenUsed/>
    <w:rsid w:val="00604EEB"/>
    <w:pPr>
      <w:tabs>
        <w:tab w:val="center" w:pos="4536"/>
        <w:tab w:val="right" w:pos="9072"/>
      </w:tabs>
      <w:spacing w:after="0" w:line="240" w:lineRule="auto"/>
    </w:pPr>
  </w:style>
  <w:style w:type="character" w:customStyle="1" w:styleId="En-tteCar">
    <w:name w:val="En-tête Car"/>
    <w:basedOn w:val="Policepardfaut"/>
    <w:link w:val="En-tte"/>
    <w:uiPriority w:val="99"/>
    <w:rsid w:val="00604EEB"/>
  </w:style>
  <w:style w:type="paragraph" w:styleId="Pieddepage">
    <w:name w:val="footer"/>
    <w:basedOn w:val="Normal"/>
    <w:link w:val="PieddepageCar"/>
    <w:uiPriority w:val="99"/>
    <w:unhideWhenUsed/>
    <w:rsid w:val="00604E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EEB"/>
  </w:style>
  <w:style w:type="paragraph" w:styleId="En-ttedetabledesmatires">
    <w:name w:val="TOC Heading"/>
    <w:basedOn w:val="Titre1"/>
    <w:next w:val="Normal"/>
    <w:uiPriority w:val="39"/>
    <w:unhideWhenUsed/>
    <w:qFormat/>
    <w:rsid w:val="00604EEB"/>
    <w:pPr>
      <w:spacing w:before="240" w:after="0" w:line="259" w:lineRule="auto"/>
      <w:outlineLvl w:val="9"/>
    </w:pPr>
    <w:rPr>
      <w:sz w:val="32"/>
      <w:szCs w:val="32"/>
    </w:rPr>
  </w:style>
  <w:style w:type="table" w:styleId="Grilledutableau">
    <w:name w:val="Table Grid"/>
    <w:basedOn w:val="TableauNormal"/>
    <w:uiPriority w:val="39"/>
    <w:rsid w:val="00604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46781"/>
    <w:pPr>
      <w:spacing w:after="100"/>
    </w:pPr>
  </w:style>
  <w:style w:type="paragraph" w:styleId="TM2">
    <w:name w:val="toc 2"/>
    <w:basedOn w:val="Normal"/>
    <w:next w:val="Normal"/>
    <w:autoRedefine/>
    <w:uiPriority w:val="39"/>
    <w:unhideWhenUsed/>
    <w:rsid w:val="00546781"/>
    <w:pPr>
      <w:spacing w:after="100"/>
      <w:ind w:left="240"/>
    </w:pPr>
  </w:style>
  <w:style w:type="character" w:styleId="Lienhypertexte">
    <w:name w:val="Hyperlink"/>
    <w:basedOn w:val="Policepardfaut"/>
    <w:uiPriority w:val="99"/>
    <w:unhideWhenUsed/>
    <w:rsid w:val="00546781"/>
    <w:rPr>
      <w:color w:val="467886" w:themeColor="hyperlink"/>
      <w:u w:val="single"/>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Z42u1BLoorusWPKPKxJAYbkgx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5oLjQ5Nm90NHU2eTU4NTIIaC5namRneHMyCWguMzBqMHpsbDIJaC4xZm9iOXRlMgloLjN6bnlzaDcyCWguMmV0OTJwMDIIaC50eWpjd3QyCWguM2R5NnZrbTIJaC4xdDNoNXNmMgloLjRkMzRvZzgyCWguMnM4ZXlvMTIOaC55dTJhMG5jcDBseXQyCWguMTdkcDh2dTgAciExdXB0czVCdTdtUW4tQ2puYjRIYWNjSk96RVhGM2hzZV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7D91C4-8CBE-46EF-96FA-2350F6B3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1032</Words>
  <Characters>5681</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Louis Cremers</dc:creator>
  <cp:lastModifiedBy>Louis Cremers</cp:lastModifiedBy>
  <cp:revision>2</cp:revision>
  <dcterms:created xsi:type="dcterms:W3CDTF">2025-02-25T09:47:00Z</dcterms:created>
  <dcterms:modified xsi:type="dcterms:W3CDTF">2025-02-25T09:47:00Z</dcterms:modified>
</cp:coreProperties>
</file>