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97A0A">
      <w:pPr>
        <w:pStyle w:val="2"/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</w:pPr>
      <w:bookmarkStart w:id="0" w:name="bảng-trạng-thái-state-transition-table"/>
      <w: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  <w:t>A)</w:t>
      </w:r>
    </w:p>
    <w:p w14:paraId="697DF9D1">
      <w:pPr>
        <w:pStyle w:val="3"/>
        <w:rPr>
          <w:rFonts w:hint="default" w:ascii="Arial" w:hAnsi="Arial" w:cs="Arial"/>
          <w:lang w:val="vi-VN"/>
        </w:rPr>
      </w:pPr>
    </w:p>
    <w:p w14:paraId="079479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448425" cy="2651125"/>
            <wp:effectExtent l="0" t="0" r="13335" b="63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D9FA">
      <w:pP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  <w:br w:type="page"/>
      </w:r>
    </w:p>
    <w:p w14:paraId="0D989FA9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  <w:t>B)</w:t>
      </w:r>
    </w:p>
    <w:p w14:paraId="0B4ED6A2">
      <w:pPr>
        <w:pStyle w:val="2"/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BẢNG TRẠNG THÁI (STATE TRANSITION TABLE)</w:t>
      </w:r>
    </w:p>
    <w:p w14:paraId="479CCFAD">
      <w:pPr>
        <w:pStyle w:val="4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bảng-chuyển-tiếp-trạng-thái"/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Bảng chuyển tiếp trạng thái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3207"/>
        <w:gridCol w:w="1713"/>
        <w:gridCol w:w="2946"/>
      </w:tblGrid>
      <w:tr w14:paraId="5C66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91E07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Trạng thái hiện tại</w:t>
            </w:r>
          </w:p>
        </w:tc>
        <w:tc>
          <w:p w14:paraId="305BEC7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Sự kiện/Hành động</w:t>
            </w:r>
          </w:p>
        </w:tc>
        <w:tc>
          <w:p w14:paraId="527535A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Trạng thái đích</w:t>
            </w:r>
          </w:p>
        </w:tc>
        <w:tc>
          <w:p w14:paraId="3992155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 w14:paraId="1E25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59FF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  <w:tc>
          <w:p w14:paraId="4F42486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Khởi tạo hệ thống</w:t>
            </w:r>
          </w:p>
        </w:tc>
        <w:tc>
          <w:p w14:paraId="2F3A8D0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74603A1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Trạng thái khởi đầu</w:t>
            </w:r>
          </w:p>
        </w:tc>
      </w:tr>
      <w:tr w14:paraId="37BB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3771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18901FD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Chọn sản phẩm</w:t>
            </w:r>
          </w:p>
        </w:tc>
        <w:tc>
          <w:p w14:paraId="01E9B03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6112A5E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Thêm sản phẩm đầu tiên</w:t>
            </w:r>
          </w:p>
        </w:tc>
      </w:tr>
      <w:tr w14:paraId="4CDD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79DB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052935A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Quyết định mua hàng</w:t>
            </w:r>
          </w:p>
        </w:tc>
        <w:tc>
          <w:p w14:paraId="3EB254B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HỢP LỆ</w:t>
            </w:r>
          </w:p>
        </w:tc>
        <w:tc>
          <w:p w14:paraId="595D985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thể mua khi giỏ rỗng</w:t>
            </w:r>
          </w:p>
        </w:tc>
      </w:tr>
      <w:tr w14:paraId="3585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3C8B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3B582AB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Bỏ chọn sản phẩm</w:t>
            </w:r>
          </w:p>
        </w:tc>
        <w:tc>
          <w:p w14:paraId="46CFA51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HỢP LỆ</w:t>
            </w:r>
          </w:p>
        </w:tc>
        <w:tc>
          <w:p w14:paraId="6744E19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có sản phẩm để bỏ</w:t>
            </w:r>
          </w:p>
        </w:tc>
      </w:tr>
      <w:tr w14:paraId="50658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1C3D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5C971E6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Chọn thêm sản phẩm</w:t>
            </w:r>
          </w:p>
        </w:tc>
        <w:tc>
          <w:p w14:paraId="56880A8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4E5C6B4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Self-transition</w:t>
            </w:r>
          </w:p>
        </w:tc>
      </w:tr>
      <w:tr w14:paraId="37FA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556A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1551E1E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Bỏ chọn sản phẩm (còn lại sản phẩm)</w:t>
            </w:r>
          </w:p>
        </w:tc>
        <w:tc>
          <w:p w14:paraId="763D6D3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1766567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Self-transition</w:t>
            </w:r>
          </w:p>
        </w:tc>
      </w:tr>
      <w:tr w14:paraId="5985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B7B8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656B1F2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Bỏ chọn sản phẩm (hết sản phẩm)</w:t>
            </w:r>
          </w:p>
        </w:tc>
        <w:tc>
          <w:p w14:paraId="1E510DA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7E0A306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trở về rỗng</w:t>
            </w:r>
          </w:p>
        </w:tc>
      </w:tr>
      <w:tr w14:paraId="4D00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4AE3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3DD17E1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Quyết định mua hàng</w:t>
            </w:r>
          </w:p>
        </w:tc>
        <w:tc>
          <w:p w14:paraId="06225D9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093A073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Chuyển sang review</w:t>
            </w:r>
          </w:p>
        </w:tc>
      </w:tr>
      <w:tr w14:paraId="6611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E2BB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392B70D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 trực tiếp</w:t>
            </w:r>
          </w:p>
        </w:tc>
        <w:tc>
          <w:p w14:paraId="60100D1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HỢP LỆ</w:t>
            </w:r>
          </w:p>
        </w:tc>
        <w:tc>
          <w:p w14:paraId="3602CCA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Phải qua bước review</w:t>
            </w:r>
          </w:p>
        </w:tc>
      </w:tr>
      <w:tr w14:paraId="4F13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E0FB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2963512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Xác nhận OK</w:t>
            </w:r>
          </w:p>
        </w:tc>
        <w:tc>
          <w:p w14:paraId="78C4709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69DA5D4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Dữ liệu đúng, tiến hành thanh toán</w:t>
            </w:r>
          </w:p>
        </w:tc>
      </w:tr>
      <w:tr w14:paraId="28E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A72E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3A22C43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OK - Quay lại</w:t>
            </w:r>
          </w:p>
        </w:tc>
        <w:tc>
          <w:p w14:paraId="4F1B65F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1AA36DB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Cần chỉnh sửa giỏ hàng</w:t>
            </w:r>
          </w:p>
        </w:tc>
      </w:tr>
      <w:tr w14:paraId="6941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60CE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0438687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Chọn/Bỏ sản phẩm trực tiếp</w:t>
            </w:r>
          </w:p>
        </w:tc>
        <w:tc>
          <w:p w14:paraId="693A3F3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HỢP LỆ</w:t>
            </w:r>
          </w:p>
        </w:tc>
        <w:tc>
          <w:p w14:paraId="1422A19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Phải quay lại trang mua hàng</w:t>
            </w:r>
          </w:p>
        </w:tc>
      </w:tr>
      <w:tr w14:paraId="5033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64DC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640B370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Hoàn tất</w:t>
            </w:r>
          </w:p>
        </w:tc>
        <w:tc>
          <w:p w14:paraId="045B9E2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  <w:tc>
          <w:p w14:paraId="76A9941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Kết thúc quy trình</w:t>
            </w:r>
          </w:p>
        </w:tc>
      </w:tr>
      <w:tr w14:paraId="4C80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D9AA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24C5393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Quay lại mua hàng</w:t>
            </w:r>
          </w:p>
        </w:tc>
        <w:tc>
          <w:p w14:paraId="751B66C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HỢP LỆ</w:t>
            </w:r>
          </w:p>
        </w:tc>
        <w:tc>
          <w:p w14:paraId="6518372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thể quay lại từ thanh toán</w:t>
            </w:r>
          </w:p>
        </w:tc>
      </w:tr>
    </w:tbl>
    <w:p w14:paraId="06F700CD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"/>
    <w:p w14:paraId="573F9061">
      <w:pPr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test-cases---chuyển-tiếp-không-hợp-lệ"/>
      <w:r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05451F90">
      <w:pPr>
        <w:pStyle w:val="4"/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CASES - CHUYỂN TIẾP KHÔNG HỢP LỆ</w:t>
      </w:r>
    </w:p>
    <w:p w14:paraId="0E39A64F">
      <w:pPr>
        <w:pStyle w:val="5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test-case-1-mua-hàng-khi-giỏ-rỗng"/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 1: Mua hàng khi giỏ rỗng</w:t>
      </w:r>
    </w:p>
    <w:p w14:paraId="04D20CFD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Người dùng cố gắng nhấn nút "Mua hàng" khi giỏ hàng không có sản phẩm nào</w:t>
      </w:r>
    </w:p>
    <w:p w14:paraId="3F4BDD92">
      <w:pPr>
        <w:pStyle w:val="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Tiền đề (Precondition):</w:t>
      </w:r>
    </w:p>
    <w:p w14:paraId="1E1F0E3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đang ở trạng thái: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Giỏ hàng rỗng</w:t>
      </w:r>
    </w:p>
    <w:p w14:paraId="7F35DEF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Số lượng sản phẩm trong giỏ = 0</w:t>
      </w:r>
    </w:p>
    <w:p w14:paraId="0118448B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bước thực hiện:</w:t>
      </w:r>
    </w:p>
    <w:p w14:paraId="6B2E486D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Truy cập trang mua sắm</w:t>
      </w:r>
    </w:p>
    <w:p w14:paraId="0053028B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chọn sản phẩm nào</w:t>
      </w:r>
    </w:p>
    <w:p w14:paraId="31DFEA9A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Nhấn nút "Mua hàng" hoặc "Thanh toán"</w:t>
      </w:r>
    </w:p>
    <w:p w14:paraId="7384910C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Kết quả mong đợi:</w:t>
      </w:r>
    </w:p>
    <w:p w14:paraId="2604261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CHO PHÉP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chuyển sang trạng thái "Xem tổng hợp"</w:t>
      </w:r>
    </w:p>
    <w:p w14:paraId="57F4386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Hiển thị thông báo lỗi: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"Giỏ hàng của bạn đang trống. Vui lòng chọn sản phẩm trước khi thanh toán"</w:t>
      </w:r>
    </w:p>
    <w:p w14:paraId="53436E5A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Nút "Mua hàng" bị vô hiệu hóa (disabled) hoặc không hiển thị</w:t>
      </w:r>
    </w:p>
    <w:p w14:paraId="16C8258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Trạng thái vẫn là: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Giỏ hàng rỗng</w:t>
      </w:r>
    </w:p>
    <w:p w14:paraId="5D046F34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B30DD4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3"/>
    <w:p w14:paraId="4BD02AB7">
      <w:pPr>
        <w:pStyle w:val="5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X8dcd3ac29cf114b53989381f9b3b783a036b3a9"/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 2: Thanh toán trực tiếp từ trang mua hàng</w:t>
      </w:r>
    </w:p>
    <w:p w14:paraId="4441D958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Người dùng cố gắng bỏ qua bước "Xem tổng hợp" và thanh toán trực tiếp</w:t>
      </w:r>
    </w:p>
    <w:p w14:paraId="3560F3CA">
      <w:pPr>
        <w:pStyle w:val="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Tiền đề (Precondition):</w:t>
      </w:r>
    </w:p>
    <w:p w14:paraId="01CE42B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đang ở trạng thái: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Đang mua hàng</w:t>
      </w:r>
    </w:p>
    <w:p w14:paraId="0778C11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Giỏ hàng có ít nhất 1 sản phẩm</w:t>
      </w:r>
    </w:p>
    <w:p w14:paraId="1AA16862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bước thực hiện:</w:t>
      </w:r>
    </w:p>
    <w:p w14:paraId="458E3079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Thêm sản phẩm vào giỏ hàng</w:t>
      </w:r>
    </w:p>
    <w:p w14:paraId="37B7ACD8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Cố gắng truy cập URL thanh toán trực tiếp (ví dụ: /checkout/payment)</w:t>
      </w:r>
    </w:p>
    <w:p w14:paraId="4E6AA710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Hoặc hack button để bỏ qua trang review</w:t>
      </w:r>
    </w:p>
    <w:p w14:paraId="17425A8A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Kết quả mong đợi:</w:t>
      </w:r>
    </w:p>
    <w:p w14:paraId="041EBBF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CHO PHÉP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chuyển thẳng sang "Thanh toán"</w:t>
      </w:r>
    </w:p>
    <w:p w14:paraId="2649F28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Tự động redirect về trang "Xem tổng hợp" trước</w:t>
      </w:r>
    </w:p>
    <w:p w14:paraId="144E7E9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Hoặc hiển thị lỗi: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"Vui lòng xác nhận đơn hàng trước khi thanh toán"</w:t>
      </w:r>
    </w:p>
    <w:p w14:paraId="3AE941F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Đảm bảo luồng: Đang mua hàng → Xem tổng hợp → Thanh toán</w:t>
      </w:r>
    </w:p>
    <w:p w14:paraId="065CDC65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4"/>
    <w:p w14:paraId="031207FA">
      <w:pPr>
        <w:pStyle w:val="5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Xa49ede8199cd43620a65d52916cb686a978938e"/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 3: Chỉnh sửa giỏ hàng tại trang Review</w:t>
      </w:r>
    </w:p>
    <w:p w14:paraId="2368914D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Người dùng cố gắng thêm/bỏ sản phẩm trực tiếp tại trang "Xem tổng hợp"</w:t>
      </w:r>
    </w:p>
    <w:p w14:paraId="3D5A7B0E">
      <w:pPr>
        <w:pStyle w:val="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Tiền đề (Precondition):</w:t>
      </w:r>
    </w:p>
    <w:p w14:paraId="16A9BCC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đang ở trạng thái: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Xem tổng hợp</w:t>
      </w:r>
    </w:p>
    <w:p w14:paraId="2862796B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bước thực hiện:</w:t>
      </w:r>
    </w:p>
    <w:p w14:paraId="2C75450B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Từ trang "Đang mua hàng", nhấn "Mua hàng"</w:t>
      </w:r>
    </w:p>
    <w:p w14:paraId="69D9EA56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Chuyển sang trang "Xem tổng hợp"</w:t>
      </w:r>
    </w:p>
    <w:p w14:paraId="705F0982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Cố gắng thay đổi số lượng sản phẩm trực tiếp</w:t>
      </w:r>
    </w:p>
    <w:p w14:paraId="102BCE3C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Hoặc cố gắng thêm sản phẩm mới</w:t>
      </w:r>
    </w:p>
    <w:p w14:paraId="7E0EBC80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Kết quả mong đợi:</w:t>
      </w:r>
    </w:p>
    <w:p w14:paraId="0D0D1CB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Trang "Xem tổng hợp" chỉ cho phép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XEM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thông tin</w:t>
      </w:r>
    </w:p>
    <w:p w14:paraId="1BA3A6C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Các trường số lượng, giá tiền là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READ-ONLY</w:t>
      </w:r>
    </w:p>
    <w:p w14:paraId="44DC7B2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có nút "Thêm sản phẩm" hoặc "Xóa sản phẩm"</w:t>
      </w:r>
    </w:p>
    <w:p w14:paraId="3A53885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Chỉ có 2 tùy chọn:</w:t>
      </w:r>
    </w:p>
    <w:p w14:paraId="605CDEC3">
      <w:pPr>
        <w:pStyle w:val="24"/>
        <w:numPr>
          <w:ilvl w:val="1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"Xác nhận"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chuyển sang Thanh toán</w:t>
      </w:r>
    </w:p>
    <w:p w14:paraId="6994B46F">
      <w:pPr>
        <w:pStyle w:val="24"/>
        <w:numPr>
          <w:ilvl w:val="1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"Quay lại"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quay về Đang mua hàng để chỉnh sửa</w:t>
      </w:r>
    </w:p>
    <w:p w14:paraId="6FFAE4CD">
      <w:pPr>
        <w:pStyle w:val="24"/>
        <w:numPr>
          <w:numId w:val="0"/>
        </w:numPr>
        <w:spacing w:before="36" w:after="36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C45017">
      <w:pPr>
        <w:pStyle w:val="24"/>
        <w:numPr>
          <w:numId w:val="0"/>
        </w:numPr>
        <w:spacing w:before="36" w:after="36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5"/>
    <w:p w14:paraId="3307DF68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Xdbbca35041c2fbc1af70141163accdd87b4658d"/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 4: Quay lại mua hàng từ trang Thanh toán</w:t>
      </w:r>
    </w:p>
    <w:p w14:paraId="2907087A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Người dùng cố gắng quay lại trang mua hàng sau khi đã vào trang thanh toán</w:t>
      </w:r>
    </w:p>
    <w:p w14:paraId="47A0ADA8">
      <w:pPr>
        <w:pStyle w:val="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Tiền đề (Precondition):</w:t>
      </w:r>
    </w:p>
    <w:p w14:paraId="4F80972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đang ở trạng thái: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Thanh toán</w:t>
      </w:r>
    </w:p>
    <w:p w14:paraId="0B9046BB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bước thực hiện:</w:t>
      </w:r>
    </w:p>
    <w:p w14:paraId="5E3B009F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Hoàn thành các bước: Giỏ rỗng → Mua hàng → Review → Thanh toán</w:t>
      </w:r>
    </w:p>
    <w:p w14:paraId="2D1B642D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Nhấn nút "Back" trên trình duyệt</w:t>
      </w:r>
    </w:p>
    <w:p w14:paraId="74202F43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Hoặc cố gắng truy cập lại trang mua hàng</w:t>
      </w:r>
    </w:p>
    <w:p w14:paraId="357EFCBF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Kết quả mong đợi:</w:t>
      </w:r>
    </w:p>
    <w:p w14:paraId="180759AA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CHỎ PHÉP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quay lại</w:t>
      </w:r>
    </w:p>
    <w:p w14:paraId="7245E5B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Có thể hiển thị cảnh báo: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"Đơn hàng đang được xử lý. Không thể quay lại chỉnh sửa"</w:t>
      </w:r>
    </w:p>
    <w:p w14:paraId="13AB721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Hoặc redirect về trang thanh toán</w:t>
      </w:r>
    </w:p>
    <w:p w14:paraId="17E1315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Đảm bảo tính toàn vẹn của đơn hàng đang thanh toán</w:t>
      </w:r>
    </w:p>
    <w:p w14:paraId="6AD6B257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5A6701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6"/>
    <w:p w14:paraId="4854A344">
      <w:pPr>
        <w:pStyle w:val="5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test-case-5-bỏ-sản-phẩm-khi-giỏ-rỗng"/>
      <w:r>
        <w:rPr>
          <w:rFonts w:hint="default" w:ascii="Arial" w:hAnsi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Case 5: Bỏ sản phẩm khi giỏ rỗng</w:t>
      </w:r>
    </w:p>
    <w:p w14:paraId="03D15F4A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Người dùng cố gắng xóa sản phẩm khi giỏ hàng đã rỗng</w:t>
      </w:r>
    </w:p>
    <w:p w14:paraId="7CB636E2">
      <w:pPr>
        <w:pStyle w:val="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Tiền đề (Precondition):</w:t>
      </w:r>
    </w:p>
    <w:p w14:paraId="083454B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Hệ thống đang ở trạng thái: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Giỏ hàng rỗng</w:t>
      </w:r>
    </w:p>
    <w:p w14:paraId="1790F30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Số lượng sản phẩm = 0</w:t>
      </w:r>
    </w:p>
    <w:p w14:paraId="3B103313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bước thực hiện:</w:t>
      </w:r>
    </w:p>
    <w:p w14:paraId="71E3BFED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Khởi tạo hệ thống (giỏ rỗng)</w:t>
      </w:r>
    </w:p>
    <w:p w14:paraId="02069600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Cố gắng gọi API xóa sản phẩm</w:t>
      </w:r>
    </w:p>
    <w:p w14:paraId="29D51126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Hoặc nhấn nút "Xóa" nếu có</w:t>
      </w:r>
    </w:p>
    <w:p w14:paraId="713C37D2">
      <w:pPr>
        <w:pStyle w:val="23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Kết quả mong đợi:</w:t>
      </w:r>
    </w:p>
    <w:p w14:paraId="3D9E16B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API trả về lỗi: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"Giỏ hàng trống. Không có sản phẩm để xóa"</w:t>
      </w:r>
    </w:p>
    <w:p w14:paraId="7D32556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Nút "Xóa" không hiển thị khi giỏ rỗng</w:t>
      </w:r>
    </w:p>
    <w:p w14:paraId="478E5E6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Trạng thái vẫn là: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Giỏ hàng rỗng</w:t>
      </w:r>
    </w:p>
    <w:p w14:paraId="0168C423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2"/>
    <w:bookmarkEnd w:id="7"/>
    <w:p w14:paraId="24F19CCD">
      <w:pPr>
        <w:pStyle w:val="4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tổng-hợp-các-chuyển-tiếp-không-hợp-lệ"/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TỔNG HỢP CÁC CHUYỂN TIẾP KHÔNG HỢP LỆ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699"/>
        <w:gridCol w:w="2118"/>
        <w:gridCol w:w="1699"/>
        <w:gridCol w:w="3390"/>
      </w:tblGrid>
      <w:tr w14:paraId="0B5E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7EC1C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p w14:paraId="128C4F4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Từ trạng thái</w:t>
            </w:r>
          </w:p>
        </w:tc>
        <w:tc>
          <w:p w14:paraId="61A8672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Hành động</w:t>
            </w:r>
          </w:p>
        </w:tc>
        <w:tc>
          <w:p w14:paraId="78A4CFF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Đến trạng thái</w:t>
            </w:r>
          </w:p>
        </w:tc>
        <w:tc>
          <w:p w14:paraId="62B1326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Lý do không hợp lệ</w:t>
            </w:r>
          </w:p>
        </w:tc>
      </w:tr>
      <w:tr w14:paraId="0645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7130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06BA7F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487047B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Mua hàng</w:t>
            </w:r>
          </w:p>
        </w:tc>
        <w:tc>
          <w:p w14:paraId="4E0053D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622AF0F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có sản phẩm để mua</w:t>
            </w:r>
          </w:p>
        </w:tc>
      </w:tr>
      <w:tr w14:paraId="6FB6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8507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3CA107E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Giỏ hàng rỗng</w:t>
            </w:r>
          </w:p>
        </w:tc>
        <w:tc>
          <w:p w14:paraId="2665617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Bỏ sản phẩm</w:t>
            </w:r>
          </w:p>
        </w:tc>
        <w:tc>
          <w:p w14:paraId="33CF4A1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2C1286C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có sản phẩm để bỏ</w:t>
            </w:r>
          </w:p>
        </w:tc>
      </w:tr>
      <w:tr w14:paraId="2814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1DCC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5A1F0AB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79D3926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 trực tiếp</w:t>
            </w:r>
          </w:p>
        </w:tc>
        <w:tc>
          <w:p w14:paraId="59EFC9E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1FD95C7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Bỏ qua bước review bắt buộc</w:t>
            </w:r>
          </w:p>
        </w:tc>
      </w:tr>
      <w:tr w14:paraId="5BD7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820A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2417D02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2C6BD68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Thêm/Bỏ sản phẩm</w:t>
            </w:r>
          </w:p>
        </w:tc>
        <w:tc>
          <w:p w14:paraId="74B0986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4A5C360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Phải dùng nút "Quay lại"</w:t>
            </w:r>
          </w:p>
        </w:tc>
      </w:tr>
      <w:tr w14:paraId="640E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37C2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5D4394F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22292A9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Quay lại mua hàng</w:t>
            </w:r>
          </w:p>
        </w:tc>
        <w:tc>
          <w:p w14:paraId="1AA07B1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Đang mua hàng</w:t>
            </w:r>
          </w:p>
        </w:tc>
        <w:tc>
          <w:p w14:paraId="1BAB64F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thể sửa đơn đang thanh toán</w:t>
            </w:r>
          </w:p>
        </w:tc>
      </w:tr>
      <w:tr w14:paraId="7083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D974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155B607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Thanh toán</w:t>
            </w:r>
          </w:p>
        </w:tc>
        <w:tc>
          <w:p w14:paraId="70B24CC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6A1B0B9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Xem tổng hợp</w:t>
            </w:r>
          </w:p>
        </w:tc>
        <w:tc>
          <w:p w14:paraId="60233DB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Không thể quay lại review</w:t>
            </w:r>
          </w:p>
        </w:tc>
      </w:tr>
      <w:bookmarkEnd w:id="8"/>
    </w:tbl>
    <w:p w14:paraId="7C6EABEF">
      <w:pP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lưu-ý-khi-kiểm-thử"/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214DE3D">
      <w:pPr>
        <w:pStyle w:val="24"/>
        <w:numPr>
          <w:numId w:val="0"/>
        </w:numP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  <w:t>C)</w:t>
      </w:r>
      <w:bookmarkStart w:id="26" w:name="_GoBack"/>
      <w:bookmarkEnd w:id="26"/>
    </w:p>
    <w:p w14:paraId="1F54F8A1">
      <w:pPr>
        <w:pStyle w:val="2"/>
        <w:rPr>
          <w:rFonts w:hint="default" w:ascii="Arial" w:hAnsi="Arial" w:cs="Arial"/>
          <w:b/>
          <w:bCs/>
          <w:color w:val="000000" w:themeColor="text1"/>
          <w:sz w:val="28"/>
          <w:szCs w:val="28"/>
        </w:rPr>
      </w:pPr>
      <w:bookmarkStart w:id="10" w:name="pairwise-testing---môi-trường-kiểm-thử"/>
      <w:r>
        <w:rPr>
          <w:rFonts w:hint="default" w:ascii="Arial" w:hAnsi="Arial" w:cs="Arial"/>
          <w:b/>
          <w:bCs/>
          <w:color w:val="000000" w:themeColor="text1"/>
          <w:sz w:val="28"/>
          <w:szCs w:val="28"/>
        </w:rPr>
        <w:t>PAIRWISE TESTING - MÔI TRƯỜNG KIỂM THỬ</w:t>
      </w:r>
    </w:p>
    <w:p w14:paraId="3F072526">
      <w:pPr>
        <w:pStyle w:val="4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11" w:name="thông-tin-các-biến-variables"/>
      <w:r>
        <w:rPr>
          <w:rFonts w:hint="default" w:ascii="Arial" w:hAnsi="Arial" w:cs="Arial"/>
          <w:color w:val="000000" w:themeColor="text1"/>
          <w:sz w:val="24"/>
          <w:szCs w:val="24"/>
        </w:rPr>
        <w:t>Thông tin các biến (Variables)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164"/>
        <w:gridCol w:w="5152"/>
      </w:tblGrid>
      <w:tr w14:paraId="48C4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BEECC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Biến</w:t>
            </w:r>
          </w:p>
        </w:tc>
        <w:tc>
          <w:p w14:paraId="34C9107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Số giá trị</w:t>
            </w:r>
          </w:p>
        </w:tc>
        <w:tc>
          <w:p w14:paraId="4B92C61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Các giá trị</w:t>
            </w:r>
          </w:p>
        </w:tc>
      </w:tr>
      <w:tr w14:paraId="1D55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6852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Client OS</w:t>
            </w:r>
          </w:p>
        </w:tc>
        <w:tc>
          <w:p w14:paraId="7869961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p w14:paraId="6737D83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XP, Win 7</w:t>
            </w:r>
          </w:p>
        </w:tc>
      </w:tr>
      <w:tr w14:paraId="32AA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0141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Server OS</w:t>
            </w:r>
          </w:p>
        </w:tc>
        <w:tc>
          <w:p w14:paraId="2217092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p w14:paraId="21E4A0A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2003, Server 2008</w:t>
            </w:r>
          </w:p>
        </w:tc>
      </w:tr>
      <w:tr w14:paraId="4BBE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79DD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Browser</w:t>
            </w:r>
          </w:p>
        </w:tc>
        <w:tc>
          <w:p w14:paraId="4D2DFF4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p w14:paraId="6E4BCA2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IE8, IE9, IE10, Firefox, Google Chrome, Safari</w:t>
            </w:r>
          </w:p>
        </w:tc>
      </w:tr>
    </w:tbl>
    <w:p w14:paraId="237E7CCB">
      <w:pPr>
        <w:pStyle w:val="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Tổng số kết hợp có thể (Full Combination):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2 × 2 × 6 =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24 test cases</w:t>
      </w:r>
    </w:p>
    <w:p w14:paraId="28C102A0">
      <w:pPr>
        <w:pStyle w:val="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Với Pairwise Testing: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Chỉ cần khoảng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8-12 test cases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để bao phủ tất cả các cặp (pairs)</w:t>
      </w:r>
    </w:p>
    <w:p w14:paraId="3CEB30C6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1"/>
    <w:p w14:paraId="32D83592">
      <w:pPr>
        <w:pStyle w:val="4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12" w:name="bảng-pairwise-testing"/>
      <w:r>
        <w:rPr>
          <w:rFonts w:hint="default" w:ascii="Arial" w:hAnsi="Arial" w:cs="Arial"/>
          <w:color w:val="000000" w:themeColor="text1"/>
          <w:sz w:val="24"/>
          <w:szCs w:val="24"/>
        </w:rPr>
        <w:t>BẢNG PAIRWISE TESTING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244"/>
        <w:gridCol w:w="1524"/>
        <w:gridCol w:w="1911"/>
        <w:gridCol w:w="2592"/>
      </w:tblGrid>
      <w:tr w14:paraId="23B3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40FBA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Test Case</w:t>
            </w:r>
          </w:p>
        </w:tc>
        <w:tc>
          <w:p w14:paraId="22AB877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OS</w:t>
            </w:r>
          </w:p>
        </w:tc>
        <w:tc>
          <w:p w14:paraId="3828761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OS</w:t>
            </w:r>
          </w:p>
        </w:tc>
        <w:tc>
          <w:p w14:paraId="1EF1835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Browser</w:t>
            </w:r>
          </w:p>
        </w:tc>
        <w:tc>
          <w:p w14:paraId="43CD85B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Ghi chú</w:t>
            </w:r>
          </w:p>
        </w:tc>
      </w:tr>
      <w:tr w14:paraId="6D55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CB17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</w:t>
            </w:r>
          </w:p>
        </w:tc>
        <w:tc>
          <w:p w14:paraId="17B2C6F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7BF8BA9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2616304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48F1DDD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Môi trường cũ nhất</w:t>
            </w:r>
          </w:p>
        </w:tc>
      </w:tr>
      <w:tr w14:paraId="4326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8B26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TC2</w:t>
            </w:r>
          </w:p>
        </w:tc>
        <w:tc>
          <w:p w14:paraId="0A5063B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1389D20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2455448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1672B8A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143F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BE3C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TC3</w:t>
            </w:r>
          </w:p>
        </w:tc>
        <w:tc>
          <w:p w14:paraId="1A55ABC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24761AD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4B2B8AA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3014056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7529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2B73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TC4</w:t>
            </w:r>
          </w:p>
        </w:tc>
        <w:tc>
          <w:p w14:paraId="07FC117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4FE989B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7AB0E92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Google Chrome</w:t>
            </w:r>
          </w:p>
        </w:tc>
        <w:tc>
          <w:p w14:paraId="0F7F8E1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694B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0A5A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TC5</w:t>
            </w:r>
          </w:p>
        </w:tc>
        <w:tc>
          <w:p w14:paraId="48977D3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5FCA7B4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35BC7C2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IE10</w:t>
            </w:r>
          </w:p>
        </w:tc>
        <w:tc>
          <w:p w14:paraId="6F6ADB8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59F9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222D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TC6</w:t>
            </w:r>
          </w:p>
        </w:tc>
        <w:tc>
          <w:p w14:paraId="20FE9B9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20E11D9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058D855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  <w:tc>
          <w:p w14:paraId="51753D7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4CEF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0AF9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TC7</w:t>
            </w:r>
          </w:p>
        </w:tc>
        <w:tc>
          <w:p w14:paraId="116BB7A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746D4CB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195EEAE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076FEE4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311E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DA4E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TC8</w:t>
            </w:r>
          </w:p>
        </w:tc>
        <w:tc>
          <w:p w14:paraId="20104A5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41F8921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4A97EE2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62CAE80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51D7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11C0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TC9</w:t>
            </w:r>
          </w:p>
        </w:tc>
        <w:tc>
          <w:p w14:paraId="509FED3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15F3773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0B7A630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Google Chrome</w:t>
            </w:r>
          </w:p>
        </w:tc>
        <w:tc>
          <w:p w14:paraId="66DF62B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Bổ sung cặp còn thiếu</w:t>
            </w:r>
          </w:p>
        </w:tc>
      </w:tr>
      <w:tr w14:paraId="7D89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5677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TC10</w:t>
            </w:r>
          </w:p>
        </w:tc>
        <w:tc>
          <w:p w14:paraId="07FE265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2D87E0A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18680BB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4007ADC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2A6E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98D2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TC11</w:t>
            </w:r>
          </w:p>
        </w:tc>
        <w:tc>
          <w:p w14:paraId="5F57604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0E9F09C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090E551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  <w:tc>
          <w:p w14:paraId="455D794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5D72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7033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TC12</w:t>
            </w:r>
          </w:p>
        </w:tc>
        <w:tc>
          <w:p w14:paraId="1100F7F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7248C60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73DDD24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5C250D9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Môi trường phổ biến</w:t>
            </w:r>
          </w:p>
        </w:tc>
      </w:tr>
    </w:tbl>
    <w:p w14:paraId="5841475C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2"/>
    <w:p w14:paraId="152125E0">
      <w:pPr>
        <w:pStyle w:val="4"/>
        <w:rPr>
          <w:rFonts w:hint="default" w:ascii="Arial" w:hAnsi="Arial" w:cs="Arial"/>
          <w:b/>
          <w:bCs/>
          <w:color w:val="000000" w:themeColor="text1"/>
          <w:sz w:val="24"/>
          <w:szCs w:val="24"/>
        </w:rPr>
      </w:pPr>
      <w:bookmarkStart w:id="13" w:name="ma-trận-bao-phủ-các-cặp-pair-coverage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MA TRẬN BAO PHỦ CÁC CẶP (PAIR COVERAGE)</w:t>
      </w:r>
    </w:p>
    <w:p w14:paraId="56B978AB">
      <w:pPr>
        <w:pStyle w:val="5"/>
        <w:rPr>
          <w:rFonts w:hint="default" w:ascii="Arial" w:hAnsi="Arial" w:cs="Arial"/>
          <w:b/>
          <w:bCs/>
          <w:color w:val="000000" w:themeColor="text1"/>
          <w:sz w:val="24"/>
          <w:szCs w:val="24"/>
        </w:rPr>
      </w:pPr>
      <w:bookmarkStart w:id="14" w:name="client-os-server-os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1. Client OS + Server OS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2044"/>
        <w:gridCol w:w="2044"/>
      </w:tblGrid>
      <w:tr w14:paraId="6EC6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9FA88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OS</w:t>
            </w:r>
          </w:p>
        </w:tc>
        <w:tc>
          <w:p w14:paraId="18CF6B9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243389A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</w:tr>
      <w:tr w14:paraId="0F9D9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4440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14F0497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TC1, TC2, TC9</w:t>
            </w:r>
          </w:p>
        </w:tc>
        <w:tc>
          <w:p w14:paraId="099D529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TC3, TC4, TC11</w:t>
            </w:r>
          </w:p>
        </w:tc>
      </w:tr>
      <w:tr w14:paraId="28B0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64EB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2E1F729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TC5, TC6, TC12</w:t>
            </w:r>
          </w:p>
        </w:tc>
        <w:tc>
          <w:p w14:paraId="6D8D6F6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TC7, TC8, TC10</w:t>
            </w:r>
          </w:p>
        </w:tc>
      </w:tr>
    </w:tbl>
    <w:p w14:paraId="126E1A96">
      <w:pPr>
        <w:pStyle w:val="3"/>
        <w:rPr>
          <w:rFonts w:hint="default" w:ascii="Arial" w:hAnsi="Arial" w:cs="Arial"/>
          <w:color w:val="000000" w:themeColor="text1"/>
          <w:sz w:val="24"/>
          <w:szCs w:val="24"/>
          <w:lang w:val="vi-VN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Kết luận: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Tất cả 4 cặp đều được bao phủ </w:t>
      </w:r>
    </w:p>
    <w:p w14:paraId="4B5BD9F9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4"/>
    <w:p w14:paraId="364C45E0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15" w:name="client-os-browser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2. Client OS + Browser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737"/>
        <w:gridCol w:w="1590"/>
        <w:gridCol w:w="737"/>
        <w:gridCol w:w="950"/>
        <w:gridCol w:w="1323"/>
        <w:gridCol w:w="870"/>
      </w:tblGrid>
      <w:tr w14:paraId="32D1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8EAAA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OS</w:t>
            </w:r>
          </w:p>
        </w:tc>
        <w:tc>
          <w:p w14:paraId="04BF72B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6C78F17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1B93D80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IE10</w:t>
            </w:r>
          </w:p>
        </w:tc>
        <w:tc>
          <w:p w14:paraId="40A011E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555D9C1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Chrome</w:t>
            </w:r>
          </w:p>
        </w:tc>
        <w:tc>
          <w:p w14:paraId="0DC72B3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</w:tr>
      <w:tr w14:paraId="7E2E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CE34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6A6095D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</w:t>
            </w:r>
          </w:p>
        </w:tc>
        <w:tc>
          <w:p w14:paraId="09EF6DE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TC3</w:t>
            </w:r>
          </w:p>
        </w:tc>
        <w:tc>
          <w:p w14:paraId="4C74BEE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p w14:paraId="4A6B914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TC2</w:t>
            </w:r>
          </w:p>
        </w:tc>
        <w:tc>
          <w:p w14:paraId="4CAD248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TC4, TC9</w:t>
            </w:r>
          </w:p>
        </w:tc>
        <w:tc>
          <w:p w14:paraId="6440B2C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TC11</w:t>
            </w:r>
          </w:p>
        </w:tc>
      </w:tr>
      <w:tr w14:paraId="5DB4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8BA0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1D399DC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TC7</w:t>
            </w:r>
          </w:p>
        </w:tc>
        <w:tc>
          <w:p w14:paraId="4F0CD98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TC10, TC12</w:t>
            </w:r>
          </w:p>
        </w:tc>
        <w:tc>
          <w:p w14:paraId="1416151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TC5</w:t>
            </w:r>
          </w:p>
        </w:tc>
        <w:tc>
          <w:p w14:paraId="1411E79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TC8</w:t>
            </w:r>
          </w:p>
        </w:tc>
        <w:tc>
          <w:p w14:paraId="6FBD471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p w14:paraId="52D0C72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TC6</w:t>
            </w:r>
          </w:p>
        </w:tc>
      </w:tr>
    </w:tbl>
    <w:p w14:paraId="7AFD16C1">
      <w:pPr>
        <w:pStyle w:val="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Kết luận: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11/12 cặp được bao phủ (thiếu Win 7 + Chrome - có thể thêm nếu cần)</w:t>
      </w:r>
    </w:p>
    <w:p w14:paraId="393161E8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5"/>
    <w:p w14:paraId="1CF53397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16" w:name="server-os-browser"/>
      <w:r>
        <w:rPr>
          <w:rFonts w:hint="default" w:ascii="Arial" w:hAnsi="Arial" w:cs="Arial"/>
          <w:color w:val="000000" w:themeColor="text1"/>
          <w:sz w:val="24"/>
          <w:szCs w:val="24"/>
        </w:rPr>
        <w:t>3. Server OS + Browser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737"/>
        <w:gridCol w:w="1457"/>
        <w:gridCol w:w="737"/>
        <w:gridCol w:w="950"/>
        <w:gridCol w:w="1070"/>
        <w:gridCol w:w="870"/>
      </w:tblGrid>
      <w:tr w14:paraId="67B8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5BEA7FB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OS</w:t>
            </w:r>
          </w:p>
        </w:tc>
        <w:tc>
          <w:p w14:paraId="7E63D40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39B65C6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1C42E87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IE10</w:t>
            </w:r>
          </w:p>
        </w:tc>
        <w:tc>
          <w:p w14:paraId="4F24795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38D22C5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Chrome</w:t>
            </w:r>
          </w:p>
        </w:tc>
        <w:tc>
          <w:p w14:paraId="5830EE1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</w:tr>
      <w:tr w14:paraId="505E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0A6E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68312A3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</w:t>
            </w:r>
          </w:p>
        </w:tc>
        <w:tc>
          <w:p w14:paraId="461B832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TC12</w:t>
            </w:r>
          </w:p>
        </w:tc>
        <w:tc>
          <w:p w14:paraId="3456152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TC5</w:t>
            </w:r>
          </w:p>
        </w:tc>
        <w:tc>
          <w:p w14:paraId="5D75C60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TC2</w:t>
            </w:r>
          </w:p>
        </w:tc>
        <w:tc>
          <w:p w14:paraId="5E803C6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TC9</w:t>
            </w:r>
          </w:p>
        </w:tc>
        <w:tc>
          <w:p w14:paraId="413BBA6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TC6</w:t>
            </w:r>
          </w:p>
        </w:tc>
      </w:tr>
      <w:tr w14:paraId="7592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E572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724552B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TC7</w:t>
            </w:r>
          </w:p>
        </w:tc>
        <w:tc>
          <w:p w14:paraId="63A7930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TC3, TC10</w:t>
            </w:r>
          </w:p>
        </w:tc>
        <w:tc>
          <w:p w14:paraId="61EE96F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p w14:paraId="3A97527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TC8</w:t>
            </w:r>
          </w:p>
        </w:tc>
        <w:tc>
          <w:p w14:paraId="7EA498F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TC4</w:t>
            </w:r>
          </w:p>
        </w:tc>
        <w:tc>
          <w:p w14:paraId="29551FD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TC11</w:t>
            </w:r>
          </w:p>
        </w:tc>
      </w:tr>
    </w:tbl>
    <w:p w14:paraId="22764443">
      <w:pPr>
        <w:pStyle w:val="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Kết luận: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11/12 cặp được bao phủ (thiếu Server 2008 + IE10 - có thể thêm nếu cần)</w:t>
      </w:r>
    </w:p>
    <w:p w14:paraId="7C729004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3"/>
    <w:bookmarkEnd w:id="16"/>
    <w:p w14:paraId="5E7485CD">
      <w:pPr>
        <w:pStyle w:val="4"/>
        <w:rPr>
          <w:rFonts w:hint="default" w:ascii="Arial" w:hAnsi="Arial" w:cs="Arial"/>
          <w:b/>
          <w:bCs/>
          <w:color w:val="000000" w:themeColor="text1"/>
          <w:sz w:val="24"/>
          <w:szCs w:val="24"/>
        </w:rPr>
      </w:pPr>
      <w:bookmarkStart w:id="17" w:name="phân-tích-coverage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PHÂN TÍCH COVERAGE</w:t>
      </w:r>
    </w:p>
    <w:p w14:paraId="6D1CD8C3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18" w:name="thống-kê-bao-phủ"/>
      <w:r>
        <w:rPr>
          <w:rFonts w:hint="default" w:ascii="Arial" w:hAnsi="Arial" w:cs="Arial"/>
          <w:color w:val="000000" w:themeColor="text1"/>
          <w:sz w:val="24"/>
          <w:szCs w:val="24"/>
        </w:rPr>
        <w:t>Thống kê bao phủ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1537"/>
        <w:gridCol w:w="1458"/>
        <w:gridCol w:w="1257"/>
      </w:tblGrid>
      <w:tr w14:paraId="316B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3EBD3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Loại cặp</w:t>
            </w:r>
          </w:p>
        </w:tc>
        <w:tc>
          <w:p w14:paraId="26D3255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Tổng số cặp</w:t>
            </w:r>
          </w:p>
        </w:tc>
        <w:tc>
          <w:p w14:paraId="22A5B44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Đã bao phủ</w:t>
            </w:r>
          </w:p>
        </w:tc>
        <w:tc>
          <w:p w14:paraId="02E77E5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Coverage</w:t>
            </w:r>
          </w:p>
        </w:tc>
      </w:tr>
      <w:tr w14:paraId="6CC2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C48F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× Server</w:t>
            </w:r>
          </w:p>
        </w:tc>
        <w:tc>
          <w:p w14:paraId="19C247A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p w14:paraId="25553A9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p w14:paraId="6A995AC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100%</w:t>
            </w: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14:paraId="7846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CDE0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× Browser</w:t>
            </w:r>
          </w:p>
        </w:tc>
        <w:tc>
          <w:p w14:paraId="5E10A06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12</w:t>
            </w:r>
          </w:p>
        </w:tc>
        <w:tc>
          <w:p w14:paraId="556F89E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p w14:paraId="6781AC3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91.67%</w:t>
            </w: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14:paraId="77DE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074D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× Browser</w:t>
            </w:r>
          </w:p>
        </w:tc>
        <w:tc>
          <w:p w14:paraId="10DF999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12</w:t>
            </w:r>
          </w:p>
        </w:tc>
        <w:tc>
          <w:p w14:paraId="5B94679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p w14:paraId="6210139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91.67%</w:t>
            </w: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14:paraId="15A2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2A78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TỔNG</w:t>
            </w:r>
          </w:p>
        </w:tc>
        <w:tc>
          <w:p w14:paraId="33B1571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28</w:t>
            </w:r>
          </w:p>
        </w:tc>
        <w:tc>
          <w:p w14:paraId="1B3D1D8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26</w:t>
            </w:r>
          </w:p>
        </w:tc>
        <w:tc>
          <w:p w14:paraId="762A37B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92.86%</w:t>
            </w:r>
          </w:p>
        </w:tc>
      </w:tr>
    </w:tbl>
    <w:p w14:paraId="4E6F0B70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7"/>
    <w:bookmarkEnd w:id="18"/>
    <w:p w14:paraId="1690B23C">
      <w:pPr>
        <w:pStyle w:val="4"/>
        <w:rPr>
          <w:rFonts w:hint="default" w:ascii="Arial" w:hAnsi="Arial" w:cs="Arial"/>
          <w:b/>
          <w:bCs/>
          <w:color w:val="000000" w:themeColor="text1"/>
          <w:sz w:val="24"/>
          <w:szCs w:val="24"/>
        </w:rPr>
      </w:pPr>
      <w:bookmarkStart w:id="19" w:name="Xf3fa8f75cb2b13eb5d18b44ea1d0c3f689bcede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BẢNG PAIRWISE TỐI ƯU (12 TEST CASES - 100% COVERAGE)</w:t>
      </w:r>
    </w:p>
    <w:p w14:paraId="1C506B49">
      <w:pPr>
        <w:pStyle w:val="2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</w:rPr>
        <w:t>Thêm 1 test case để đạt 100% coverage: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244"/>
        <w:gridCol w:w="1524"/>
        <w:gridCol w:w="1911"/>
        <w:gridCol w:w="2818"/>
      </w:tblGrid>
      <w:tr w14:paraId="26CA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FC674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Test Case</w:t>
            </w:r>
          </w:p>
        </w:tc>
        <w:tc>
          <w:p w14:paraId="040EAE4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Client OS</w:t>
            </w:r>
          </w:p>
        </w:tc>
        <w:tc>
          <w:p w14:paraId="0C2CDAD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OS</w:t>
            </w:r>
          </w:p>
        </w:tc>
        <w:tc>
          <w:p w14:paraId="04396C2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Browser</w:t>
            </w:r>
          </w:p>
        </w:tc>
        <w:tc>
          <w:p w14:paraId="2FC609E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Mục đích</w:t>
            </w:r>
          </w:p>
        </w:tc>
      </w:tr>
      <w:tr w14:paraId="08A0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DED1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</w:t>
            </w:r>
          </w:p>
        </w:tc>
        <w:tc>
          <w:p w14:paraId="054C8E4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06460EB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0FC2B81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372A8C7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Legacy environment</w:t>
            </w:r>
          </w:p>
        </w:tc>
      </w:tr>
      <w:tr w14:paraId="09BE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357D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TC2</w:t>
            </w:r>
          </w:p>
        </w:tc>
        <w:tc>
          <w:p w14:paraId="740096D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74984EA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1DE3DFF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0028665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17A2C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2F3F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TC3</w:t>
            </w:r>
          </w:p>
        </w:tc>
        <w:tc>
          <w:p w14:paraId="151556C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4CB9161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1F6DC3B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16B8596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7DF7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6FD6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TC4</w:t>
            </w:r>
          </w:p>
        </w:tc>
        <w:tc>
          <w:p w14:paraId="7CFD602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7A843EE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2B3F4C3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Google Chrome</w:t>
            </w:r>
          </w:p>
        </w:tc>
        <w:tc>
          <w:p w14:paraId="63AAC5E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52EC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A75C98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TC5</w:t>
            </w:r>
          </w:p>
        </w:tc>
        <w:tc>
          <w:p w14:paraId="2F0F7C3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49CB2E8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0989DD6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IE10</w:t>
            </w:r>
          </w:p>
        </w:tc>
        <w:tc>
          <w:p w14:paraId="523E9E0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191F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2B1B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TC6</w:t>
            </w:r>
          </w:p>
        </w:tc>
        <w:tc>
          <w:p w14:paraId="3EA62E9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59E245C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48C3856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  <w:tc>
          <w:p w14:paraId="725E21D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126F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9191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TC7</w:t>
            </w:r>
          </w:p>
        </w:tc>
        <w:tc>
          <w:p w14:paraId="0B5ED81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3BCFE73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42F4941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IE8</w:t>
            </w:r>
          </w:p>
        </w:tc>
        <w:tc>
          <w:p w14:paraId="68805FC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5B77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226BB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TC8</w:t>
            </w:r>
          </w:p>
        </w:tc>
        <w:tc>
          <w:p w14:paraId="2A2D51B4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273B431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76B8F9C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Firefox</w:t>
            </w:r>
          </w:p>
        </w:tc>
        <w:tc>
          <w:p w14:paraId="616DE7D5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6255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655A3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TC9</w:t>
            </w:r>
          </w:p>
        </w:tc>
        <w:tc>
          <w:p w14:paraId="4FE960C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60177389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2003</w:t>
            </w:r>
          </w:p>
        </w:tc>
        <w:tc>
          <w:p w14:paraId="7DB7B46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Google Chrome</w:t>
            </w:r>
          </w:p>
        </w:tc>
        <w:tc>
          <w:p w14:paraId="0C84607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28BA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BD24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TC10</w:t>
            </w:r>
          </w:p>
        </w:tc>
        <w:tc>
          <w:p w14:paraId="2B5931AA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410A1AA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653CDCBF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IE9</w:t>
            </w:r>
          </w:p>
        </w:tc>
        <w:tc>
          <w:p w14:paraId="2DBCF72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3C68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AE466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TC11</w:t>
            </w:r>
          </w:p>
        </w:tc>
        <w:tc>
          <w:p w14:paraId="7B600B4E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XP</w:t>
            </w:r>
          </w:p>
        </w:tc>
        <w:tc>
          <w:p w14:paraId="7C29BAF7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3D9353C1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Safari</w:t>
            </w:r>
          </w:p>
        </w:tc>
        <w:tc>
          <w:p w14:paraId="0BCC4722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14:paraId="11CB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F028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</w:rPr>
              <w:t>TC12</w:t>
            </w:r>
          </w:p>
        </w:tc>
        <w:tc>
          <w:p w14:paraId="28F9832C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Win 7</w:t>
            </w:r>
          </w:p>
        </w:tc>
        <w:tc>
          <w:p w14:paraId="25A79700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Server 2008</w:t>
            </w:r>
          </w:p>
        </w:tc>
        <w:tc>
          <w:p w14:paraId="4536348D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IE10</w:t>
            </w:r>
          </w:p>
        </w:tc>
        <w:tc>
          <w:p w14:paraId="35368B68">
            <w:pPr>
              <w:pStyle w:val="24"/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</w:rPr>
              <w:t>✨ Bổ sung để đạt 100%</w:t>
            </w:r>
          </w:p>
        </w:tc>
      </w:tr>
    </w:tbl>
    <w:p w14:paraId="62FAD094">
      <w:pPr>
        <w:pStyle w:val="3"/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Với bảng này:</w:t>
      </w:r>
    </w:p>
    <w:p w14:paraId="18069184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100% coverage cho tất cả các cặp</w:t>
      </w:r>
    </w:p>
    <w:p w14:paraId="30EA9D5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color w:val="000000" w:themeColor="text1"/>
          <w:sz w:val="24"/>
          <w:szCs w:val="24"/>
        </w:rPr>
        <w:t>Giảm từ 24 test cases (full combination) xuống còn 12 test cases</w:t>
      </w:r>
    </w:p>
    <w:p w14:paraId="28AE32F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Tiết kiệm 50% effort</w:t>
      </w:r>
      <w:r>
        <w:rPr>
          <w:rFonts w:hint="default" w:ascii="Arial" w:hAnsi="Arial" w:cs="Arial"/>
          <w:color w:val="000000" w:themeColor="text1"/>
          <w:sz w:val="24"/>
          <w:szCs w:val="24"/>
        </w:rPr>
        <w:t xml:space="preserve"> mà vẫn đảm bảo chất lượng</w:t>
      </w:r>
    </w:p>
    <w:p w14:paraId="64C71F82">
      <w:pPr>
        <w:rPr>
          <w:rFonts w:hint="default" w:ascii="Arial" w:hAnsi="Arial" w:cs="Arial"/>
          <w:color w:val="000000" w:themeColor="text1"/>
          <w:sz w:val="24"/>
          <w:szCs w:val="24"/>
        </w:rPr>
      </w:pPr>
    </w:p>
    <w:bookmarkEnd w:id="19"/>
    <w:p w14:paraId="52C9207A">
      <w:pPr>
        <w:pStyle w:val="4"/>
        <w:rPr>
          <w:rFonts w:hint="default" w:ascii="Arial" w:hAnsi="Arial" w:cs="Arial"/>
          <w:b/>
          <w:bCs/>
          <w:color w:val="000000" w:themeColor="text1"/>
          <w:sz w:val="24"/>
          <w:szCs w:val="24"/>
        </w:rPr>
      </w:pPr>
      <w:bookmarkStart w:id="20" w:name="ưu-tiên-kiểm-thử-priority"/>
      <w:r>
        <w:rPr>
          <w:rFonts w:hint="default" w:ascii="Arial" w:hAnsi="Arial" w:cs="Arial"/>
          <w:b/>
          <w:bCs/>
          <w:color w:val="000000" w:themeColor="text1"/>
          <w:sz w:val="24"/>
          <w:szCs w:val="24"/>
        </w:rPr>
        <w:t>ƯU TIÊN KIỂM THỬ (PRIORITY)</w:t>
      </w:r>
    </w:p>
    <w:p w14:paraId="4481C5CE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21" w:name="nhóm-1-high-priority-bắt-buộc"/>
      <w:r>
        <w:rPr>
          <w:rFonts w:hint="default" w:ascii="Arial" w:hAnsi="Arial" w:cs="Arial"/>
          <w:color w:val="000000" w:themeColor="text1"/>
          <w:sz w:val="24"/>
          <w:szCs w:val="24"/>
        </w:rPr>
        <w:t>Nhóm 1: High Priority (Bắt buộc)</w:t>
      </w:r>
    </w:p>
    <w:p w14:paraId="2F481AAF">
      <w:p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TC1  - Win XP + Server 2003 + IE8     → Môi trường legacy phổ biến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TC4  - Win XP + Server 2008 + Chrome  → Modern browser trên old client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TC7  - Win 7 + Server 2008 + IE8      → New client + old browser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TC10 - Win 7 + Server 2008 + IE9      → Môi trường phổ biến nhất</w:t>
      </w:r>
    </w:p>
    <w:bookmarkEnd w:id="21"/>
    <w:p w14:paraId="75BC4B84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22" w:name="nhóm-2-medium-priority"/>
      <w:r>
        <w:rPr>
          <w:rFonts w:hint="default" w:ascii="Arial" w:hAnsi="Arial" w:cs="Arial"/>
          <w:color w:val="000000" w:themeColor="text1"/>
          <w:sz w:val="24"/>
          <w:szCs w:val="24"/>
        </w:rPr>
        <w:t>Nhóm 2: Medium Priority</w:t>
      </w:r>
    </w:p>
    <w:p w14:paraId="73DB3B3E">
      <w:p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TC2  - Win XP + Server 2003 + Firefox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TC5  - Win 7 + Server 2003 + IE10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TC8  - Win 7 + Server 2008 + Firefox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TC12 - Win 7 + Server 2008 + IE10</w:t>
      </w:r>
    </w:p>
    <w:bookmarkEnd w:id="22"/>
    <w:p w14:paraId="41DD8B5B">
      <w:pPr>
        <w:pStyle w:val="5"/>
        <w:rPr>
          <w:rFonts w:hint="default" w:ascii="Arial" w:hAnsi="Arial" w:cs="Arial"/>
          <w:color w:val="000000" w:themeColor="text1"/>
          <w:sz w:val="24"/>
          <w:szCs w:val="24"/>
        </w:rPr>
      </w:pPr>
      <w:bookmarkStart w:id="23" w:name="nhóm-3-low-priority-edge-cases"/>
      <w:r>
        <w:rPr>
          <w:rFonts w:hint="default" w:ascii="Arial" w:hAnsi="Arial" w:cs="Arial"/>
          <w:color w:val="000000" w:themeColor="text1"/>
          <w:sz w:val="24"/>
          <w:szCs w:val="24"/>
        </w:rPr>
        <w:t>Nhóm 3: Low Priority (Edge cases)</w:t>
      </w:r>
    </w:p>
    <w:p w14:paraId="35DAA0A4">
      <w:pPr>
        <w:rPr>
          <w:rFonts w:hint="default" w:ascii="Arial" w:hAnsi="Arial" w:cs="Arial"/>
          <w:color w:val="000000" w:themeColor="text1"/>
          <w:sz w:val="24"/>
          <w:szCs w:val="24"/>
        </w:rPr>
      </w:pP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TC3  - Win XP + Server 2008 + IE9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TC6  - Win 7 + Server 2003 + Safari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TC9  - Win XP + Server 2003 + Chrome</w:t>
      </w:r>
      <w:r>
        <w:rPr>
          <w:rFonts w:hint="default" w:ascii="Arial" w:hAnsi="Arial" w:cs="Arial"/>
          <w:color w:val="000000" w:themeColor="text1"/>
          <w:sz w:val="24"/>
          <w:szCs w:val="24"/>
        </w:rPr>
        <w:br w:type="textWrapping"/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</w:rPr>
        <w:t>TC11 - Win XP + Server 2008 + Safari</w:t>
      </w:r>
      <w:bookmarkEnd w:id="20"/>
      <w:bookmarkEnd w:id="23"/>
      <w:bookmarkStart w:id="24" w:name="lưu-ý-khi-sử-dụng-pairwise"/>
      <w:bookmarkStart w:id="25" w:name="khi-nào-dùng-pairwise"/>
    </w:p>
    <w:bookmarkEnd w:id="10"/>
    <w:bookmarkEnd w:id="24"/>
    <w:bookmarkEnd w:id="25"/>
    <w:p w14:paraId="53AD58AA">
      <w:pPr>
        <w:pStyle w:val="24"/>
        <w:numPr>
          <w:numId w:val="0"/>
        </w:numP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vi-VN"/>
          <w14:textFill>
            <w14:solidFill>
              <w14:schemeClr w14:val="tx1"/>
            </w14:solidFill>
          </w14:textFill>
        </w:rPr>
      </w:pPr>
    </w:p>
    <w:bookmarkEnd w:id="0"/>
    <w:bookmarkEnd w:id="9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41646F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1"/>
    <w:qFormat/>
    <w:uiPriority w:val="0"/>
    <w:pPr>
      <w:spacing w:before="180" w:after="180"/>
    </w:pPr>
    <w:rPr>
      <w:rFonts w:ascii="Times New Roman" w:hAnsi="Times New Roman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Caption Char"/>
    <w:basedOn w:val="12"/>
    <w:link w:val="15"/>
    <w:qFormat/>
    <w:uiPriority w:val="0"/>
  </w:style>
  <w:style w:type="paragraph" w:styleId="19">
    <w:name w:val="footnote text"/>
    <w:basedOn w:val="1"/>
    <w:unhideWhenUsed/>
    <w:qFormat/>
    <w:uiPriority w:val="9"/>
    <w:rPr>
      <w:rFonts w:ascii="Times New Roman" w:hAnsi="Times New Roman"/>
    </w:rPr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autoRedefine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ascii="Times New Roman" w:hAnsi="Times New Roman"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ascii="Times New Roman" w:hAnsi="Times New Roman"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ascii="Times New Roman" w:hAnsi="Times New Roman"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43">
    <w:name w:val="Definition"/>
    <w:basedOn w:val="1"/>
    <w:uiPriority w:val="0"/>
    <w:rPr>
      <w:rFonts w:ascii="Times New Roman" w:hAnsi="Times New Roman"/>
    </w:rPr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  <w:rPr>
      <w:rFonts w:ascii="Times New Roman" w:hAnsi="Times New Roman"/>
    </w:r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uiPriority w:val="0"/>
    <w:rPr>
      <w:rFonts w:ascii="Consolas" w:hAnsi="Consolas"/>
      <w:sz w:val="22"/>
    </w:rPr>
  </w:style>
  <w:style w:type="character" w:customStyle="1" w:styleId="49">
    <w:name w:val="Section Number"/>
    <w:basedOn w:val="18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1">
    <w:name w:val="Body Text Char"/>
    <w:basedOn w:val="12"/>
    <w:link w:val="3"/>
    <w:uiPriority w:val="0"/>
    <w:rPr>
      <w:rFonts w:ascii="Times New Roman" w:hAnsi="Times New Roman"/>
    </w:rPr>
  </w:style>
  <w:style w:type="paragraph" w:customStyle="1" w:styleId="52">
    <w:name w:val="Style Heading 2 + Times New Roman"/>
    <w:basedOn w:val="4"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63</Words>
  <Characters>363</Characters>
  <Lines>3</Lines>
  <Paragraphs>1</Paragraphs>
  <TotalTime>0</TotalTime>
  <ScaleCrop>false</ScaleCrop>
  <LinksUpToDate>false</LinksUpToDate>
  <CharactersWithSpaces>425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tranp</dc:creator>
  <cp:lastModifiedBy>tranp</cp:lastModifiedBy>
  <dcterms:modified xsi:type="dcterms:W3CDTF">2025-10-30T12:19:24Z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F3DDC502F3C84678B114AC34F19AA5B3_13</vt:lpwstr>
  </property>
</Properties>
</file>