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Bidi"/>
          <w:color w:val="auto"/>
          <w:lang w:val="tr-TR"/>
        </w:rPr>
        <w:id w:val="-1810230968"/>
        <w:docPartObj>
          <w:docPartGallery w:val="Cover Pages"/>
          <w:docPartUnique/>
        </w:docPartObj>
      </w:sdtPr>
      <w:sdtEndPr>
        <w:rPr>
          <w:b/>
          <w:bCs/>
        </w:rPr>
      </w:sdtEndPr>
      <w:sdtContent>
        <w:p w14:paraId="4E7C9A19" w14:textId="77777777" w:rsidR="00167E29" w:rsidRPr="00167E29" w:rsidRDefault="00167E29" w:rsidP="00167E29">
          <w:pPr>
            <w:pStyle w:val="Default"/>
            <w:jc w:val="center"/>
          </w:pPr>
        </w:p>
        <w:p w14:paraId="1D309F27" w14:textId="6ED6D739" w:rsidR="00167E29" w:rsidRPr="00167E29" w:rsidRDefault="00167E29" w:rsidP="00167E29">
          <w:pPr>
            <w:pStyle w:val="Default"/>
            <w:jc w:val="center"/>
            <w:rPr>
              <w:sz w:val="40"/>
              <w:szCs w:val="40"/>
            </w:rPr>
          </w:pPr>
          <w:r w:rsidRPr="00167E29">
            <w:rPr>
              <w:sz w:val="40"/>
              <w:szCs w:val="40"/>
            </w:rPr>
            <w:t>ISTANBUL TECHNICAL UNIVERSITY</w:t>
          </w:r>
        </w:p>
        <w:p w14:paraId="6D566E7C" w14:textId="13D18BB5" w:rsidR="00167E29" w:rsidRPr="00167E29" w:rsidRDefault="00167E29" w:rsidP="00167E29">
          <w:pPr>
            <w:pStyle w:val="Default"/>
            <w:jc w:val="center"/>
            <w:rPr>
              <w:sz w:val="40"/>
              <w:szCs w:val="40"/>
            </w:rPr>
          </w:pPr>
          <w:r w:rsidRPr="00167E29">
            <w:rPr>
              <w:sz w:val="40"/>
              <w:szCs w:val="40"/>
            </w:rPr>
            <w:t>COMPUTER ENGINEERING DEPARTMENT</w:t>
          </w:r>
        </w:p>
        <w:p w14:paraId="3BFC1251" w14:textId="7C4C99A3" w:rsidR="00167E29" w:rsidRDefault="00167E29" w:rsidP="00167E29">
          <w:pPr>
            <w:pStyle w:val="Default"/>
            <w:jc w:val="center"/>
            <w:rPr>
              <w:sz w:val="40"/>
              <w:szCs w:val="40"/>
            </w:rPr>
          </w:pPr>
        </w:p>
        <w:p w14:paraId="21AF0CC2" w14:textId="538942C5" w:rsidR="00F76F10" w:rsidRDefault="00F76F10" w:rsidP="00167E29">
          <w:pPr>
            <w:pStyle w:val="Default"/>
            <w:jc w:val="center"/>
            <w:rPr>
              <w:sz w:val="40"/>
              <w:szCs w:val="40"/>
            </w:rPr>
          </w:pPr>
        </w:p>
        <w:p w14:paraId="53D366AB" w14:textId="7016858F" w:rsidR="00F76F10" w:rsidRDefault="00F76F10" w:rsidP="00167E29">
          <w:pPr>
            <w:pStyle w:val="Default"/>
            <w:jc w:val="center"/>
            <w:rPr>
              <w:sz w:val="40"/>
              <w:szCs w:val="40"/>
            </w:rPr>
          </w:pPr>
        </w:p>
        <w:p w14:paraId="1E82ACD9" w14:textId="77777777" w:rsidR="00F76F10" w:rsidRDefault="00F76F10" w:rsidP="00167E29">
          <w:pPr>
            <w:pStyle w:val="Default"/>
            <w:jc w:val="center"/>
            <w:rPr>
              <w:sz w:val="40"/>
              <w:szCs w:val="40"/>
            </w:rPr>
          </w:pPr>
        </w:p>
        <w:p w14:paraId="27D98AA7" w14:textId="071A7EE4" w:rsidR="00167E29" w:rsidRDefault="00167E29" w:rsidP="00167E29">
          <w:pPr>
            <w:pStyle w:val="Default"/>
            <w:jc w:val="center"/>
            <w:rPr>
              <w:sz w:val="40"/>
              <w:szCs w:val="40"/>
            </w:rPr>
          </w:pPr>
          <w:r w:rsidRPr="00167E29">
            <w:rPr>
              <w:sz w:val="40"/>
              <w:szCs w:val="40"/>
            </w:rPr>
            <w:t>BLG 3</w:t>
          </w:r>
          <w:r>
            <w:rPr>
              <w:sz w:val="40"/>
              <w:szCs w:val="40"/>
            </w:rPr>
            <w:t>35</w:t>
          </w:r>
          <w:r w:rsidRPr="00167E29">
            <w:rPr>
              <w:sz w:val="40"/>
              <w:szCs w:val="40"/>
            </w:rPr>
            <w:t>E</w:t>
          </w:r>
        </w:p>
        <w:p w14:paraId="4E1D943A" w14:textId="77777777" w:rsidR="00167E29" w:rsidRPr="00167E29" w:rsidRDefault="00167E29" w:rsidP="00167E29">
          <w:pPr>
            <w:pStyle w:val="Default"/>
            <w:jc w:val="center"/>
            <w:rPr>
              <w:sz w:val="40"/>
              <w:szCs w:val="40"/>
            </w:rPr>
          </w:pPr>
        </w:p>
        <w:p w14:paraId="5FA8E908" w14:textId="505786D1" w:rsidR="00167E29" w:rsidRDefault="00167E29" w:rsidP="00167E29">
          <w:pPr>
            <w:pStyle w:val="Default"/>
            <w:jc w:val="center"/>
            <w:rPr>
              <w:sz w:val="40"/>
              <w:szCs w:val="40"/>
            </w:rPr>
          </w:pPr>
          <w:r>
            <w:rPr>
              <w:sz w:val="40"/>
              <w:szCs w:val="40"/>
            </w:rPr>
            <w:t>ANALYSIS OF ALGORITHMS I</w:t>
          </w:r>
        </w:p>
        <w:p w14:paraId="48DBCE27" w14:textId="77777777" w:rsidR="00167E29" w:rsidRPr="00167E29" w:rsidRDefault="00167E29" w:rsidP="00167E29">
          <w:pPr>
            <w:pStyle w:val="Default"/>
            <w:jc w:val="center"/>
            <w:rPr>
              <w:sz w:val="40"/>
              <w:szCs w:val="40"/>
            </w:rPr>
          </w:pPr>
        </w:p>
        <w:p w14:paraId="063B5347" w14:textId="33CB3AE5" w:rsidR="00167E29" w:rsidRDefault="00167E29" w:rsidP="00167E29">
          <w:pPr>
            <w:pStyle w:val="Default"/>
            <w:jc w:val="center"/>
            <w:rPr>
              <w:sz w:val="40"/>
              <w:szCs w:val="40"/>
            </w:rPr>
          </w:pPr>
          <w:r>
            <w:rPr>
              <w:sz w:val="40"/>
              <w:szCs w:val="40"/>
            </w:rPr>
            <w:t>PROJECT I</w:t>
          </w:r>
          <w:r w:rsidR="00126115">
            <w:rPr>
              <w:sz w:val="40"/>
              <w:szCs w:val="40"/>
            </w:rPr>
            <w:t>I</w:t>
          </w:r>
          <w:r w:rsidR="00D37B2F">
            <w:rPr>
              <w:sz w:val="40"/>
              <w:szCs w:val="40"/>
            </w:rPr>
            <w:t xml:space="preserve"> REPORT</w:t>
          </w:r>
        </w:p>
        <w:p w14:paraId="377E3472" w14:textId="3268C643" w:rsidR="00167E29" w:rsidRDefault="00167E29" w:rsidP="00167E29">
          <w:pPr>
            <w:pStyle w:val="Default"/>
            <w:jc w:val="center"/>
            <w:rPr>
              <w:sz w:val="40"/>
              <w:szCs w:val="40"/>
            </w:rPr>
          </w:pPr>
        </w:p>
        <w:p w14:paraId="788AD2C6" w14:textId="00C4FF5A" w:rsidR="00167E29" w:rsidRDefault="00167E29" w:rsidP="00167E29">
          <w:pPr>
            <w:pStyle w:val="Default"/>
            <w:jc w:val="center"/>
            <w:rPr>
              <w:sz w:val="40"/>
              <w:szCs w:val="40"/>
            </w:rPr>
          </w:pPr>
        </w:p>
        <w:p w14:paraId="39511D29" w14:textId="0B5D183E" w:rsidR="00167E29" w:rsidRDefault="00167E29" w:rsidP="00167E29">
          <w:pPr>
            <w:pStyle w:val="Default"/>
            <w:jc w:val="center"/>
            <w:rPr>
              <w:sz w:val="40"/>
              <w:szCs w:val="40"/>
            </w:rPr>
          </w:pPr>
        </w:p>
        <w:p w14:paraId="0D77BC99" w14:textId="458AE44B" w:rsidR="00F76F10" w:rsidRDefault="00F76F10" w:rsidP="00167E29">
          <w:pPr>
            <w:pStyle w:val="Default"/>
            <w:jc w:val="center"/>
            <w:rPr>
              <w:sz w:val="40"/>
              <w:szCs w:val="40"/>
            </w:rPr>
          </w:pPr>
        </w:p>
        <w:p w14:paraId="7C64D940" w14:textId="77777777" w:rsidR="00F76F10" w:rsidRDefault="00F76F10" w:rsidP="00167E29">
          <w:pPr>
            <w:pStyle w:val="Default"/>
            <w:jc w:val="center"/>
            <w:rPr>
              <w:sz w:val="40"/>
              <w:szCs w:val="40"/>
            </w:rPr>
          </w:pPr>
        </w:p>
        <w:p w14:paraId="70F0F606" w14:textId="77777777" w:rsidR="00167E29" w:rsidRDefault="00167E29" w:rsidP="00167E29">
          <w:pPr>
            <w:pStyle w:val="Default"/>
            <w:jc w:val="center"/>
            <w:rPr>
              <w:sz w:val="40"/>
              <w:szCs w:val="40"/>
            </w:rPr>
          </w:pPr>
        </w:p>
        <w:p w14:paraId="2CF67F3F" w14:textId="7C7597B4" w:rsidR="00167E29" w:rsidRPr="00167E29" w:rsidRDefault="00167E29" w:rsidP="00167E29">
          <w:pPr>
            <w:pStyle w:val="Default"/>
            <w:jc w:val="center"/>
            <w:rPr>
              <w:sz w:val="40"/>
              <w:szCs w:val="40"/>
            </w:rPr>
          </w:pPr>
          <w:r w:rsidRPr="00167E29">
            <w:rPr>
              <w:sz w:val="40"/>
              <w:szCs w:val="40"/>
            </w:rPr>
            <w:t xml:space="preserve">DATE: </w:t>
          </w:r>
          <w:r w:rsidR="00126115">
            <w:rPr>
              <w:sz w:val="40"/>
              <w:szCs w:val="40"/>
            </w:rPr>
            <w:t>23</w:t>
          </w:r>
          <w:r w:rsidRPr="00167E29">
            <w:rPr>
              <w:sz w:val="40"/>
              <w:szCs w:val="40"/>
            </w:rPr>
            <w:t>.12.2020</w:t>
          </w:r>
        </w:p>
        <w:p w14:paraId="077C4D10" w14:textId="34A64DE4" w:rsidR="00167E29" w:rsidRPr="00167E29" w:rsidRDefault="00167E29" w:rsidP="00167E29">
          <w:pPr>
            <w:pStyle w:val="Default"/>
            <w:jc w:val="center"/>
            <w:rPr>
              <w:sz w:val="40"/>
              <w:szCs w:val="40"/>
            </w:rPr>
          </w:pPr>
          <w:r w:rsidRPr="00167E29">
            <w:rPr>
              <w:sz w:val="40"/>
              <w:szCs w:val="40"/>
            </w:rPr>
            <w:t>STUDENT NAME: ABDULKADİR PAZAR</w:t>
          </w:r>
        </w:p>
        <w:p w14:paraId="46A502A1" w14:textId="31F10D00" w:rsidR="00167E29" w:rsidRDefault="00167E29" w:rsidP="00167E29">
          <w:pPr>
            <w:pStyle w:val="Default"/>
            <w:jc w:val="center"/>
            <w:rPr>
              <w:sz w:val="40"/>
              <w:szCs w:val="40"/>
            </w:rPr>
          </w:pPr>
          <w:r w:rsidRPr="00167E29">
            <w:rPr>
              <w:sz w:val="40"/>
              <w:szCs w:val="40"/>
            </w:rPr>
            <w:t>STUDENT NO: 150180028</w:t>
          </w:r>
        </w:p>
        <w:p w14:paraId="078C8D86" w14:textId="77777777" w:rsidR="00167E29" w:rsidRPr="00167E29" w:rsidRDefault="00167E29" w:rsidP="00167E29">
          <w:pPr>
            <w:pStyle w:val="Default"/>
            <w:jc w:val="center"/>
            <w:rPr>
              <w:sz w:val="40"/>
              <w:szCs w:val="40"/>
            </w:rPr>
          </w:pPr>
        </w:p>
        <w:p w14:paraId="1ACDC45A" w14:textId="77777777" w:rsidR="00167E29" w:rsidRDefault="00167E29" w:rsidP="00167E29">
          <w:pPr>
            <w:jc w:val="center"/>
            <w:rPr>
              <w:rFonts w:ascii="Times New Roman" w:hAnsi="Times New Roman" w:cs="Times New Roman"/>
              <w:sz w:val="40"/>
              <w:szCs w:val="40"/>
            </w:rPr>
          </w:pPr>
        </w:p>
        <w:p w14:paraId="0B9A33E3" w14:textId="77777777" w:rsidR="00167E29" w:rsidRDefault="00167E29" w:rsidP="00167E29">
          <w:pPr>
            <w:jc w:val="center"/>
            <w:rPr>
              <w:rFonts w:ascii="Times New Roman" w:hAnsi="Times New Roman" w:cs="Times New Roman"/>
              <w:sz w:val="40"/>
              <w:szCs w:val="40"/>
            </w:rPr>
          </w:pPr>
        </w:p>
        <w:p w14:paraId="780FFAF5" w14:textId="77777777" w:rsidR="00167E29" w:rsidRDefault="00167E29" w:rsidP="00167E29">
          <w:pPr>
            <w:jc w:val="center"/>
            <w:rPr>
              <w:rFonts w:ascii="Times New Roman" w:hAnsi="Times New Roman" w:cs="Times New Roman"/>
              <w:sz w:val="40"/>
              <w:szCs w:val="40"/>
            </w:rPr>
          </w:pPr>
        </w:p>
        <w:p w14:paraId="706C0A74" w14:textId="77777777" w:rsidR="00167E29" w:rsidRDefault="00167E29" w:rsidP="00167E29">
          <w:pPr>
            <w:jc w:val="center"/>
            <w:rPr>
              <w:rFonts w:ascii="Times New Roman" w:hAnsi="Times New Roman" w:cs="Times New Roman"/>
              <w:sz w:val="40"/>
              <w:szCs w:val="40"/>
            </w:rPr>
          </w:pPr>
        </w:p>
        <w:p w14:paraId="73FFABA5" w14:textId="77777777" w:rsidR="00167E29" w:rsidRDefault="00167E29" w:rsidP="00167E29">
          <w:pPr>
            <w:jc w:val="center"/>
            <w:rPr>
              <w:rFonts w:ascii="Times New Roman" w:hAnsi="Times New Roman" w:cs="Times New Roman"/>
              <w:sz w:val="40"/>
              <w:szCs w:val="40"/>
            </w:rPr>
          </w:pPr>
        </w:p>
        <w:p w14:paraId="75424BA6" w14:textId="77777777" w:rsidR="00F76F10" w:rsidRDefault="00F76F10" w:rsidP="00167E29">
          <w:pPr>
            <w:jc w:val="center"/>
            <w:rPr>
              <w:rFonts w:ascii="Times New Roman" w:hAnsi="Times New Roman" w:cs="Times New Roman"/>
              <w:sz w:val="40"/>
              <w:szCs w:val="40"/>
            </w:rPr>
          </w:pPr>
        </w:p>
        <w:p w14:paraId="39643092" w14:textId="162DC744" w:rsidR="00167E29" w:rsidRPr="00167E29" w:rsidRDefault="00167E29" w:rsidP="00167E29">
          <w:pPr>
            <w:jc w:val="center"/>
            <w:rPr>
              <w:rFonts w:ascii="Times New Roman" w:hAnsi="Times New Roman" w:cs="Times New Roman"/>
            </w:rPr>
          </w:pPr>
          <w:r w:rsidRPr="00167E29">
            <w:rPr>
              <w:rFonts w:ascii="Times New Roman" w:hAnsi="Times New Roman" w:cs="Times New Roman"/>
              <w:sz w:val="40"/>
              <w:szCs w:val="40"/>
            </w:rPr>
            <w:t xml:space="preserve">AUTUMN 2020 </w:t>
          </w:r>
          <w:r w:rsidRPr="00167E2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6FE7336" wp14:editId="25ECB58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3B4CB" w14:textId="70D0C634" w:rsidR="00167E29" w:rsidRDefault="00167E2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6FE7336"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A33B4CB" w14:textId="70D0C634" w:rsidR="00167E29" w:rsidRDefault="00167E29">
                          <w:pPr>
                            <w:pStyle w:val="NoSpacing"/>
                            <w:jc w:val="right"/>
                            <w:rPr>
                              <w:color w:val="595959" w:themeColor="text1" w:themeTint="A6"/>
                              <w:sz w:val="20"/>
                              <w:szCs w:val="20"/>
                            </w:rPr>
                          </w:pPr>
                        </w:p>
                      </w:txbxContent>
                    </v:textbox>
                    <w10:wrap type="square" anchorx="page" anchory="page"/>
                  </v:shape>
                </w:pict>
              </mc:Fallback>
            </mc:AlternateContent>
          </w:r>
        </w:p>
      </w:sdtContent>
    </w:sdt>
    <w:p w14:paraId="6C4F3CE5" w14:textId="0A9C7775" w:rsidR="00896663" w:rsidRPr="00F87553" w:rsidRDefault="00AF621D" w:rsidP="00167E29">
      <w:pPr>
        <w:jc w:val="center"/>
        <w:rPr>
          <w:rFonts w:ascii="Times New Roman" w:hAnsi="Times New Roman" w:cs="Times New Roman"/>
          <w:b/>
          <w:bCs/>
          <w:lang w:val="en-US"/>
        </w:rPr>
      </w:pPr>
      <w:r w:rsidRPr="00F87553">
        <w:rPr>
          <w:rFonts w:ascii="Times New Roman" w:hAnsi="Times New Roman" w:cs="Times New Roman"/>
          <w:b/>
          <w:bCs/>
          <w:lang w:val="en-US"/>
        </w:rPr>
        <w:lastRenderedPageBreak/>
        <w:t xml:space="preserve">Project </w:t>
      </w:r>
      <w:r w:rsidR="00FD16B6">
        <w:rPr>
          <w:rFonts w:ascii="Times New Roman" w:hAnsi="Times New Roman" w:cs="Times New Roman"/>
          <w:b/>
          <w:bCs/>
          <w:lang w:val="en-US"/>
        </w:rPr>
        <w:t>I</w:t>
      </w:r>
      <w:r w:rsidRPr="00F87553">
        <w:rPr>
          <w:rFonts w:ascii="Times New Roman" w:hAnsi="Times New Roman" w:cs="Times New Roman"/>
          <w:b/>
          <w:bCs/>
          <w:lang w:val="en-US"/>
        </w:rPr>
        <w:t>I Report</w:t>
      </w:r>
    </w:p>
    <w:p w14:paraId="375EB1E8" w14:textId="1F2CA111" w:rsidR="0091491B" w:rsidRDefault="0091491B" w:rsidP="0091491B">
      <w:pPr>
        <w:jc w:val="center"/>
        <w:rPr>
          <w:rFonts w:ascii="Times New Roman" w:hAnsi="Times New Roman" w:cs="Times New Roman"/>
          <w:b/>
          <w:bCs/>
          <w:lang w:val="en-US"/>
        </w:rPr>
      </w:pPr>
    </w:p>
    <w:p w14:paraId="0E2BCF03" w14:textId="2C986154" w:rsidR="00FD16B6" w:rsidRDefault="00373F19" w:rsidP="00FD16B6">
      <w:pPr>
        <w:rPr>
          <w:rFonts w:ascii="Times New Roman" w:hAnsi="Times New Roman" w:cs="Times New Roman"/>
          <w:b/>
          <w:bCs/>
          <w:lang w:val="en-US"/>
        </w:rPr>
      </w:pPr>
      <w:r>
        <w:rPr>
          <w:rFonts w:ascii="Times New Roman" w:hAnsi="Times New Roman" w:cs="Times New Roman"/>
          <w:b/>
          <w:bCs/>
          <w:lang w:val="en-US"/>
        </w:rPr>
        <w:t>1)</w:t>
      </w:r>
    </w:p>
    <w:p w14:paraId="6CDAAAE1" w14:textId="1BDA7200" w:rsidR="00AC1A55" w:rsidRDefault="00AC1A55" w:rsidP="00FD16B6">
      <w:pPr>
        <w:rPr>
          <w:rFonts w:ascii="Times New Roman" w:hAnsi="Times New Roman" w:cs="Times New Roman"/>
          <w:b/>
          <w:bCs/>
          <w:lang w:val="en-US"/>
        </w:rPr>
      </w:pPr>
    </w:p>
    <w:p w14:paraId="364130E4" w14:textId="2EF17635" w:rsidR="00FE7EE0" w:rsidRDefault="00AC1A55" w:rsidP="00B9269E">
      <w:pPr>
        <w:jc w:val="both"/>
        <w:rPr>
          <w:rFonts w:ascii="Times New Roman" w:hAnsi="Times New Roman" w:cs="Times New Roman"/>
          <w:lang w:val="en-US"/>
        </w:rPr>
      </w:pPr>
      <w:r>
        <w:rPr>
          <w:rFonts w:ascii="Times New Roman" w:hAnsi="Times New Roman" w:cs="Times New Roman"/>
          <w:lang w:val="en-US"/>
        </w:rPr>
        <w:t>minHeapify():</w:t>
      </w:r>
      <w:r w:rsidR="00545508">
        <w:rPr>
          <w:rFonts w:ascii="Times New Roman" w:hAnsi="Times New Roman" w:cs="Times New Roman"/>
          <w:lang w:val="en-US"/>
        </w:rPr>
        <w:t xml:space="preserve"> </w:t>
      </w:r>
      <w:r w:rsidR="00FE7EE0">
        <w:rPr>
          <w:rFonts w:ascii="Times New Roman" w:hAnsi="Times New Roman" w:cs="Times New Roman"/>
          <w:lang w:val="en-US"/>
        </w:rPr>
        <w:t>The worst case for this function occurs when last row is half full.</w:t>
      </w:r>
    </w:p>
    <w:p w14:paraId="7E7D40C8" w14:textId="77777777" w:rsidR="00FE7EE0" w:rsidRDefault="00FE7EE0" w:rsidP="00B9269E">
      <w:pPr>
        <w:jc w:val="both"/>
        <w:rPr>
          <w:rFonts w:ascii="Times New Roman" w:hAnsi="Times New Roman" w:cs="Times New Roman"/>
          <w:lang w:val="en-US"/>
        </w:rPr>
      </w:pPr>
    </w:p>
    <w:p w14:paraId="26543202" w14:textId="7DFD6E4B" w:rsidR="00AC1A55" w:rsidRDefault="00545508" w:rsidP="00B9269E">
      <w:pPr>
        <w:jc w:val="both"/>
        <w:rPr>
          <w:rFonts w:ascii="Times New Roman" w:hAnsi="Times New Roman" w:cs="Times New Roman"/>
          <w:lang w:val="en-US"/>
        </w:rPr>
      </w:pPr>
      <w:r>
        <w:rPr>
          <w:rFonts w:ascii="Times New Roman" w:hAnsi="Times New Roman" w:cs="Times New Roman"/>
          <w:lang w:val="en-US"/>
        </w:rPr>
        <w:t>The run time of minHeapify() can be described by this recurrence relation:</w:t>
      </w:r>
    </w:p>
    <w:p w14:paraId="01041221" w14:textId="14381E29" w:rsidR="00545508" w:rsidRDefault="00545508" w:rsidP="00B9269E">
      <w:pPr>
        <w:jc w:val="both"/>
        <w:rPr>
          <w:rFonts w:ascii="Times New Roman" w:hAnsi="Times New Roman" w:cs="Times New Roman"/>
          <w:lang w:val="en-US"/>
        </w:rPr>
      </w:pPr>
    </w:p>
    <w:p w14:paraId="1F8D20F0" w14:textId="136D3965" w:rsidR="00545508" w:rsidRDefault="00545508" w:rsidP="00B9269E">
      <w:pPr>
        <w:jc w:val="both"/>
        <w:rPr>
          <w:rFonts w:ascii="Times New Roman" w:hAnsi="Times New Roman" w:cs="Times New Roman"/>
          <w:lang w:val="en-US"/>
        </w:rPr>
      </w:pPr>
      <w:r>
        <w:rPr>
          <w:rFonts w:ascii="Times New Roman" w:hAnsi="Times New Roman" w:cs="Times New Roman"/>
          <w:lang w:val="en-US"/>
        </w:rPr>
        <w:t>T(</w:t>
      </w:r>
      <w:r w:rsidR="008C23B6">
        <w:rPr>
          <w:rFonts w:ascii="Times New Roman" w:hAnsi="Times New Roman" w:cs="Times New Roman"/>
          <w:lang w:val="en-US"/>
        </w:rPr>
        <w:t>n) = T(2n/3) + O(1)  a = 1 b = 3/2 d = 0        a = b</w:t>
      </w:r>
      <w:r w:rsidR="008C23B6">
        <w:rPr>
          <w:rFonts w:ascii="Times New Roman" w:hAnsi="Times New Roman" w:cs="Times New Roman"/>
          <w:vertAlign w:val="superscript"/>
          <w:lang w:val="en-US"/>
        </w:rPr>
        <w:t>d</w:t>
      </w:r>
    </w:p>
    <w:p w14:paraId="603F8971" w14:textId="0088A546" w:rsidR="008C23B6" w:rsidRDefault="008C23B6" w:rsidP="00B9269E">
      <w:pPr>
        <w:jc w:val="both"/>
        <w:rPr>
          <w:rFonts w:ascii="Times New Roman" w:hAnsi="Times New Roman" w:cs="Times New Roman"/>
          <w:lang w:val="en-US"/>
        </w:rPr>
      </w:pPr>
    </w:p>
    <w:p w14:paraId="0CC2FED2" w14:textId="06BDA6FC" w:rsidR="00545508" w:rsidRDefault="008C23B6" w:rsidP="00B9269E">
      <w:pPr>
        <w:jc w:val="both"/>
        <w:rPr>
          <w:rFonts w:ascii="Times New Roman" w:hAnsi="Times New Roman" w:cs="Times New Roman"/>
          <w:lang w:val="en-US"/>
        </w:rPr>
      </w:pPr>
      <w:r>
        <w:rPr>
          <w:rFonts w:ascii="Times New Roman" w:hAnsi="Times New Roman" w:cs="Times New Roman"/>
          <w:lang w:val="en-US"/>
        </w:rPr>
        <w:t>T(n) = O(log</w:t>
      </w:r>
      <w:r w:rsidR="00427351">
        <w:rPr>
          <w:rFonts w:ascii="Times New Roman" w:hAnsi="Times New Roman" w:cs="Times New Roman"/>
          <w:lang w:val="en-US"/>
        </w:rPr>
        <w:t>N</w:t>
      </w:r>
      <w:r>
        <w:rPr>
          <w:rFonts w:ascii="Times New Roman" w:hAnsi="Times New Roman" w:cs="Times New Roman"/>
          <w:lang w:val="en-US"/>
        </w:rPr>
        <w:t>)</w:t>
      </w:r>
    </w:p>
    <w:p w14:paraId="5D890702" w14:textId="6CDEADF7" w:rsidR="00AC1A55" w:rsidRDefault="00AC1A55" w:rsidP="00B9269E">
      <w:pPr>
        <w:jc w:val="both"/>
        <w:rPr>
          <w:rFonts w:ascii="Times New Roman" w:hAnsi="Times New Roman" w:cs="Times New Roman"/>
          <w:lang w:val="en-US"/>
        </w:rPr>
      </w:pPr>
    </w:p>
    <w:p w14:paraId="35C4DF8E" w14:textId="5D462103" w:rsidR="00AC1A55" w:rsidRDefault="00AC1A55" w:rsidP="00B9269E">
      <w:pPr>
        <w:jc w:val="both"/>
        <w:rPr>
          <w:rFonts w:ascii="Times New Roman" w:hAnsi="Times New Roman" w:cs="Times New Roman"/>
          <w:lang w:val="en-US"/>
        </w:rPr>
      </w:pPr>
      <w:r>
        <w:rPr>
          <w:rFonts w:ascii="Times New Roman" w:hAnsi="Times New Roman" w:cs="Times New Roman"/>
          <w:lang w:val="en-US"/>
        </w:rPr>
        <w:t>decreaseKey():</w:t>
      </w:r>
      <w:r w:rsidR="00545508">
        <w:rPr>
          <w:rFonts w:ascii="Times New Roman" w:hAnsi="Times New Roman" w:cs="Times New Roman"/>
          <w:lang w:val="en-US"/>
        </w:rPr>
        <w:t xml:space="preserve"> After the update, the updated element is moved to the correct position in the heap. Because this operation can take at most logN steps, the time complexity of the function is O(logN). </w:t>
      </w:r>
      <w:r>
        <w:rPr>
          <w:rFonts w:ascii="Times New Roman" w:hAnsi="Times New Roman" w:cs="Times New Roman"/>
          <w:lang w:val="en-US"/>
        </w:rPr>
        <w:t xml:space="preserve"> </w:t>
      </w:r>
    </w:p>
    <w:p w14:paraId="723F5175" w14:textId="0224EEE4" w:rsidR="00AC1A55" w:rsidRDefault="00AC1A55" w:rsidP="00B9269E">
      <w:pPr>
        <w:jc w:val="both"/>
        <w:rPr>
          <w:rFonts w:ascii="Times New Roman" w:hAnsi="Times New Roman" w:cs="Times New Roman"/>
          <w:lang w:val="en-US"/>
        </w:rPr>
      </w:pPr>
    </w:p>
    <w:p w14:paraId="5DED5E31" w14:textId="21C20AC9" w:rsidR="00AC1A55" w:rsidRDefault="00AC1A55" w:rsidP="00B9269E">
      <w:pPr>
        <w:jc w:val="both"/>
        <w:rPr>
          <w:rFonts w:ascii="Times New Roman" w:hAnsi="Times New Roman" w:cs="Times New Roman"/>
          <w:lang w:val="en-US"/>
        </w:rPr>
      </w:pPr>
      <w:r>
        <w:rPr>
          <w:rFonts w:ascii="Times New Roman" w:hAnsi="Times New Roman" w:cs="Times New Roman"/>
          <w:lang w:val="en-US"/>
        </w:rPr>
        <w:t xml:space="preserve">insert(): The inserted element is added to the end of the heap. </w:t>
      </w:r>
      <w:r w:rsidR="00545508">
        <w:rPr>
          <w:rFonts w:ascii="Times New Roman" w:hAnsi="Times New Roman" w:cs="Times New Roman"/>
          <w:lang w:val="en-US"/>
        </w:rPr>
        <w:t>Because of the percolate up movement, (swapping with parent node) this operation takes logN steps. Its time complexity is O(logN).</w:t>
      </w:r>
    </w:p>
    <w:p w14:paraId="26A54893" w14:textId="2DDE08DE" w:rsidR="00AC1A55" w:rsidRDefault="00AC1A55" w:rsidP="00B9269E">
      <w:pPr>
        <w:jc w:val="both"/>
        <w:rPr>
          <w:rFonts w:ascii="Times New Roman" w:hAnsi="Times New Roman" w:cs="Times New Roman"/>
          <w:lang w:val="en-US"/>
        </w:rPr>
      </w:pPr>
    </w:p>
    <w:p w14:paraId="3A0701D8" w14:textId="749F57B4" w:rsidR="00AC1A55" w:rsidRDefault="00AC1A55" w:rsidP="00B9269E">
      <w:pPr>
        <w:jc w:val="both"/>
        <w:rPr>
          <w:rFonts w:ascii="Times New Roman" w:hAnsi="Times New Roman" w:cs="Times New Roman"/>
          <w:lang w:val="en-US"/>
        </w:rPr>
      </w:pPr>
      <w:r>
        <w:rPr>
          <w:rFonts w:ascii="Times New Roman" w:hAnsi="Times New Roman" w:cs="Times New Roman"/>
          <w:lang w:val="en-US"/>
        </w:rPr>
        <w:t xml:space="preserve">popMin(): </w:t>
      </w:r>
      <w:r w:rsidR="00545508">
        <w:rPr>
          <w:rFonts w:ascii="Times New Roman" w:hAnsi="Times New Roman" w:cs="Times New Roman"/>
          <w:lang w:val="en-US"/>
        </w:rPr>
        <w:t xml:space="preserve">After removing the root, the last element of the heap is placed to the root. Then the minHeapify() function is called to make sure the array satisfies the minheap property. </w:t>
      </w:r>
      <w:r w:rsidR="00427351">
        <w:rPr>
          <w:rFonts w:ascii="Times New Roman" w:hAnsi="Times New Roman" w:cs="Times New Roman"/>
          <w:lang w:val="en-US"/>
        </w:rPr>
        <w:t>Because of this, time complexity of popMin() is O(logN).</w:t>
      </w:r>
    </w:p>
    <w:p w14:paraId="1C7D0C97" w14:textId="0458B26F" w:rsidR="00AC1A55" w:rsidRDefault="00AC1A55" w:rsidP="00FD16B6">
      <w:pPr>
        <w:rPr>
          <w:rFonts w:ascii="Times New Roman" w:hAnsi="Times New Roman" w:cs="Times New Roman"/>
          <w:lang w:val="en-US"/>
        </w:rPr>
      </w:pPr>
    </w:p>
    <w:p w14:paraId="59C1FAEE" w14:textId="77777777" w:rsidR="00AC1A55" w:rsidRPr="00AC1A55" w:rsidRDefault="00AC1A55" w:rsidP="00FD16B6">
      <w:pPr>
        <w:rPr>
          <w:rFonts w:ascii="Times New Roman" w:hAnsi="Times New Roman" w:cs="Times New Roman"/>
          <w:lang w:val="en-US"/>
        </w:rPr>
      </w:pPr>
    </w:p>
    <w:p w14:paraId="118FCCD3" w14:textId="04E18DF0" w:rsidR="00373F19" w:rsidRDefault="00373F19" w:rsidP="00FD16B6">
      <w:pPr>
        <w:rPr>
          <w:rFonts w:ascii="Times New Roman" w:hAnsi="Times New Roman" w:cs="Times New Roman"/>
          <w:b/>
          <w:bCs/>
          <w:lang w:val="en-US"/>
        </w:rPr>
      </w:pPr>
    </w:p>
    <w:p w14:paraId="5C0EE982" w14:textId="01C0D6B9" w:rsidR="00373F19" w:rsidRDefault="00373F19" w:rsidP="00FD16B6">
      <w:pPr>
        <w:rPr>
          <w:rFonts w:ascii="Times New Roman" w:hAnsi="Times New Roman" w:cs="Times New Roman"/>
          <w:b/>
          <w:bCs/>
          <w:lang w:val="en-US"/>
        </w:rPr>
      </w:pPr>
      <w:r>
        <w:rPr>
          <w:rFonts w:ascii="Times New Roman" w:hAnsi="Times New Roman" w:cs="Times New Roman"/>
          <w:b/>
          <w:bCs/>
          <w:lang w:val="en-US"/>
        </w:rPr>
        <w:t>2)</w:t>
      </w:r>
    </w:p>
    <w:p w14:paraId="5DFA1EB1" w14:textId="4205C2BA" w:rsidR="00C62A17" w:rsidRDefault="0072526D" w:rsidP="00C62A17">
      <w:pPr>
        <w:jc w:val="center"/>
        <w:rPr>
          <w:rFonts w:ascii="Times New Roman" w:hAnsi="Times New Roman" w:cs="Times New Roman"/>
          <w:b/>
          <w:bCs/>
          <w:lang w:val="en-US"/>
        </w:rPr>
      </w:pPr>
      <w:r>
        <w:rPr>
          <w:noProof/>
        </w:rPr>
        <w:drawing>
          <wp:inline distT="0" distB="0" distL="0" distR="0" wp14:anchorId="720C434B" wp14:editId="5B7E7966">
            <wp:extent cx="4572000" cy="2743200"/>
            <wp:effectExtent l="0" t="0" r="0" b="0"/>
            <wp:docPr id="1" name="Chart 1">
              <a:extLst xmlns:a="http://schemas.openxmlformats.org/drawingml/2006/main">
                <a:ext uri="{FF2B5EF4-FFF2-40B4-BE49-F238E27FC236}">
                  <a16:creationId xmlns:a16="http://schemas.microsoft.com/office/drawing/2014/main" id="{C34643B3-0E91-4DDA-BEF1-D44421B95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8178705" w14:textId="69A3C52C" w:rsidR="00AC1A55" w:rsidRDefault="00AC1A55" w:rsidP="00C62A17">
      <w:pPr>
        <w:jc w:val="center"/>
        <w:rPr>
          <w:rFonts w:ascii="Times New Roman" w:hAnsi="Times New Roman" w:cs="Times New Roman"/>
          <w:b/>
          <w:bCs/>
          <w:lang w:val="en-US"/>
        </w:rPr>
      </w:pPr>
    </w:p>
    <w:p w14:paraId="4AD01A93" w14:textId="7536A997" w:rsidR="00AC1A55" w:rsidRPr="0072526D" w:rsidRDefault="0072526D" w:rsidP="00C62A17">
      <w:pPr>
        <w:jc w:val="center"/>
        <w:rPr>
          <w:rFonts w:ascii="Times New Roman" w:hAnsi="Times New Roman" w:cs="Times New Roman"/>
          <w:lang w:val="en-US"/>
        </w:rPr>
      </w:pPr>
      <w:r>
        <w:rPr>
          <w:rFonts w:ascii="Times New Roman" w:hAnsi="Times New Roman" w:cs="Times New Roman"/>
          <w:lang w:val="en-US"/>
        </w:rPr>
        <w:t>The graph of computing time for different m values vs NlogN</w:t>
      </w:r>
    </w:p>
    <w:p w14:paraId="4D64B34E" w14:textId="2B3F973F" w:rsidR="00FC4B81" w:rsidRDefault="00FC4B81" w:rsidP="00FC4B81">
      <w:pPr>
        <w:rPr>
          <w:rFonts w:ascii="Times New Roman" w:hAnsi="Times New Roman" w:cs="Times New Roman"/>
          <w:b/>
          <w:bCs/>
          <w:lang w:val="en-US"/>
        </w:rPr>
      </w:pPr>
    </w:p>
    <w:p w14:paraId="419A128B" w14:textId="0A306BF4" w:rsidR="00FC4B81" w:rsidRPr="00FC4B81" w:rsidRDefault="00FC4B81" w:rsidP="00B9269E">
      <w:pPr>
        <w:jc w:val="both"/>
        <w:rPr>
          <w:rFonts w:ascii="Times New Roman" w:hAnsi="Times New Roman" w:cs="Times New Roman"/>
          <w:lang w:val="en-US"/>
        </w:rPr>
      </w:pPr>
      <w:r>
        <w:rPr>
          <w:rFonts w:ascii="Times New Roman" w:hAnsi="Times New Roman" w:cs="Times New Roman"/>
          <w:lang w:val="en-US"/>
        </w:rPr>
        <w:t xml:space="preserve">For the worst-case running time of the program, we want the heap to be large as possible. For that all operations must be addition operations. This would result in following </w:t>
      </w:r>
      <w:r w:rsidR="00B9269E">
        <w:rPr>
          <w:rFonts w:ascii="Times New Roman" w:hAnsi="Times New Roman" w:cs="Times New Roman"/>
          <w:lang w:val="en-US"/>
        </w:rPr>
        <w:t>run time relation:</w:t>
      </w:r>
    </w:p>
    <w:p w14:paraId="6307F7B6" w14:textId="77777777" w:rsidR="00C62A17" w:rsidRDefault="00C62A17" w:rsidP="00C62A17">
      <w:pPr>
        <w:jc w:val="center"/>
        <w:rPr>
          <w:rFonts w:ascii="Times New Roman" w:hAnsi="Times New Roman" w:cs="Times New Roman"/>
          <w:b/>
          <w:bCs/>
          <w:lang w:val="en-US"/>
        </w:rPr>
      </w:pPr>
    </w:p>
    <w:p w14:paraId="01E5EFE6" w14:textId="666EA658" w:rsidR="00373F19" w:rsidRDefault="00373F19" w:rsidP="00FD16B6">
      <w:pPr>
        <w:rPr>
          <w:rFonts w:ascii="Times New Roman" w:hAnsi="Times New Roman" w:cs="Times New Roman"/>
          <w:lang w:val="en-US"/>
        </w:rPr>
      </w:pPr>
    </w:p>
    <w:p w14:paraId="3DF074F5" w14:textId="4CC39F90" w:rsidR="00B9269E" w:rsidRDefault="00B9269E" w:rsidP="00FD16B6">
      <w:pPr>
        <w:rPr>
          <w:rFonts w:ascii="Times New Roman" w:hAnsi="Times New Roman" w:cs="Times New Roman"/>
          <w:lang w:val="en-US"/>
        </w:rPr>
      </w:pPr>
    </w:p>
    <w:p w14:paraId="40A78A3C" w14:textId="3BC44E36" w:rsidR="00B9269E" w:rsidRDefault="00B9269E" w:rsidP="00B752B2">
      <w:pPr>
        <w:jc w:val="both"/>
        <w:rPr>
          <w:rFonts w:ascii="Times New Roman" w:hAnsi="Times New Roman" w:cs="Times New Roman"/>
          <w:lang w:val="en-US"/>
        </w:rPr>
      </w:pPr>
      <w:r>
        <w:rPr>
          <w:rFonts w:ascii="Times New Roman" w:hAnsi="Times New Roman" w:cs="Times New Roman"/>
          <w:lang w:val="en-US"/>
        </w:rPr>
        <w:lastRenderedPageBreak/>
        <w:t>T(n) = log(1) + log(2) + log(3) + … log(n)</w:t>
      </w:r>
    </w:p>
    <w:p w14:paraId="74F944E8" w14:textId="19D56993" w:rsidR="00B9269E" w:rsidRDefault="00B9269E" w:rsidP="00B752B2">
      <w:pPr>
        <w:jc w:val="both"/>
        <w:rPr>
          <w:rFonts w:ascii="Times New Roman" w:hAnsi="Times New Roman" w:cs="Times New Roman"/>
          <w:lang w:val="en-US"/>
        </w:rPr>
      </w:pPr>
    </w:p>
    <w:p w14:paraId="1166917C" w14:textId="0E4401F5" w:rsidR="00B9269E" w:rsidRDefault="00B9269E" w:rsidP="00B752B2">
      <w:pPr>
        <w:jc w:val="both"/>
        <w:rPr>
          <w:rFonts w:ascii="Times New Roman" w:hAnsi="Times New Roman" w:cs="Times New Roman"/>
          <w:lang w:val="en-US"/>
        </w:rPr>
      </w:pPr>
      <w:r>
        <w:rPr>
          <w:rFonts w:ascii="Times New Roman" w:hAnsi="Times New Roman" w:cs="Times New Roman"/>
          <w:lang w:val="en-US"/>
        </w:rPr>
        <w:t>T(n) = log(n!)</w:t>
      </w:r>
    </w:p>
    <w:p w14:paraId="620BCEBF" w14:textId="7A075ECF" w:rsidR="00B9269E" w:rsidRDefault="00B9269E" w:rsidP="00B752B2">
      <w:pPr>
        <w:jc w:val="both"/>
        <w:rPr>
          <w:rFonts w:ascii="Times New Roman" w:hAnsi="Times New Roman" w:cs="Times New Roman"/>
          <w:lang w:val="en-US"/>
        </w:rPr>
      </w:pPr>
    </w:p>
    <w:p w14:paraId="30BBB0C2" w14:textId="736FB7C3" w:rsidR="005635A5" w:rsidRPr="00B752B2" w:rsidRDefault="00BE591A" w:rsidP="00B752B2">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log(1) + log(2) + … log(n) </w:t>
      </w:r>
      <w:r w:rsidRPr="00B752B2">
        <w:rPr>
          <w:rFonts w:ascii="Times New Roman" w:eastAsiaTheme="minorEastAsia" w:hAnsi="Times New Roman" w:cs="Times New Roman"/>
          <w:lang w:val="en-US"/>
        </w:rPr>
        <w:t>≤ log(n) + log(n) + log(n) … (n times)</w:t>
      </w:r>
    </w:p>
    <w:p w14:paraId="1FE9BBD6" w14:textId="64D7CE4B" w:rsidR="00BE591A" w:rsidRPr="00B752B2" w:rsidRDefault="00BE591A" w:rsidP="00B752B2">
      <w:pPr>
        <w:jc w:val="both"/>
        <w:rPr>
          <w:rFonts w:ascii="Times New Roman" w:eastAsiaTheme="minorEastAsia" w:hAnsi="Times New Roman" w:cs="Times New Roman"/>
          <w:lang w:val="en-US"/>
        </w:rPr>
      </w:pPr>
    </w:p>
    <w:p w14:paraId="4611ED03" w14:textId="46F2E677" w:rsidR="00BE591A" w:rsidRPr="00B752B2" w:rsidRDefault="00BE591A" w:rsidP="00B752B2">
      <w:pPr>
        <w:jc w:val="both"/>
        <w:rPr>
          <w:rFonts w:ascii="Times New Roman" w:eastAsiaTheme="minorEastAsia" w:hAnsi="Times New Roman" w:cs="Times New Roman"/>
          <w:lang w:val="en-US"/>
        </w:rPr>
      </w:pPr>
      <w:r w:rsidRPr="00B752B2">
        <w:rPr>
          <w:rFonts w:ascii="Times New Roman" w:eastAsiaTheme="minorEastAsia" w:hAnsi="Times New Roman" w:cs="Times New Roman"/>
          <w:lang w:val="en-US"/>
        </w:rPr>
        <w:t>log(n!) ≤ n log n</w:t>
      </w:r>
    </w:p>
    <w:p w14:paraId="6F802BC2" w14:textId="231BAB16" w:rsidR="00B752B2" w:rsidRPr="00B752B2" w:rsidRDefault="00B752B2" w:rsidP="00B752B2">
      <w:pPr>
        <w:jc w:val="both"/>
        <w:rPr>
          <w:rFonts w:ascii="Times New Roman" w:eastAsiaTheme="minorEastAsia" w:hAnsi="Times New Roman" w:cs="Times New Roman"/>
          <w:lang w:val="en-US"/>
        </w:rPr>
      </w:pPr>
    </w:p>
    <w:p w14:paraId="777F3D56" w14:textId="302984A9" w:rsidR="00B752B2" w:rsidRPr="00B752B2" w:rsidRDefault="00B752B2" w:rsidP="00B752B2">
      <w:pPr>
        <w:jc w:val="both"/>
        <w:rPr>
          <w:rFonts w:ascii="Times New Roman" w:eastAsiaTheme="minorEastAsia" w:hAnsi="Times New Roman" w:cs="Times New Roman"/>
          <w:lang w:val="en-US"/>
        </w:rPr>
      </w:pPr>
      <w:r w:rsidRPr="00B752B2">
        <w:rPr>
          <w:rFonts w:ascii="Times New Roman" w:eastAsiaTheme="minorEastAsia" w:hAnsi="Times New Roman" w:cs="Times New Roman"/>
          <w:lang w:val="en-US"/>
        </w:rPr>
        <w:t>nlogn is the theor</w:t>
      </w:r>
      <w:r>
        <w:rPr>
          <w:rFonts w:ascii="Times New Roman" w:eastAsiaTheme="minorEastAsia" w:hAnsi="Times New Roman" w:cs="Times New Roman"/>
          <w:lang w:val="en-US"/>
        </w:rPr>
        <w:t>etical upper bound for run time of the program. The chart above shows the relation between run time of the program for different values and value of NlogN for the same values</w:t>
      </w:r>
    </w:p>
    <w:p w14:paraId="55447122" w14:textId="77777777" w:rsidR="005635A5" w:rsidRPr="005635A5" w:rsidRDefault="005635A5" w:rsidP="00B9269E">
      <w:pPr>
        <w:rPr>
          <w:rFonts w:ascii="Times New Roman" w:eastAsiaTheme="minorEastAsia" w:hAnsi="Times New Roman" w:cs="Times New Roman"/>
          <w:lang w:val="en-US"/>
        </w:rPr>
      </w:pPr>
    </w:p>
    <w:p w14:paraId="53C92417" w14:textId="77777777" w:rsidR="000012E7" w:rsidRDefault="000012E7" w:rsidP="00FD16B6">
      <w:pPr>
        <w:rPr>
          <w:rFonts w:ascii="Times New Roman" w:hAnsi="Times New Roman" w:cs="Times New Roman"/>
          <w:b/>
          <w:bCs/>
          <w:lang w:val="en-US"/>
        </w:rPr>
      </w:pPr>
    </w:p>
    <w:p w14:paraId="7302E14F" w14:textId="77777777" w:rsidR="000012E7" w:rsidRDefault="000012E7" w:rsidP="00FD16B6">
      <w:pPr>
        <w:rPr>
          <w:rFonts w:ascii="Times New Roman" w:hAnsi="Times New Roman" w:cs="Times New Roman"/>
          <w:b/>
          <w:bCs/>
          <w:lang w:val="en-US"/>
        </w:rPr>
      </w:pPr>
    </w:p>
    <w:p w14:paraId="6C2FD069" w14:textId="2707D854" w:rsidR="00373F19" w:rsidRDefault="00373F19" w:rsidP="00FD16B6">
      <w:pPr>
        <w:rPr>
          <w:rFonts w:ascii="Times New Roman" w:hAnsi="Times New Roman" w:cs="Times New Roman"/>
          <w:b/>
          <w:bCs/>
          <w:lang w:val="en-US"/>
        </w:rPr>
      </w:pPr>
      <w:r>
        <w:rPr>
          <w:rFonts w:ascii="Times New Roman" w:hAnsi="Times New Roman" w:cs="Times New Roman"/>
          <w:b/>
          <w:bCs/>
          <w:lang w:val="en-US"/>
        </w:rPr>
        <w:t>3)</w:t>
      </w:r>
    </w:p>
    <w:p w14:paraId="2269DA7C" w14:textId="3DDA2DE2" w:rsidR="00373F19" w:rsidRDefault="00373F19" w:rsidP="00373F19">
      <w:pPr>
        <w:jc w:val="center"/>
        <w:rPr>
          <w:noProof/>
        </w:rPr>
      </w:pPr>
      <w:r>
        <w:rPr>
          <w:noProof/>
        </w:rPr>
        <w:drawing>
          <wp:inline distT="0" distB="0" distL="0" distR="0" wp14:anchorId="220CF6C1" wp14:editId="66630A2D">
            <wp:extent cx="4572000" cy="2743200"/>
            <wp:effectExtent l="0" t="0" r="0" b="0"/>
            <wp:docPr id="2" name="Chart 2">
              <a:extLst xmlns:a="http://schemas.openxmlformats.org/drawingml/2006/main">
                <a:ext uri="{FF2B5EF4-FFF2-40B4-BE49-F238E27FC236}">
                  <a16:creationId xmlns:a16="http://schemas.microsoft.com/office/drawing/2014/main" id="{223B3023-1AF0-467C-A0DD-C911D3D3FB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1EFBF6" w14:textId="61012345" w:rsidR="00373F19" w:rsidRDefault="00373F19" w:rsidP="00373F19">
      <w:pPr>
        <w:jc w:val="center"/>
        <w:rPr>
          <w:noProof/>
        </w:rPr>
      </w:pPr>
    </w:p>
    <w:p w14:paraId="03B308CE" w14:textId="58E3A55D" w:rsidR="00373F19" w:rsidRDefault="00373F19" w:rsidP="00373F19">
      <w:pPr>
        <w:jc w:val="center"/>
        <w:rPr>
          <w:noProof/>
        </w:rPr>
      </w:pPr>
      <w:r>
        <w:rPr>
          <w:noProof/>
        </w:rPr>
        <w:t>Effect of p choice in run time</w:t>
      </w:r>
    </w:p>
    <w:p w14:paraId="304BB7DA" w14:textId="63D90294" w:rsidR="00373F19" w:rsidRDefault="00373F19" w:rsidP="00373F19">
      <w:pPr>
        <w:jc w:val="center"/>
        <w:rPr>
          <w:noProof/>
        </w:rPr>
      </w:pPr>
    </w:p>
    <w:p w14:paraId="1744E68C" w14:textId="794A1089" w:rsidR="00373F19" w:rsidRDefault="00373F19" w:rsidP="00C62A17">
      <w:pPr>
        <w:jc w:val="both"/>
        <w:rPr>
          <w:rFonts w:ascii="Times New Roman" w:hAnsi="Times New Roman" w:cs="Times New Roman"/>
          <w:b/>
          <w:bCs/>
          <w:lang w:val="en-US"/>
        </w:rPr>
      </w:pPr>
      <w:r>
        <w:rPr>
          <w:noProof/>
        </w:rPr>
        <w:t xml:space="preserve">For small values of p, probability of operation being an addition is larger. As a result, size of the heap </w:t>
      </w:r>
      <w:r w:rsidR="00AC1A55">
        <w:rPr>
          <w:noProof/>
        </w:rPr>
        <w:t xml:space="preserve">(N) </w:t>
      </w:r>
      <w:r>
        <w:rPr>
          <w:noProof/>
        </w:rPr>
        <w:t>gets larger and that causes computing times</w:t>
      </w:r>
      <w:r w:rsidR="00AC1A55">
        <w:rPr>
          <w:noProof/>
        </w:rPr>
        <w:t xml:space="preserve"> (N * logN) to become larger</w:t>
      </w:r>
      <w:r>
        <w:rPr>
          <w:noProof/>
        </w:rPr>
        <w:t xml:space="preserve">. </w:t>
      </w:r>
      <w:r w:rsidR="007D47E3">
        <w:rPr>
          <w:noProof/>
        </w:rPr>
        <w:t>Also, since the decrease in the decreaseKey() function is quite small, the number of swaps to get the updated value to the correct position is not likely to be as large as the insert() operation. This also contributes to the decrease in computing time as probability of operation being an update increases.</w:t>
      </w:r>
    </w:p>
    <w:p w14:paraId="374EFCA5" w14:textId="01F1961F" w:rsidR="00373F19" w:rsidRDefault="00373F19" w:rsidP="00373F19">
      <w:pPr>
        <w:jc w:val="center"/>
        <w:rPr>
          <w:rFonts w:ascii="Times New Roman" w:hAnsi="Times New Roman" w:cs="Times New Roman"/>
          <w:b/>
          <w:bCs/>
          <w:lang w:val="en-US"/>
        </w:rPr>
      </w:pPr>
    </w:p>
    <w:p w14:paraId="2C18E0C8" w14:textId="77777777" w:rsidR="00373F19" w:rsidRPr="0091491B" w:rsidRDefault="00373F19" w:rsidP="00373F19">
      <w:pPr>
        <w:jc w:val="center"/>
        <w:rPr>
          <w:rFonts w:ascii="Times New Roman" w:hAnsi="Times New Roman" w:cs="Times New Roman"/>
          <w:b/>
          <w:bCs/>
          <w:lang w:val="en-US"/>
        </w:rPr>
      </w:pPr>
    </w:p>
    <w:sectPr w:rsidR="00373F19" w:rsidRPr="0091491B" w:rsidSect="00167E29">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370"/>
    <w:multiLevelType w:val="hybridMultilevel"/>
    <w:tmpl w:val="55980B7E"/>
    <w:lvl w:ilvl="0" w:tplc="3C6A1C5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398F69EA"/>
    <w:multiLevelType w:val="hybridMultilevel"/>
    <w:tmpl w:val="EA100610"/>
    <w:lvl w:ilvl="0" w:tplc="F842B35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1C"/>
    <w:rsid w:val="000012E7"/>
    <w:rsid w:val="0007656E"/>
    <w:rsid w:val="00084D0F"/>
    <w:rsid w:val="000F0385"/>
    <w:rsid w:val="000F56F4"/>
    <w:rsid w:val="00112CD4"/>
    <w:rsid w:val="00126115"/>
    <w:rsid w:val="0016086D"/>
    <w:rsid w:val="00162516"/>
    <w:rsid w:val="00167E29"/>
    <w:rsid w:val="0019598D"/>
    <w:rsid w:val="001E031C"/>
    <w:rsid w:val="00200739"/>
    <w:rsid w:val="002315E5"/>
    <w:rsid w:val="00242A83"/>
    <w:rsid w:val="00274008"/>
    <w:rsid w:val="002C771C"/>
    <w:rsid w:val="00305BFA"/>
    <w:rsid w:val="00344D71"/>
    <w:rsid w:val="00346BFE"/>
    <w:rsid w:val="00373F19"/>
    <w:rsid w:val="00393102"/>
    <w:rsid w:val="003B5FE0"/>
    <w:rsid w:val="003B6826"/>
    <w:rsid w:val="003D31FF"/>
    <w:rsid w:val="00427351"/>
    <w:rsid w:val="00464452"/>
    <w:rsid w:val="00482541"/>
    <w:rsid w:val="00545508"/>
    <w:rsid w:val="005635A5"/>
    <w:rsid w:val="0056447A"/>
    <w:rsid w:val="006243D3"/>
    <w:rsid w:val="00665FFA"/>
    <w:rsid w:val="006A3FF9"/>
    <w:rsid w:val="006B438D"/>
    <w:rsid w:val="0072526D"/>
    <w:rsid w:val="007271D6"/>
    <w:rsid w:val="00752C46"/>
    <w:rsid w:val="007D47E3"/>
    <w:rsid w:val="007D5F44"/>
    <w:rsid w:val="00872A8C"/>
    <w:rsid w:val="00896663"/>
    <w:rsid w:val="008C23B6"/>
    <w:rsid w:val="0091491B"/>
    <w:rsid w:val="009974EC"/>
    <w:rsid w:val="009E5868"/>
    <w:rsid w:val="00A82EC6"/>
    <w:rsid w:val="00AC1806"/>
    <w:rsid w:val="00AC1A55"/>
    <w:rsid w:val="00AF3D2B"/>
    <w:rsid w:val="00AF4AC8"/>
    <w:rsid w:val="00AF621D"/>
    <w:rsid w:val="00B752B2"/>
    <w:rsid w:val="00B9269E"/>
    <w:rsid w:val="00BE591A"/>
    <w:rsid w:val="00C46DC2"/>
    <w:rsid w:val="00C62A17"/>
    <w:rsid w:val="00C733C1"/>
    <w:rsid w:val="00C76736"/>
    <w:rsid w:val="00C975E4"/>
    <w:rsid w:val="00D37B2F"/>
    <w:rsid w:val="00DA5B62"/>
    <w:rsid w:val="00DF1A89"/>
    <w:rsid w:val="00E70A78"/>
    <w:rsid w:val="00F07C3E"/>
    <w:rsid w:val="00F50340"/>
    <w:rsid w:val="00F76F10"/>
    <w:rsid w:val="00F87553"/>
    <w:rsid w:val="00FA45E4"/>
    <w:rsid w:val="00FC167B"/>
    <w:rsid w:val="00FC4B81"/>
    <w:rsid w:val="00FD16B6"/>
    <w:rsid w:val="00FE7E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86C0"/>
  <w15:chartTrackingRefBased/>
  <w15:docId w15:val="{E6DD38EC-E405-8941-AC29-1B872E83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83"/>
    <w:pPr>
      <w:ind w:left="720"/>
      <w:contextualSpacing/>
    </w:pPr>
  </w:style>
  <w:style w:type="table" w:styleId="TableGrid">
    <w:name w:val="Table Grid"/>
    <w:basedOn w:val="TableNormal"/>
    <w:uiPriority w:val="39"/>
    <w:rsid w:val="009E5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086D"/>
    <w:rPr>
      <w:color w:val="808080"/>
    </w:rPr>
  </w:style>
  <w:style w:type="paragraph" w:styleId="NoSpacing">
    <w:name w:val="No Spacing"/>
    <w:link w:val="NoSpacingChar"/>
    <w:uiPriority w:val="1"/>
    <w:qFormat/>
    <w:rsid w:val="00167E29"/>
    <w:rPr>
      <w:rFonts w:eastAsiaTheme="minorEastAsia"/>
      <w:sz w:val="22"/>
      <w:szCs w:val="22"/>
      <w:lang w:val="en-US"/>
    </w:rPr>
  </w:style>
  <w:style w:type="character" w:customStyle="1" w:styleId="NoSpacingChar">
    <w:name w:val="No Spacing Char"/>
    <w:basedOn w:val="DefaultParagraphFont"/>
    <w:link w:val="NoSpacing"/>
    <w:uiPriority w:val="1"/>
    <w:rsid w:val="00167E29"/>
    <w:rPr>
      <w:rFonts w:eastAsiaTheme="minorEastAsia"/>
      <w:sz w:val="22"/>
      <w:szCs w:val="22"/>
      <w:lang w:val="en-US"/>
    </w:rPr>
  </w:style>
  <w:style w:type="paragraph" w:customStyle="1" w:styleId="Default">
    <w:name w:val="Default"/>
    <w:rsid w:val="00167E29"/>
    <w:pPr>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dul\OneDrive\Desktop\HW2\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dul\OneDrive\Desktop\HW2\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(ms)</c:v>
          </c:tx>
          <c:spPr>
            <a:ln w="28575" cap="rnd">
              <a:solidFill>
                <a:schemeClr val="accent1"/>
              </a:solidFill>
              <a:round/>
            </a:ln>
            <a:effectLst/>
          </c:spPr>
          <c:marker>
            <c:symbol val="none"/>
          </c:marker>
          <c:cat>
            <c:numRef>
              <c:f>Sheet1!$A$9:$A$13</c:f>
              <c:numCache>
                <c:formatCode>General</c:formatCode>
                <c:ptCount val="5"/>
                <c:pt idx="0">
                  <c:v>1000</c:v>
                </c:pt>
                <c:pt idx="1">
                  <c:v>5000</c:v>
                </c:pt>
                <c:pt idx="2">
                  <c:v>10000</c:v>
                </c:pt>
                <c:pt idx="3">
                  <c:v>50000</c:v>
                </c:pt>
                <c:pt idx="4">
                  <c:v>100000</c:v>
                </c:pt>
              </c:numCache>
            </c:numRef>
          </c:cat>
          <c:val>
            <c:numRef>
              <c:f>Sheet1!$B$9:$B$13</c:f>
              <c:numCache>
                <c:formatCode>General</c:formatCode>
                <c:ptCount val="5"/>
                <c:pt idx="0">
                  <c:v>12</c:v>
                </c:pt>
                <c:pt idx="1">
                  <c:v>51</c:v>
                </c:pt>
                <c:pt idx="2">
                  <c:v>103</c:v>
                </c:pt>
                <c:pt idx="3">
                  <c:v>518</c:v>
                </c:pt>
                <c:pt idx="4">
                  <c:v>1077</c:v>
                </c:pt>
              </c:numCache>
            </c:numRef>
          </c:val>
          <c:smooth val="0"/>
          <c:extLst>
            <c:ext xmlns:c16="http://schemas.microsoft.com/office/drawing/2014/chart" uri="{C3380CC4-5D6E-409C-BE32-E72D297353CC}">
              <c16:uniqueId val="{00000000-07DD-4E8B-AEA1-D22015B2C721}"/>
            </c:ext>
          </c:extLst>
        </c:ser>
        <c:ser>
          <c:idx val="1"/>
          <c:order val="1"/>
          <c:tx>
            <c:v>NlogN</c:v>
          </c:tx>
          <c:spPr>
            <a:ln w="28575" cap="rnd">
              <a:solidFill>
                <a:schemeClr val="accent2"/>
              </a:solidFill>
              <a:round/>
            </a:ln>
            <a:effectLst/>
          </c:spPr>
          <c:marker>
            <c:symbol val="none"/>
          </c:marker>
          <c:cat>
            <c:numRef>
              <c:f>Sheet1!$A$9:$A$13</c:f>
              <c:numCache>
                <c:formatCode>General</c:formatCode>
                <c:ptCount val="5"/>
                <c:pt idx="0">
                  <c:v>1000</c:v>
                </c:pt>
                <c:pt idx="1">
                  <c:v>5000</c:v>
                </c:pt>
                <c:pt idx="2">
                  <c:v>10000</c:v>
                </c:pt>
                <c:pt idx="3">
                  <c:v>50000</c:v>
                </c:pt>
                <c:pt idx="4">
                  <c:v>100000</c:v>
                </c:pt>
              </c:numCache>
            </c:numRef>
          </c:cat>
          <c:val>
            <c:numRef>
              <c:f>Sheet1!$C$9:$C$13</c:f>
              <c:numCache>
                <c:formatCode>General</c:formatCode>
                <c:ptCount val="5"/>
                <c:pt idx="0">
                  <c:v>9966</c:v>
                </c:pt>
                <c:pt idx="1">
                  <c:v>61439</c:v>
                </c:pt>
                <c:pt idx="2">
                  <c:v>132877</c:v>
                </c:pt>
                <c:pt idx="3">
                  <c:v>780482</c:v>
                </c:pt>
                <c:pt idx="4">
                  <c:v>1669964</c:v>
                </c:pt>
              </c:numCache>
            </c:numRef>
          </c:val>
          <c:smooth val="0"/>
          <c:extLst>
            <c:ext xmlns:c16="http://schemas.microsoft.com/office/drawing/2014/chart" uri="{C3380CC4-5D6E-409C-BE32-E72D297353CC}">
              <c16:uniqueId val="{00000001-07DD-4E8B-AEA1-D22015B2C721}"/>
            </c:ext>
          </c:extLst>
        </c:ser>
        <c:dLbls>
          <c:showLegendKey val="0"/>
          <c:showVal val="0"/>
          <c:showCatName val="0"/>
          <c:showSerName val="0"/>
          <c:showPercent val="0"/>
          <c:showBubbleSize val="0"/>
        </c:dLbls>
        <c:smooth val="0"/>
        <c:axId val="349261664"/>
        <c:axId val="278474656"/>
      </c:lineChart>
      <c:catAx>
        <c:axId val="34926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474656"/>
        <c:crosses val="autoZero"/>
        <c:auto val="1"/>
        <c:lblAlgn val="ctr"/>
        <c:lblOffset val="100"/>
        <c:noMultiLvlLbl val="0"/>
      </c:catAx>
      <c:valAx>
        <c:axId val="27847465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261664"/>
        <c:crosses val="autoZero"/>
        <c:crossBetween val="between"/>
      </c:valAx>
      <c:spPr>
        <a:noFill/>
        <a:ln>
          <a:noFill/>
        </a:ln>
        <a:effectLst/>
      </c:spPr>
    </c:plotArea>
    <c:legend>
      <c:legendPos val="b"/>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34039982502187227"/>
          <c:y val="0.88483741615631384"/>
          <c:w val="0.3520673665791775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a:t>
            </a:r>
            <a:r>
              <a:rPr lang="en-US" baseline="0"/>
              <a:t> vs Time Chart (m = 100000)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Sheet1!$D$1:$D$9</c:f>
              <c:numCache>
                <c:formatCode>General</c:formatCode>
                <c:ptCount val="9"/>
                <c:pt idx="0">
                  <c:v>0.1</c:v>
                </c:pt>
                <c:pt idx="1">
                  <c:v>0.2</c:v>
                </c:pt>
                <c:pt idx="2">
                  <c:v>0.3</c:v>
                </c:pt>
                <c:pt idx="3">
                  <c:v>0.4</c:v>
                </c:pt>
                <c:pt idx="4">
                  <c:v>0.5</c:v>
                </c:pt>
                <c:pt idx="5">
                  <c:v>0.6</c:v>
                </c:pt>
                <c:pt idx="6">
                  <c:v>0.7</c:v>
                </c:pt>
                <c:pt idx="7">
                  <c:v>0.8</c:v>
                </c:pt>
                <c:pt idx="8">
                  <c:v>0.9</c:v>
                </c:pt>
              </c:numCache>
            </c:numRef>
          </c:cat>
          <c:val>
            <c:numRef>
              <c:f>Sheet1!$E$1:$E$9</c:f>
              <c:numCache>
                <c:formatCode>General</c:formatCode>
                <c:ptCount val="9"/>
                <c:pt idx="0">
                  <c:v>1171</c:v>
                </c:pt>
                <c:pt idx="1">
                  <c:v>1075</c:v>
                </c:pt>
                <c:pt idx="2">
                  <c:v>902</c:v>
                </c:pt>
                <c:pt idx="3">
                  <c:v>803</c:v>
                </c:pt>
                <c:pt idx="4">
                  <c:v>682</c:v>
                </c:pt>
                <c:pt idx="5">
                  <c:v>534</c:v>
                </c:pt>
                <c:pt idx="6">
                  <c:v>405</c:v>
                </c:pt>
                <c:pt idx="7">
                  <c:v>286</c:v>
                </c:pt>
                <c:pt idx="8">
                  <c:v>150</c:v>
                </c:pt>
              </c:numCache>
            </c:numRef>
          </c:val>
          <c:smooth val="0"/>
          <c:extLst>
            <c:ext xmlns:c16="http://schemas.microsoft.com/office/drawing/2014/chart" uri="{C3380CC4-5D6E-409C-BE32-E72D297353CC}">
              <c16:uniqueId val="{00000000-BE8D-4C8B-86F9-F562B01A2739}"/>
            </c:ext>
          </c:extLst>
        </c:ser>
        <c:dLbls>
          <c:showLegendKey val="0"/>
          <c:showVal val="0"/>
          <c:showCatName val="0"/>
          <c:showSerName val="0"/>
          <c:showPercent val="0"/>
          <c:showBubbleSize val="0"/>
        </c:dLbls>
        <c:smooth val="0"/>
        <c:axId val="428803648"/>
        <c:axId val="428804632"/>
      </c:lineChart>
      <c:catAx>
        <c:axId val="42880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804632"/>
        <c:crosses val="autoZero"/>
        <c:auto val="1"/>
        <c:lblAlgn val="ctr"/>
        <c:lblOffset val="100"/>
        <c:noMultiLvlLbl val="0"/>
      </c:catAx>
      <c:valAx>
        <c:axId val="428804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80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336</Words>
  <Characters>1917</Characters>
  <Application>Microsoft Office Word</Application>
  <DocSecurity>0</DocSecurity>
  <Lines>15</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Micosoft Office User</dc:creator>
  <cp:keywords/>
  <dc:description/>
  <cp:lastModifiedBy>Abdulkadir Pazar</cp:lastModifiedBy>
  <cp:revision>59</cp:revision>
  <cp:lastPrinted>2020-12-09T17:13:00Z</cp:lastPrinted>
  <dcterms:created xsi:type="dcterms:W3CDTF">2020-11-24T11:54:00Z</dcterms:created>
  <dcterms:modified xsi:type="dcterms:W3CDTF">2020-12-25T17:11:00Z</dcterms:modified>
</cp:coreProperties>
</file>