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Желобицкая</w:t>
      </w:r>
      <w:r>
        <w:t xml:space="preserve"> </w:t>
      </w:r>
      <w:r>
        <w:t xml:space="preserve">П.А.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каталог, перехожу в него и создаю файлы lab10-1.asm, readme-1.txt, readme-2.txt (рис. ??).</w:t>
      </w:r>
    </w:p>
    <w:p>
      <w:pPr>
        <w:pStyle w:val="CaptionedFigure"/>
      </w:pPr>
      <w:r>
        <w:drawing>
          <wp:inline>
            <wp:extent cx="3733800" cy="422081"/>
            <wp:effectExtent b="0" l="0" r="0" t="0"/>
            <wp:docPr descr="Создание каталога и файл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файлов</w:t>
      </w:r>
    </w:p>
    <w:p>
      <w:pPr>
        <w:pStyle w:val="BodyText"/>
      </w:pPr>
      <w:r>
        <w:t xml:space="preserve">В файл lab10-1.asm ввожу текст программы из листинга 10.1. Чтобы программа работала, меняю readme.txt на readme-1.txt (рис. ??).</w:t>
      </w:r>
    </w:p>
    <w:p>
      <w:pPr>
        <w:pStyle w:val="CaptionedFigure"/>
      </w:pPr>
      <w:r>
        <w:drawing>
          <wp:inline>
            <wp:extent cx="3733800" cy="4100733"/>
            <wp:effectExtent b="0" l="0" r="0" t="0"/>
            <wp:docPr descr="Ввод текста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файл, ввожу строку для записи в файл и проверяю его работу (рис. ??).</w:t>
      </w:r>
    </w:p>
    <w:p>
      <w:pPr>
        <w:pStyle w:val="CaptionedFigure"/>
      </w:pPr>
      <w:r>
        <w:drawing>
          <wp:inline>
            <wp:extent cx="3733800" cy="1480319"/>
            <wp:effectExtent b="0" l="0" r="0" t="0"/>
            <wp:docPr descr="Запуск кода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 программы</w:t>
      </w:r>
    </w:p>
    <w:p>
      <w:pPr>
        <w:pStyle w:val="BodyText"/>
      </w:pPr>
      <w:r>
        <w:t xml:space="preserve">Изменяю права доступа с помощью команды chmod, проверяю команду с помощью ls (рис. ??).</w:t>
      </w:r>
    </w:p>
    <w:p>
      <w:pPr>
        <w:pStyle w:val="CaptionedFigure"/>
      </w:pPr>
      <w:r>
        <w:drawing>
          <wp:inline>
            <wp:extent cx="3733800" cy="388167"/>
            <wp:effectExtent b="0" l="0" r="0" t="0"/>
            <wp:docPr descr="Изменение прав доступ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Пытаюсь запустить исполняемый файл, но отказывают в доступе (рис. ??).</w:t>
      </w:r>
    </w:p>
    <w:p>
      <w:pPr>
        <w:pStyle w:val="CaptionedFigure"/>
      </w:pPr>
      <w:r>
        <w:drawing>
          <wp:inline>
            <wp:extent cx="3733800" cy="302930"/>
            <wp:effectExtent b="0" l="0" r="0" t="0"/>
            <wp:docPr descr="Проверка изменений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Изменяю права доступа к файлу lab10-1.asm с помощью команды chmod и добавляю права на исполнение для всех пользователей (рис. ??).</w:t>
      </w:r>
    </w:p>
    <w:p>
      <w:pPr>
        <w:pStyle w:val="CaptionedFigure"/>
      </w:pPr>
      <w:r>
        <w:drawing>
          <wp:inline>
            <wp:extent cx="3733800" cy="380514"/>
            <wp:effectExtent b="0" l="0" r="0" t="0"/>
            <wp:docPr descr="Изменение прав доступ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Предоставляю права доступа к файлу readme-1.txt в символьном виде, а к файлу readme-2.txt в численном виде, в соответствии с моим вариантом (рис. ??).</w:t>
      </w:r>
    </w:p>
    <w:p>
      <w:pPr>
        <w:pStyle w:val="CaptionedFigure"/>
      </w:pPr>
      <w:r>
        <w:drawing>
          <wp:inline>
            <wp:extent cx="3733800" cy="2624360"/>
            <wp:effectExtent b="0" l="0" r="0" t="0"/>
            <wp:docPr descr="Предоставление прав доступа файлам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файлам</w:t>
      </w:r>
    </w:p>
    <w:p>
      <w:pPr>
        <w:pStyle w:val="BodyText"/>
      </w:pPr>
      <w:r>
        <w:t xml:space="preserve">Делаю проверку (рис. ??).</w:t>
      </w:r>
    </w:p>
    <w:p>
      <w:pPr>
        <w:pStyle w:val="CaptionedFigure"/>
      </w:pPr>
      <w:r>
        <w:drawing>
          <wp:inline>
            <wp:extent cx="3733800" cy="664537"/>
            <wp:effectExtent b="0" l="0" r="0" t="0"/>
            <wp:docPr descr="Проверк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45"/>
    <w:bookmarkStart w:id="5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lab10-2.asm и пишу код программы, который выводит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805309"/>
            <wp:effectExtent b="0" l="0" r="0" t="0"/>
            <wp:docPr descr="Код программ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Запускаю программу и проверяю ее работу (рис. ??).</w:t>
      </w:r>
    </w:p>
    <w:p>
      <w:pPr>
        <w:pStyle w:val="CaptionedFigure"/>
      </w:pPr>
      <w:r>
        <w:drawing>
          <wp:inline>
            <wp:extent cx="3733800" cy="1930948"/>
            <wp:effectExtent b="0" l="0" r="0" t="0"/>
            <wp:docPr descr="Запуск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Желобицкая П.А.</dc:creator>
  <dc:language>ru-RU</dc:language>
  <cp:keywords/>
  <dcterms:created xsi:type="dcterms:W3CDTF">2023-12-16T09:54:52Z</dcterms:created>
  <dcterms:modified xsi:type="dcterms:W3CDTF">2023-12-16T09:54:52Z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