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A97D" w14:textId="5FA16AF4" w:rsidR="00185FD2" w:rsidRDefault="00185FD2" w:rsidP="00185FD2">
      <w:pPr>
        <w:widowControl/>
        <w:jc w:val="center"/>
        <w:rPr>
          <w:rFonts w:ascii="宋体" w:hAnsi="宋体" w:cs="宋体" w:hint="eastAsia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>第四章 回归</w:t>
      </w:r>
    </w:p>
    <w:p w14:paraId="2ABFEE43" w14:textId="77777777" w:rsidR="00185FD2" w:rsidRDefault="00185FD2" w:rsidP="00185FD2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4F880842" w14:textId="77777777" w:rsidR="00185FD2" w:rsidRPr="00185FD2" w:rsidRDefault="00185FD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B3140D0" w14:textId="77777777" w:rsidR="00185FD2" w:rsidRPr="002C4CDF" w:rsidRDefault="00185FD2" w:rsidP="00185FD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10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1F5DB548" w14:textId="56808C8B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 以下哪组变量之间存在线性回归关系？(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E4966A7" w14:textId="79DF7F5E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</w:t>
      </w:r>
      <w:r w:rsidR="00185FD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正三角形的边长与周长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B. 学生的性别与他的成绩</w:t>
      </w:r>
    </w:p>
    <w:p w14:paraId="5C6A5C5C" w14:textId="262D95C2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儿子的身高与父亲的身高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正方形的边长与面积</w:t>
      </w:r>
    </w:p>
    <w:p w14:paraId="77660E5C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141D091" w14:textId="3B9C409D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2.回归问题和分类问题的区别是？(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4EB08F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回归问题输出值是连续的，分类问题输出值是离散的</w:t>
      </w:r>
    </w:p>
    <w:p w14:paraId="77C2DD3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回归问题有标签，分类问题没有</w:t>
      </w:r>
    </w:p>
    <w:p w14:paraId="09AD74E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回归问题输出值是离散的，分类问题输出值是连续的</w:t>
      </w:r>
    </w:p>
    <w:p w14:paraId="5E6A876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回归问题与分类问题在输入属性值上要求不同</w:t>
      </w:r>
    </w:p>
    <w:p w14:paraId="37D85653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1748FF0" w14:textId="6AF768ED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3. 以下说法错误的是？(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1863B1B8" w14:textId="57654AD5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损失函数越小，模型训练得一定越好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B. 残差是预测值与真实值之间的差值</w:t>
      </w:r>
    </w:p>
    <w:p w14:paraId="42454022" w14:textId="3D74CD5C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正则项的目的是为了避免模型过拟合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D. 最小二乘法不需要选择学习率</w:t>
      </w:r>
    </w:p>
    <w:p w14:paraId="75BA3449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374CFDB" w14:textId="550FDE83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4.哪些算法不需要数据归一化？(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17AE5A28" w14:textId="1B08EDDF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决策树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KNN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K-means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SVM</w:t>
      </w:r>
    </w:p>
    <w:p w14:paraId="16C57219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FB6DA16" w14:textId="6E6F9DA0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5.以下哪些方法不能用于处理欠拟合？(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215EBB4" w14:textId="2E305D6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增大正则化系数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增加新的特征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增加模型复杂度</w:t>
      </w:r>
    </w:p>
    <w:p w14:paraId="0E002558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对特征进行变换，使用组合特征或高维特征</w:t>
      </w:r>
    </w:p>
    <w:p w14:paraId="36A5695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2C76702" w14:textId="31EAD963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6.以下哪些方法不能用于处理过拟合？(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2D2ECB8" w14:textId="5F0CAB42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增加数据属性的复杂度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对数据进行清洗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增大训练数据的量</w:t>
      </w:r>
    </w:p>
    <w:p w14:paraId="20D03DBD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利用正则化技术</w:t>
      </w:r>
    </w:p>
    <w:p w14:paraId="6FDD4EE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E5F87F2" w14:textId="0A0D0D2D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7</w:t>
      </w:r>
      <w:r w:rsidR="008F74B2" w:rsidRPr="008F74B2">
        <w:rPr>
          <w:rFonts w:ascii="宋体" w:hAnsi="宋体" w:cs="宋体"/>
          <w:kern w:val="0"/>
          <w:sz w:val="24"/>
          <w:szCs w:val="24"/>
        </w:rPr>
        <w:t>.假如你在训练一个线性回归模型，则：(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1EF2B0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 如果数据量较少，容易发生过拟合。</w:t>
      </w:r>
    </w:p>
    <w:p w14:paraId="7F5181E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2. 如果假设空间较小，容易发生过拟合。</w:t>
      </w:r>
    </w:p>
    <w:p w14:paraId="74F1722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关于这两句话，下列说法正确的是？</w:t>
      </w:r>
    </w:p>
    <w:p w14:paraId="18258CB6" w14:textId="5FA85FDF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1 正确，2 错误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1 和 2 都错误</w:t>
      </w:r>
      <w:r w:rsidR="00C96A85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1 错误，2 正确</w:t>
      </w:r>
    </w:p>
    <w:p w14:paraId="7393F1B0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1 和 2 都正确</w:t>
      </w:r>
    </w:p>
    <w:p w14:paraId="1803837B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9D7BD0E" w14:textId="1198ACFD" w:rsidR="008F74B2" w:rsidRPr="008F74B2" w:rsidRDefault="0070358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8</w:t>
      </w:r>
      <w:r w:rsidR="008F74B2" w:rsidRPr="008F74B2">
        <w:rPr>
          <w:rFonts w:ascii="宋体" w:hAnsi="宋体" w:cs="宋体"/>
          <w:kern w:val="0"/>
          <w:sz w:val="24"/>
          <w:szCs w:val="24"/>
        </w:rPr>
        <w:t>.关于特征选择，下列对 Ridge 回归和 Lasso 回归说法正确的是？(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CCCB560" w14:textId="61968F90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Lasso 回归适用于特征选择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Ridge 回归适用于特征选择</w:t>
      </w:r>
    </w:p>
    <w:p w14:paraId="2F3DB75C" w14:textId="0B52DF9A" w:rsid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两个都适用于特征选择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    </w:t>
      </w:r>
      <w:r w:rsidRPr="008F74B2">
        <w:rPr>
          <w:rFonts w:ascii="宋体" w:hAnsi="宋体" w:cs="宋体"/>
          <w:kern w:val="0"/>
          <w:sz w:val="24"/>
          <w:szCs w:val="24"/>
        </w:rPr>
        <w:t>D. 以上说法都不对</w:t>
      </w:r>
    </w:p>
    <w:p w14:paraId="4FF2AE90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5963395" w14:textId="244E7873" w:rsidR="00204244" w:rsidRPr="008F74B2" w:rsidRDefault="00204244" w:rsidP="00204244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9</w:t>
      </w:r>
      <w:r w:rsidRPr="008F74B2">
        <w:rPr>
          <w:rFonts w:ascii="宋体" w:hAnsi="宋体" w:cs="宋体"/>
          <w:kern w:val="0"/>
          <w:sz w:val="24"/>
          <w:szCs w:val="24"/>
        </w:rPr>
        <w:t>. 向量x=[1,2,3,4,-9,0]的L1范数是多少？(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4DD8AEE" w14:textId="234B3416" w:rsidR="00204244" w:rsidRDefault="00204244" w:rsidP="00204244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19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1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6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√111</w:t>
      </w:r>
    </w:p>
    <w:p w14:paraId="0AE466D0" w14:textId="68FB6759" w:rsidR="00204244" w:rsidRPr="008F74B2" w:rsidRDefault="00204244" w:rsidP="00204244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lastRenderedPageBreak/>
        <w:t>1</w:t>
      </w:r>
      <w:r>
        <w:rPr>
          <w:rFonts w:ascii="宋体" w:hAnsi="宋体" w:cs="宋体" w:hint="eastAsia"/>
          <w:kern w:val="0"/>
          <w:sz w:val="24"/>
          <w:szCs w:val="24"/>
        </w:rPr>
        <w:t>0</w:t>
      </w:r>
      <w:r w:rsidRPr="008F74B2">
        <w:rPr>
          <w:rFonts w:ascii="宋体" w:hAnsi="宋体" w:cs="宋体"/>
          <w:kern w:val="0"/>
          <w:sz w:val="24"/>
          <w:szCs w:val="24"/>
        </w:rPr>
        <w:t>.构建一个最简单的线性回归模型需要几个系数(只有一个特征)？(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DCC414B" w14:textId="4783521F" w:rsidR="00204244" w:rsidRPr="008F74B2" w:rsidRDefault="00204244" w:rsidP="00204244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2 个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B. 1 个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C. 3 个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D. 4 个</w:t>
      </w:r>
    </w:p>
    <w:p w14:paraId="2F7524D9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693013C" w14:textId="4E104F4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                                  </w:t>
      </w:r>
    </w:p>
    <w:p w14:paraId="56042C3F" w14:textId="620083D8" w:rsidR="00C33CF8" w:rsidRPr="008F74B2" w:rsidRDefault="00C33CF8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二、多选题（共</w:t>
      </w:r>
      <w:r w:rsidR="001F6EE5">
        <w:rPr>
          <w:rFonts w:ascii="宋体" w:hAnsi="宋体" w:cs="宋体" w:hint="eastAsia"/>
          <w:kern w:val="0"/>
          <w:sz w:val="24"/>
          <w:szCs w:val="24"/>
        </w:rPr>
        <w:t>4</w:t>
      </w:r>
      <w:r>
        <w:rPr>
          <w:rFonts w:ascii="宋体" w:hAnsi="宋体" w:cs="宋体" w:hint="eastAsia"/>
          <w:kern w:val="0"/>
          <w:sz w:val="24"/>
          <w:szCs w:val="24"/>
        </w:rPr>
        <w:t>题，每题10分）</w:t>
      </w:r>
    </w:p>
    <w:p w14:paraId="14E42C64" w14:textId="60245BC9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以下哪些是使用数据规范化(特征缩放)的原因？(</w:t>
      </w:r>
      <w:r w:rsidR="00190137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1087A597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它通过减少迭代次数来获得一个好的解，从而加快了梯度下降的速度</w:t>
      </w:r>
    </w:p>
    <w:p w14:paraId="3EE845BE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它不能防止梯度下降陷入局部最优</w:t>
      </w:r>
    </w:p>
    <w:p w14:paraId="6FC86ED6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它通过降低梯度下降的每次迭代的计算成本来加速梯度下降</w:t>
      </w:r>
    </w:p>
    <w:p w14:paraId="775103F8" w14:textId="77777777" w:rsid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它防止矩阵X^T X不可逆(奇异/退化)</w:t>
      </w:r>
    </w:p>
    <w:p w14:paraId="573F22F0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0837CE0" w14:textId="53F3A83E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线性回归中，我们可以使用最小二乘法来求解系数，下列关于最小二乘法说法正确的是?(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1595414" w14:textId="1B02FD55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A.不需要选择学习率</w:t>
      </w:r>
      <w:r w:rsidR="00190137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B.当特征数量很多的时候，运算速度会很慢</w:t>
      </w:r>
    </w:p>
    <w:p w14:paraId="3635BD3E" w14:textId="28CF7106" w:rsid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C.不需要迭代训练</w:t>
      </w:r>
      <w:r w:rsidR="00190137"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 w:rsidRPr="008F74B2">
        <w:rPr>
          <w:rFonts w:ascii="宋体" w:hAnsi="宋体" w:cs="宋体"/>
          <w:kern w:val="0"/>
          <w:sz w:val="24"/>
          <w:szCs w:val="24"/>
        </w:rPr>
        <w:t>D.只适用于线性模型，不适合逻辑回归模型等其他模型</w:t>
      </w:r>
    </w:p>
    <w:p w14:paraId="3930128A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44D1DCB" w14:textId="681C9D7D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欠拟合的处理主要有哪些方式：(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51C6D814" w14:textId="37CECA05" w:rsid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A.添加新特征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B.增加模型复杂度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C.减小正则化系数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D.增大正则化系数</w:t>
      </w:r>
    </w:p>
    <w:p w14:paraId="3FCBEDA6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8CD441F" w14:textId="2A244B5C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假如使用一个较复杂的回归模型来拟合样本数据，使用 Ridge回归，调试正则化参数,来降低模型复杂度，若正则化系数较大时，关于偏差(bias)和方差(variance)，下列说法正确的是?(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0302031" w14:textId="0DB948C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A.偏差减小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B.偏差增大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C,方差减小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D.方差增大</w:t>
      </w:r>
    </w:p>
    <w:p w14:paraId="014FFB4E" w14:textId="77777777" w:rsidR="008F74B2" w:rsidRDefault="008F74B2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265FF25" w14:textId="4620FFC0" w:rsidR="00C33CF8" w:rsidRPr="00C33CF8" w:rsidRDefault="00C33CF8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三、判断题（共4题，每题</w:t>
      </w:r>
      <w:r w:rsidR="001F6EE5">
        <w:rPr>
          <w:rFonts w:ascii="宋体" w:hAnsi="宋体" w:cs="宋体" w:hint="eastAsia"/>
          <w:kern w:val="0"/>
          <w:sz w:val="24"/>
          <w:szCs w:val="24"/>
        </w:rPr>
        <w:t>2.</w:t>
      </w:r>
      <w:r>
        <w:rPr>
          <w:rFonts w:ascii="宋体" w:hAnsi="宋体" w:cs="宋体" w:hint="eastAsia"/>
          <w:kern w:val="0"/>
          <w:sz w:val="24"/>
          <w:szCs w:val="24"/>
        </w:rPr>
        <w:t>5分）</w:t>
      </w:r>
    </w:p>
    <w:p w14:paraId="74688A6B" w14:textId="1DE95587" w:rsid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1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如果两个变量相关，那么它们一定是线性关系。(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0B6D2D9D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0B22F0A" w14:textId="32578EF8" w:rsid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过拟合的处理可以通过减小正则化系数。(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F8BC69A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6879945" w14:textId="04AFCFC3" w:rsid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="008F74B2" w:rsidRPr="008F74B2">
        <w:rPr>
          <w:rFonts w:ascii="宋体" w:hAnsi="宋体" w:cs="宋体"/>
          <w:kern w:val="0"/>
          <w:sz w:val="24"/>
          <w:szCs w:val="24"/>
        </w:rPr>
        <w:t>.随机梯度下降，每次迭代时候，使用一个样本。(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023D3CB" w14:textId="77777777" w:rsidR="00204244" w:rsidRPr="008F74B2" w:rsidRDefault="0020424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1A7B00AD" w14:textId="3C965B96" w:rsidR="008F74B2" w:rsidRPr="008F74B2" w:rsidRDefault="00C33CF8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="008F74B2" w:rsidRPr="008F74B2">
        <w:rPr>
          <w:rFonts w:ascii="宋体" w:hAnsi="宋体" w:cs="宋体"/>
          <w:kern w:val="0"/>
          <w:sz w:val="24"/>
          <w:szCs w:val="24"/>
        </w:rPr>
        <w:t>. L_2正则化往往用于防止过拟合，而L_1正则化往往用于特征选择。(</w:t>
      </w:r>
      <w:r w:rsidR="00703582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="008F74B2"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BD5A7A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sectPr w:rsidR="008F74B2" w:rsidRPr="008F74B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F1BF4" w14:textId="77777777" w:rsidR="00290C03" w:rsidRDefault="00290C03">
      <w:r>
        <w:separator/>
      </w:r>
      <w:r>
        <w:cr/>
      </w:r>
    </w:p>
  </w:endnote>
  <w:endnote w:type="continuationSeparator" w:id="0">
    <w:p w14:paraId="44C27403" w14:textId="77777777" w:rsidR="00290C03" w:rsidRDefault="00290C03">
      <w:r>
        <w:continuationSeparator/>
      </w:r>
      <w:r>
        <w:cr/>
      </w:r>
    </w:p>
  </w:endnote>
  <w:endnote w:type="continuationNotice" w:id="1">
    <w:p w14:paraId="7DE96B4C" w14:textId="77777777" w:rsidR="00290C03" w:rsidRDefault="00290C03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21074" w14:textId="77777777" w:rsidR="00290C03" w:rsidRDefault="00290C03">
      <w:r>
        <w:separator/>
      </w:r>
      <w:r>
        <w:cr/>
      </w:r>
    </w:p>
  </w:footnote>
  <w:footnote w:type="continuationSeparator" w:id="0">
    <w:p w14:paraId="2796BADA" w14:textId="77777777" w:rsidR="00290C03" w:rsidRDefault="00290C03">
      <w:r>
        <w:continuationSeparator/>
      </w:r>
      <w:r>
        <w:cr/>
      </w:r>
    </w:p>
  </w:footnote>
  <w:footnote w:type="continuationNotice" w:id="1">
    <w:p w14:paraId="5ADAD5A9" w14:textId="77777777" w:rsidR="00290C03" w:rsidRDefault="00290C03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139"/>
    <w:rsid w:val="001853F9"/>
    <w:rsid w:val="00185743"/>
    <w:rsid w:val="0018583F"/>
    <w:rsid w:val="001858E8"/>
    <w:rsid w:val="00185916"/>
    <w:rsid w:val="00185EE3"/>
    <w:rsid w:val="00185FD2"/>
    <w:rsid w:val="00190137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EE5"/>
    <w:rsid w:val="001F6FCA"/>
    <w:rsid w:val="001F7678"/>
    <w:rsid w:val="001F796D"/>
    <w:rsid w:val="001F7C7B"/>
    <w:rsid w:val="00200396"/>
    <w:rsid w:val="002008E3"/>
    <w:rsid w:val="00202657"/>
    <w:rsid w:val="00204244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C66"/>
    <w:rsid w:val="00214D58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0C03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444"/>
    <w:rsid w:val="00376973"/>
    <w:rsid w:val="0037714C"/>
    <w:rsid w:val="003772FF"/>
    <w:rsid w:val="0037772D"/>
    <w:rsid w:val="003778A6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51BD"/>
    <w:rsid w:val="003D5317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B5E"/>
    <w:rsid w:val="00503619"/>
    <w:rsid w:val="00503894"/>
    <w:rsid w:val="00503CDA"/>
    <w:rsid w:val="00503DF1"/>
    <w:rsid w:val="00504470"/>
    <w:rsid w:val="0050486C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27F5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700379"/>
    <w:rsid w:val="00700B65"/>
    <w:rsid w:val="00700FC3"/>
    <w:rsid w:val="0070138A"/>
    <w:rsid w:val="0070173A"/>
    <w:rsid w:val="00702460"/>
    <w:rsid w:val="0070268A"/>
    <w:rsid w:val="00702F4D"/>
    <w:rsid w:val="00703582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D3A"/>
    <w:rsid w:val="008D4F9E"/>
    <w:rsid w:val="008D50E4"/>
    <w:rsid w:val="008D527E"/>
    <w:rsid w:val="008D5713"/>
    <w:rsid w:val="008D6284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478CD"/>
    <w:rsid w:val="00A50156"/>
    <w:rsid w:val="00A50286"/>
    <w:rsid w:val="00A5084A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A97"/>
    <w:rsid w:val="00C12D26"/>
    <w:rsid w:val="00C12FC4"/>
    <w:rsid w:val="00C13417"/>
    <w:rsid w:val="00C136BF"/>
    <w:rsid w:val="00C13D70"/>
    <w:rsid w:val="00C1438D"/>
    <w:rsid w:val="00C157D3"/>
    <w:rsid w:val="00C15DF0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CF8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A85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D0B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Props1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11</cp:revision>
  <cp:lastPrinted>2021-05-02T11:29:00Z</cp:lastPrinted>
  <dcterms:created xsi:type="dcterms:W3CDTF">2022-05-26T01:26:00Z</dcterms:created>
  <dcterms:modified xsi:type="dcterms:W3CDTF">2024-09-22T05:25:00Z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