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W w:w="10491" w:type="dxa"/>
        <w:tblInd w:w="-426" w:type="dxa"/>
        <w:tblLayout w:type="autofit"/>
        <w:tblCellMar>
          <w:top w:w="0" w:type="dxa"/>
          <w:left w:w="108" w:type="dxa"/>
          <w:bottom w:w="0" w:type="dxa"/>
          <w:right w:w="108" w:type="dxa"/>
        </w:tblCellMar>
      </w:tblPr>
      <w:tblGrid>
        <w:gridCol w:w="3516"/>
        <w:gridCol w:w="2174"/>
        <w:gridCol w:w="1323"/>
        <w:gridCol w:w="3478"/>
      </w:tblGrid>
      <w:tr>
        <w:tblPrEx>
          <w:tblCellMar>
            <w:top w:w="0" w:type="dxa"/>
            <w:left w:w="108" w:type="dxa"/>
            <w:bottom w:w="0" w:type="dxa"/>
            <w:right w:w="108" w:type="dxa"/>
          </w:tblCellMar>
        </w:tblPrEx>
        <w:trPr>
          <w:trHeight w:val="567" w:hRule="atLeast"/>
        </w:trPr>
        <w:tc>
          <w:tcPr>
            <w:tcW w:w="10491" w:type="dxa"/>
            <w:gridSpan w:val="4"/>
            <w:tcBorders>
              <w:bottom w:val="single" w:color="A8D08D" w:themeColor="accent6" w:themeTint="99" w:sz="4" w:space="0"/>
              <w:insideH w:val="single" w:sz="4" w:space="0"/>
            </w:tcBorders>
            <w:vAlign w:val="bottom"/>
          </w:tcPr>
          <w:p>
            <w:pPr>
              <w:rPr>
                <w:rFonts w:ascii="微软雅黑" w:hAnsi="微软雅黑" w:eastAsia="微软雅黑"/>
                <w:b/>
                <w:bCs/>
                <w:sz w:val="24"/>
                <w:szCs w:val="24"/>
              </w:rPr>
            </w:pPr>
            <w:r>
              <w:rPr>
                <w:rFonts w:hint="eastAsia" w:ascii="微软雅黑" w:hAnsi="微软雅黑" w:eastAsia="微软雅黑"/>
                <w:b/>
                <w:bCs/>
                <w:sz w:val="24"/>
                <w:szCs w:val="24"/>
              </w:rPr>
              <w:t>作品名称</w:t>
            </w:r>
          </w:p>
        </w:tc>
      </w:tr>
      <w:tr>
        <w:tblPrEx>
          <w:tblCellMar>
            <w:top w:w="0" w:type="dxa"/>
            <w:left w:w="108" w:type="dxa"/>
            <w:bottom w:w="0" w:type="dxa"/>
            <w:right w:w="108" w:type="dxa"/>
          </w:tblCellMar>
        </w:tblPrEx>
        <w:trPr>
          <w:trHeight w:val="709" w:hRule="atLeast"/>
        </w:trPr>
        <w:tc>
          <w:tcPr>
            <w:tcW w:w="10491" w:type="dxa"/>
            <w:gridSpan w:val="4"/>
            <w:shd w:val="clear" w:color="auto" w:fill="E2EFD9" w:themeFill="accent6" w:themeFillTint="33"/>
            <w:vAlign w:val="center"/>
          </w:tcPr>
          <w:p>
            <w:pPr>
              <w:rPr>
                <w:rFonts w:hint="default" w:ascii="微软雅黑" w:hAnsi="微软雅黑" w:eastAsia="微软雅黑"/>
                <w:b w:val="0"/>
                <w:bCs/>
                <w:sz w:val="18"/>
                <w:szCs w:val="18"/>
                <w:lang w:val="en-US" w:eastAsia="zh-CN"/>
              </w:rPr>
            </w:pPr>
            <w:r>
              <w:rPr>
                <w:rFonts w:hint="eastAsia" w:ascii="微软雅黑" w:hAnsi="微软雅黑" w:eastAsia="微软雅黑"/>
                <w:b w:val="0"/>
                <w:bCs/>
                <w:sz w:val="18"/>
                <w:szCs w:val="18"/>
                <w:lang w:val="en-US" w:eastAsia="zh-CN"/>
              </w:rPr>
              <w:t>智能便携电脑支架</w:t>
            </w:r>
            <w:bookmarkStart w:id="0" w:name="_GoBack"/>
            <w:bookmarkEnd w:id="0"/>
          </w:p>
        </w:tc>
      </w:tr>
      <w:tr>
        <w:tblPrEx>
          <w:tblCellMar>
            <w:top w:w="0" w:type="dxa"/>
            <w:left w:w="108" w:type="dxa"/>
            <w:bottom w:w="0" w:type="dxa"/>
            <w:right w:w="108" w:type="dxa"/>
          </w:tblCellMar>
        </w:tblPrEx>
        <w:trPr>
          <w:trHeight w:val="675" w:hRule="atLeast"/>
        </w:trPr>
        <w:tc>
          <w:tcPr>
            <w:tcW w:w="10491" w:type="dxa"/>
            <w:gridSpan w:val="4"/>
            <w:vAlign w:val="bottom"/>
          </w:tcPr>
          <w:p>
            <w:pPr>
              <w:rPr>
                <w:rFonts w:ascii="微软雅黑" w:hAnsi="微软雅黑" w:eastAsia="微软雅黑"/>
                <w:b/>
                <w:bCs/>
                <w:sz w:val="24"/>
                <w:szCs w:val="24"/>
              </w:rPr>
            </w:pPr>
            <w:r>
              <w:rPr>
                <w:rFonts w:hint="eastAsia" w:ascii="微软雅黑" w:hAnsi="微软雅黑" w:eastAsia="微软雅黑"/>
                <w:b/>
                <w:bCs/>
                <w:sz w:val="24"/>
                <w:szCs w:val="24"/>
              </w:rPr>
              <w:t>英文</w:t>
            </w:r>
            <w:r>
              <w:rPr>
                <w:rFonts w:ascii="微软雅黑" w:hAnsi="微软雅黑" w:eastAsia="微软雅黑"/>
                <w:b/>
                <w:bCs/>
                <w:sz w:val="24"/>
                <w:szCs w:val="24"/>
              </w:rPr>
              <w:t>名称</w:t>
            </w:r>
          </w:p>
        </w:tc>
      </w:tr>
      <w:tr>
        <w:trPr>
          <w:trHeight w:val="738" w:hRule="atLeast"/>
        </w:trPr>
        <w:tc>
          <w:tcPr>
            <w:tcW w:w="10491" w:type="dxa"/>
            <w:gridSpan w:val="4"/>
            <w:shd w:val="clear" w:color="auto" w:fill="E2EFD9" w:themeFill="accent6" w:themeFillTint="33"/>
            <w:vAlign w:val="center"/>
          </w:tcPr>
          <w:p>
            <w:pPr>
              <w:rPr>
                <w:rFonts w:ascii="微软雅黑" w:hAnsi="微软雅黑" w:eastAsia="微软雅黑"/>
                <w:b/>
                <w:bCs/>
                <w:sz w:val="24"/>
                <w:szCs w:val="24"/>
              </w:rPr>
            </w:pPr>
            <w:r>
              <w:rPr>
                <w:rFonts w:hint="eastAsia" w:ascii="微软雅黑" w:hAnsi="微软雅黑" w:eastAsia="微软雅黑"/>
                <w:b w:val="0"/>
                <w:bCs/>
                <w:color w:val="548235" w:themeColor="accent6" w:themeShade="BF"/>
                <w:sz w:val="18"/>
                <w:szCs w:val="18"/>
              </w:rPr>
              <w:t>Smart laptop stand</w:t>
            </w:r>
          </w:p>
        </w:tc>
      </w:tr>
      <w:tr>
        <w:tblPrEx>
          <w:tblCellMar>
            <w:top w:w="0" w:type="dxa"/>
            <w:left w:w="108" w:type="dxa"/>
            <w:bottom w:w="0" w:type="dxa"/>
            <w:right w:w="108" w:type="dxa"/>
          </w:tblCellMar>
        </w:tblPrEx>
        <w:trPr>
          <w:trHeight w:val="728" w:hRule="atLeast"/>
        </w:trPr>
        <w:tc>
          <w:tcPr>
            <w:tcW w:w="5671" w:type="dxa"/>
            <w:gridSpan w:val="2"/>
            <w:tcBorders>
              <w:right w:val="single" w:color="FFFFFF" w:sz="36" w:space="0"/>
            </w:tcBorders>
            <w:vAlign w:val="bottom"/>
          </w:tcPr>
          <w:p>
            <w:pPr>
              <w:rPr>
                <w:rFonts w:ascii="微软雅黑" w:hAnsi="微软雅黑" w:eastAsia="微软雅黑"/>
                <w:b w:val="0"/>
                <w:bCs/>
                <w:sz w:val="24"/>
                <w:szCs w:val="24"/>
              </w:rPr>
            </w:pPr>
            <w:r>
              <w:rPr>
                <w:rFonts w:hint="eastAsia" w:ascii="微软雅黑" w:hAnsi="微软雅黑" w:eastAsia="微软雅黑"/>
                <w:b/>
                <w:bCs/>
                <w:sz w:val="24"/>
                <w:szCs w:val="24"/>
              </w:rPr>
              <w:t>参赛</w:t>
            </w:r>
            <w:r>
              <w:rPr>
                <w:rFonts w:ascii="微软雅黑" w:hAnsi="微软雅黑" w:eastAsia="微软雅黑"/>
                <w:b/>
                <w:bCs/>
                <w:sz w:val="24"/>
                <w:szCs w:val="24"/>
              </w:rPr>
              <w:t>类别</w:t>
            </w:r>
          </w:p>
        </w:tc>
        <w:tc>
          <w:tcPr>
            <w:tcW w:w="4820" w:type="dxa"/>
            <w:gridSpan w:val="2"/>
            <w:tcBorders>
              <w:left w:val="single" w:color="FFFFFF" w:sz="36" w:space="0"/>
            </w:tcBorders>
            <w:vAlign w:val="bottom"/>
          </w:tcPr>
          <w:p>
            <w:pPr>
              <w:rPr>
                <w:rFonts w:ascii="微软雅黑" w:hAnsi="微软雅黑" w:eastAsia="微软雅黑"/>
                <w:b/>
                <w:bCs/>
                <w:sz w:val="24"/>
                <w:szCs w:val="24"/>
              </w:rPr>
            </w:pPr>
            <w:r>
              <w:rPr>
                <w:rFonts w:hint="eastAsia" w:ascii="微软雅黑" w:hAnsi="微软雅黑" w:eastAsia="微软雅黑"/>
                <w:b/>
                <w:bCs/>
                <w:sz w:val="24"/>
                <w:szCs w:val="24"/>
              </w:rPr>
              <w:t>作品</w:t>
            </w:r>
            <w:r>
              <w:rPr>
                <w:rFonts w:ascii="微软雅黑" w:hAnsi="微软雅黑" w:eastAsia="微软雅黑"/>
                <w:b/>
                <w:bCs/>
                <w:sz w:val="24"/>
                <w:szCs w:val="24"/>
              </w:rPr>
              <w:t>编号</w:t>
            </w:r>
          </w:p>
        </w:tc>
      </w:tr>
      <w:tr>
        <w:tblPrEx>
          <w:tblCellMar>
            <w:top w:w="0" w:type="dxa"/>
            <w:left w:w="108" w:type="dxa"/>
            <w:bottom w:w="0" w:type="dxa"/>
            <w:right w:w="108" w:type="dxa"/>
          </w:tblCellMar>
        </w:tblPrEx>
        <w:trPr>
          <w:trHeight w:val="728" w:hRule="atLeast"/>
        </w:trPr>
        <w:tc>
          <w:tcPr>
            <w:tcW w:w="5671" w:type="dxa"/>
            <w:gridSpan w:val="2"/>
            <w:tcBorders>
              <w:right w:val="single" w:color="FFFFFF" w:sz="36" w:space="0"/>
            </w:tcBorders>
            <w:shd w:val="clear" w:color="auto" w:fill="E2EFD9" w:themeFill="accent6" w:themeFillTint="33"/>
            <w:vAlign w:val="center"/>
          </w:tcPr>
          <w:p>
            <w:pPr>
              <w:rPr>
                <w:rFonts w:ascii="微软雅黑" w:hAnsi="微软雅黑" w:eastAsia="微软雅黑"/>
                <w:b w:val="0"/>
                <w:bCs/>
                <w:color w:val="548235" w:themeColor="accent6" w:themeShade="BF"/>
                <w:sz w:val="24"/>
                <w:szCs w:val="24"/>
              </w:rPr>
            </w:pPr>
            <w:r>
              <w:rPr>
                <w:rFonts w:hint="eastAsia" w:ascii="微软雅黑" w:hAnsi="微软雅黑" w:eastAsia="微软雅黑"/>
                <w:b w:val="0"/>
                <w:bCs/>
                <w:color w:val="548235" w:themeColor="accent6" w:themeShade="BF"/>
                <w:sz w:val="18"/>
                <w:szCs w:val="18"/>
              </w:rPr>
              <w:t>A智能</w:t>
            </w:r>
            <w:r>
              <w:rPr>
                <w:rFonts w:ascii="微软雅黑" w:hAnsi="微软雅黑" w:eastAsia="微软雅黑"/>
                <w:b w:val="0"/>
                <w:bCs/>
                <w:color w:val="548235" w:themeColor="accent6" w:themeShade="BF"/>
                <w:sz w:val="18"/>
                <w:szCs w:val="18"/>
              </w:rPr>
              <w:t>与体验</w:t>
            </w:r>
          </w:p>
        </w:tc>
        <w:tc>
          <w:tcPr>
            <w:tcW w:w="4820" w:type="dxa"/>
            <w:gridSpan w:val="2"/>
            <w:tcBorders>
              <w:left w:val="single" w:color="FFFFFF" w:sz="36" w:space="0"/>
            </w:tcBorders>
            <w:shd w:val="clear" w:color="auto" w:fill="E2EFD9" w:themeFill="accent6" w:themeFillTint="33"/>
            <w:vAlign w:val="center"/>
          </w:tcPr>
          <w:p>
            <w:pPr>
              <w:rPr>
                <w:rFonts w:hint="default" w:ascii="微软雅黑" w:hAnsi="微软雅黑" w:eastAsia="微软雅黑"/>
                <w:bCs/>
                <w:color w:val="548235" w:themeColor="accent6" w:themeShade="BF"/>
                <w:sz w:val="18"/>
                <w:szCs w:val="18"/>
                <w:lang w:val="en-US" w:eastAsia="zh-CN"/>
              </w:rPr>
            </w:pPr>
            <w:r>
              <w:rPr>
                <w:rFonts w:hint="eastAsia" w:ascii="微软雅黑" w:hAnsi="微软雅黑" w:eastAsia="微软雅黑"/>
                <w:bCs/>
                <w:color w:val="548235" w:themeColor="accent6" w:themeShade="BF"/>
                <w:sz w:val="18"/>
                <w:szCs w:val="18"/>
                <w:lang w:val="en-US" w:eastAsia="zh-CN"/>
              </w:rPr>
              <w:t>01A11919</w:t>
            </w:r>
          </w:p>
        </w:tc>
      </w:tr>
      <w:tr>
        <w:tblPrEx>
          <w:tblCellMar>
            <w:top w:w="0" w:type="dxa"/>
            <w:left w:w="108" w:type="dxa"/>
            <w:bottom w:w="0" w:type="dxa"/>
            <w:right w:w="108" w:type="dxa"/>
          </w:tblCellMar>
        </w:tblPrEx>
        <w:trPr>
          <w:trHeight w:val="728" w:hRule="atLeast"/>
        </w:trPr>
        <w:tc>
          <w:tcPr>
            <w:tcW w:w="5671" w:type="dxa"/>
            <w:gridSpan w:val="2"/>
            <w:tcBorders>
              <w:right w:val="single" w:color="FFFFFF" w:sz="36" w:space="0"/>
            </w:tcBorders>
            <w:vAlign w:val="bottom"/>
          </w:tcPr>
          <w:p>
            <w:pPr>
              <w:rPr>
                <w:rFonts w:ascii="微软雅黑" w:hAnsi="微软雅黑" w:eastAsia="微软雅黑"/>
                <w:b w:val="0"/>
                <w:bCs/>
                <w:sz w:val="24"/>
                <w:szCs w:val="24"/>
              </w:rPr>
            </w:pPr>
            <w:r>
              <w:rPr>
                <w:rFonts w:hint="eastAsia" w:ascii="微软雅黑" w:hAnsi="微软雅黑" w:eastAsia="微软雅黑"/>
                <w:b/>
                <w:bCs/>
                <w:sz w:val="24"/>
                <w:szCs w:val="24"/>
              </w:rPr>
              <w:t>小组成员</w:t>
            </w:r>
          </w:p>
        </w:tc>
        <w:tc>
          <w:tcPr>
            <w:tcW w:w="4820" w:type="dxa"/>
            <w:gridSpan w:val="2"/>
            <w:tcBorders>
              <w:left w:val="single" w:color="FFFFFF" w:sz="36" w:space="0"/>
            </w:tcBorders>
            <w:vAlign w:val="bottom"/>
          </w:tcPr>
          <w:p>
            <w:pPr>
              <w:rPr>
                <w:rFonts w:ascii="微软雅黑" w:hAnsi="微软雅黑" w:eastAsia="微软雅黑"/>
                <w:b/>
                <w:bCs/>
                <w:sz w:val="24"/>
                <w:szCs w:val="24"/>
              </w:rPr>
            </w:pPr>
            <w:r>
              <w:rPr>
                <w:rFonts w:hint="eastAsia" w:ascii="微软雅黑" w:hAnsi="微软雅黑" w:eastAsia="微软雅黑"/>
                <w:b/>
                <w:bCs/>
                <w:sz w:val="24"/>
                <w:szCs w:val="24"/>
              </w:rPr>
              <w:t>组长联系</w:t>
            </w:r>
            <w:r>
              <w:rPr>
                <w:rFonts w:ascii="微软雅黑" w:hAnsi="微软雅黑" w:eastAsia="微软雅黑"/>
                <w:b/>
                <w:bCs/>
                <w:sz w:val="24"/>
                <w:szCs w:val="24"/>
              </w:rPr>
              <w:t>电话</w:t>
            </w:r>
          </w:p>
        </w:tc>
      </w:tr>
      <w:tr>
        <w:tblPrEx>
          <w:tblCellMar>
            <w:top w:w="0" w:type="dxa"/>
            <w:left w:w="108" w:type="dxa"/>
            <w:bottom w:w="0" w:type="dxa"/>
            <w:right w:w="108" w:type="dxa"/>
          </w:tblCellMar>
        </w:tblPrEx>
        <w:trPr>
          <w:trHeight w:val="728" w:hRule="atLeast"/>
        </w:trPr>
        <w:tc>
          <w:tcPr>
            <w:tcW w:w="5671" w:type="dxa"/>
            <w:gridSpan w:val="2"/>
            <w:tcBorders>
              <w:right w:val="single" w:color="FFFFFF" w:sz="36" w:space="0"/>
            </w:tcBorders>
            <w:shd w:val="clear" w:color="auto" w:fill="E2EFD9" w:themeFill="accent6" w:themeFillTint="33"/>
            <w:vAlign w:val="center"/>
          </w:tcPr>
          <w:p>
            <w:pPr>
              <w:rPr>
                <w:rFonts w:hint="eastAsia" w:ascii="微软雅黑" w:hAnsi="微软雅黑" w:eastAsia="微软雅黑"/>
                <w:b w:val="0"/>
                <w:bCs/>
                <w:sz w:val="24"/>
                <w:szCs w:val="24"/>
                <w:lang w:eastAsia="zh-CN"/>
              </w:rPr>
            </w:pPr>
            <w:r>
              <w:rPr>
                <w:rFonts w:hint="eastAsia" w:ascii="微软雅黑" w:hAnsi="微软雅黑" w:eastAsia="微软雅黑"/>
                <w:b w:val="0"/>
                <w:bCs/>
                <w:color w:val="548235" w:themeColor="accent6" w:themeShade="BF"/>
                <w:sz w:val="18"/>
                <w:szCs w:val="18"/>
                <w:lang w:val="en-US" w:eastAsia="zh-CN"/>
              </w:rPr>
              <w:t>彭勃</w:t>
            </w:r>
          </w:p>
        </w:tc>
        <w:tc>
          <w:tcPr>
            <w:tcW w:w="4820" w:type="dxa"/>
            <w:gridSpan w:val="2"/>
            <w:tcBorders>
              <w:left w:val="single" w:color="FFFFFF" w:sz="36" w:space="0"/>
            </w:tcBorders>
            <w:shd w:val="clear" w:color="auto" w:fill="E2EFD9" w:themeFill="accent6" w:themeFillTint="33"/>
            <w:vAlign w:val="center"/>
          </w:tcPr>
          <w:p>
            <w:pPr>
              <w:rPr>
                <w:rFonts w:hint="default" w:ascii="微软雅黑" w:hAnsi="微软雅黑" w:eastAsia="微软雅黑"/>
                <w:bCs/>
                <w:sz w:val="18"/>
                <w:szCs w:val="18"/>
                <w:lang w:val="en-US" w:eastAsia="zh-CN"/>
              </w:rPr>
            </w:pPr>
            <w:r>
              <w:rPr>
                <w:rFonts w:hint="eastAsia" w:ascii="微软雅黑" w:hAnsi="微软雅黑" w:eastAsia="微软雅黑"/>
                <w:bCs/>
                <w:sz w:val="18"/>
                <w:szCs w:val="18"/>
                <w:lang w:val="en-US" w:eastAsia="zh-CN"/>
              </w:rPr>
              <w:t>17642081807</w:t>
            </w:r>
          </w:p>
        </w:tc>
      </w:tr>
      <w:tr>
        <w:tblPrEx>
          <w:tblCellMar>
            <w:top w:w="0" w:type="dxa"/>
            <w:left w:w="108" w:type="dxa"/>
            <w:bottom w:w="0" w:type="dxa"/>
            <w:right w:w="108" w:type="dxa"/>
          </w:tblCellMar>
        </w:tblPrEx>
        <w:trPr>
          <w:trHeight w:val="728" w:hRule="atLeast"/>
        </w:trPr>
        <w:tc>
          <w:tcPr>
            <w:tcW w:w="5671" w:type="dxa"/>
            <w:gridSpan w:val="2"/>
            <w:tcBorders>
              <w:right w:val="single" w:color="FFFFFF" w:sz="36" w:space="0"/>
            </w:tcBorders>
            <w:vAlign w:val="bottom"/>
          </w:tcPr>
          <w:p>
            <w:pPr>
              <w:rPr>
                <w:rFonts w:ascii="微软雅黑" w:hAnsi="微软雅黑" w:eastAsia="微软雅黑"/>
                <w:b/>
                <w:bCs/>
                <w:color w:val="548235" w:themeColor="accent6" w:themeShade="BF"/>
                <w:sz w:val="18"/>
                <w:szCs w:val="18"/>
              </w:rPr>
            </w:pPr>
            <w:r>
              <w:rPr>
                <w:rFonts w:hint="eastAsia" w:ascii="微软雅黑" w:hAnsi="微软雅黑" w:eastAsia="微软雅黑"/>
                <w:b/>
                <w:bCs/>
                <w:sz w:val="24"/>
                <w:szCs w:val="24"/>
              </w:rPr>
              <w:t>指导教师</w:t>
            </w:r>
          </w:p>
        </w:tc>
        <w:tc>
          <w:tcPr>
            <w:tcW w:w="4820" w:type="dxa"/>
            <w:gridSpan w:val="2"/>
            <w:tcBorders>
              <w:left w:val="single" w:color="FFFFFF" w:sz="36" w:space="0"/>
            </w:tcBorders>
            <w:vAlign w:val="bottom"/>
          </w:tcPr>
          <w:p>
            <w:pPr>
              <w:rPr>
                <w:rFonts w:ascii="微软雅黑" w:hAnsi="微软雅黑" w:eastAsia="微软雅黑"/>
                <w:b/>
                <w:sz w:val="24"/>
                <w:szCs w:val="24"/>
              </w:rPr>
            </w:pPr>
            <w:r>
              <w:rPr>
                <w:rFonts w:hint="eastAsia" w:ascii="微软雅黑" w:hAnsi="微软雅黑" w:eastAsia="微软雅黑"/>
                <w:b/>
                <w:sz w:val="24"/>
                <w:szCs w:val="24"/>
              </w:rPr>
              <w:t>所在院校</w:t>
            </w:r>
          </w:p>
        </w:tc>
      </w:tr>
      <w:tr>
        <w:tblPrEx>
          <w:tblCellMar>
            <w:top w:w="0" w:type="dxa"/>
            <w:left w:w="108" w:type="dxa"/>
            <w:bottom w:w="0" w:type="dxa"/>
            <w:right w:w="108" w:type="dxa"/>
          </w:tblCellMar>
        </w:tblPrEx>
        <w:trPr>
          <w:trHeight w:val="728" w:hRule="atLeast"/>
        </w:trPr>
        <w:tc>
          <w:tcPr>
            <w:tcW w:w="5671" w:type="dxa"/>
            <w:gridSpan w:val="2"/>
            <w:tcBorders>
              <w:right w:val="single" w:color="FFFFFF" w:sz="36" w:space="0"/>
            </w:tcBorders>
            <w:shd w:val="clear" w:color="auto" w:fill="E2EFD9" w:themeFill="accent6" w:themeFillTint="33"/>
            <w:vAlign w:val="center"/>
          </w:tcPr>
          <w:p>
            <w:pPr>
              <w:rPr>
                <w:rFonts w:hint="default" w:ascii="微软雅黑" w:hAnsi="微软雅黑" w:eastAsia="微软雅黑"/>
                <w:b/>
                <w:bCs/>
                <w:color w:val="548235" w:themeColor="accent6" w:themeShade="BF"/>
                <w:sz w:val="18"/>
                <w:szCs w:val="18"/>
                <w:lang w:val="en-US" w:eastAsia="zh-CN"/>
              </w:rPr>
            </w:pPr>
            <w:r>
              <w:rPr>
                <w:rFonts w:hint="eastAsia" w:ascii="微软雅黑" w:hAnsi="微软雅黑" w:eastAsia="微软雅黑"/>
                <w:b/>
                <w:bCs/>
                <w:color w:val="548235" w:themeColor="accent6" w:themeShade="BF"/>
                <w:sz w:val="18"/>
                <w:szCs w:val="18"/>
                <w:lang w:val="en-US" w:eastAsia="zh-CN"/>
              </w:rPr>
              <w:t>由振伟 孙炜</w:t>
            </w:r>
          </w:p>
        </w:tc>
        <w:tc>
          <w:tcPr>
            <w:tcW w:w="4820" w:type="dxa"/>
            <w:gridSpan w:val="2"/>
            <w:tcBorders>
              <w:left w:val="single" w:color="FFFFFF" w:sz="36" w:space="0"/>
            </w:tcBorders>
            <w:shd w:val="clear" w:color="auto" w:fill="E2EFD9" w:themeFill="accent6" w:themeFillTint="33"/>
            <w:vAlign w:val="center"/>
          </w:tcPr>
          <w:p>
            <w:pPr>
              <w:rPr>
                <w:rFonts w:hint="default" w:ascii="微软雅黑" w:hAnsi="微软雅黑" w:eastAsia="微软雅黑"/>
                <w:sz w:val="24"/>
                <w:szCs w:val="24"/>
                <w:lang w:val="en-US" w:eastAsia="zh-CN"/>
              </w:rPr>
            </w:pPr>
            <w:r>
              <w:rPr>
                <w:rFonts w:hint="eastAsia" w:ascii="微软雅黑" w:hAnsi="微软雅黑" w:eastAsia="微软雅黑"/>
                <w:color w:val="548235" w:themeColor="accent6" w:themeShade="BF"/>
                <w:sz w:val="18"/>
                <w:szCs w:val="18"/>
                <w:lang w:val="en-US" w:eastAsia="zh-CN"/>
              </w:rPr>
              <w:t>北京邮电大学</w:t>
            </w:r>
          </w:p>
        </w:tc>
      </w:tr>
      <w:tr>
        <w:tblPrEx>
          <w:tblCellMar>
            <w:top w:w="0" w:type="dxa"/>
            <w:left w:w="108" w:type="dxa"/>
            <w:bottom w:w="0" w:type="dxa"/>
            <w:right w:w="108" w:type="dxa"/>
          </w:tblCellMar>
        </w:tblPrEx>
        <w:tc>
          <w:tcPr>
            <w:tcW w:w="10491" w:type="dxa"/>
            <w:gridSpan w:val="4"/>
            <w:vAlign w:val="bottom"/>
          </w:tcPr>
          <w:p>
            <w:pPr>
              <w:rPr>
                <w:rFonts w:ascii="微软雅黑" w:hAnsi="微软雅黑" w:eastAsia="微软雅黑"/>
                <w:b w:val="0"/>
                <w:bCs/>
                <w:sz w:val="24"/>
                <w:szCs w:val="24"/>
              </w:rPr>
            </w:pPr>
            <w:r>
              <w:rPr>
                <w:rFonts w:hint="eastAsia" w:ascii="微软雅黑" w:hAnsi="微软雅黑" w:eastAsia="微软雅黑"/>
                <w:b/>
                <w:bCs/>
                <w:sz w:val="24"/>
                <w:szCs w:val="24"/>
              </w:rPr>
              <w:t>设计说明</w:t>
            </w:r>
          </w:p>
        </w:tc>
      </w:tr>
      <w:tr>
        <w:tblPrEx>
          <w:tblCellMar>
            <w:top w:w="0" w:type="dxa"/>
            <w:left w:w="108" w:type="dxa"/>
            <w:bottom w:w="0" w:type="dxa"/>
            <w:right w:w="108" w:type="dxa"/>
          </w:tblCellMar>
        </w:tblPrEx>
        <w:trPr>
          <w:trHeight w:val="2760" w:hRule="atLeast"/>
        </w:trPr>
        <w:tc>
          <w:tcPr>
            <w:tcW w:w="10491" w:type="dxa"/>
            <w:gridSpan w:val="4"/>
            <w:shd w:val="clear" w:color="auto" w:fill="E2EFD9" w:themeFill="accent6" w:themeFillTint="33"/>
            <w:vAlign w:val="center"/>
          </w:tcPr>
          <w:p>
            <w:pPr>
              <w:rPr>
                <w:rFonts w:hint="eastAsia" w:ascii="微软雅黑" w:hAnsi="微软雅黑" w:eastAsia="微软雅黑"/>
                <w:b w:val="0"/>
                <w:bCs/>
                <w:color w:val="548235" w:themeColor="accent6" w:themeShade="BF"/>
                <w:sz w:val="18"/>
                <w:szCs w:val="18"/>
              </w:rPr>
            </w:pPr>
            <w:r>
              <w:rPr>
                <w:rFonts w:hint="eastAsia" w:ascii="微软雅黑" w:hAnsi="微软雅黑" w:eastAsia="微软雅黑"/>
                <w:b w:val="0"/>
                <w:bCs/>
                <w:color w:val="548235" w:themeColor="accent6" w:themeShade="BF"/>
                <w:sz w:val="18"/>
                <w:szCs w:val="18"/>
              </w:rPr>
              <w:t>问题场景:疫情期间人们在家工作学习的情况屡见不鲜，而在家学习办公的舒适度成了问题，急需解决。</w:t>
            </w:r>
          </w:p>
          <w:p>
            <w:pPr>
              <w:rPr>
                <w:rFonts w:hint="eastAsia" w:ascii="微软雅黑" w:hAnsi="微软雅黑" w:eastAsia="微软雅黑"/>
                <w:b w:val="0"/>
                <w:bCs/>
                <w:color w:val="548235" w:themeColor="accent6" w:themeShade="BF"/>
                <w:sz w:val="18"/>
                <w:szCs w:val="18"/>
              </w:rPr>
            </w:pPr>
            <w:r>
              <w:rPr>
                <w:rFonts w:hint="eastAsia" w:ascii="微软雅黑" w:hAnsi="微软雅黑" w:eastAsia="微软雅黑"/>
                <w:b w:val="0"/>
                <w:bCs/>
                <w:color w:val="548235" w:themeColor="accent6" w:themeShade="BF"/>
                <w:sz w:val="18"/>
                <w:szCs w:val="18"/>
              </w:rPr>
              <w:t>现有产品问题：大多数的现有产品功能比较单一，缺乏亮点。形态不稳固，有晃动的情况出现。</w:t>
            </w:r>
          </w:p>
          <w:p>
            <w:pPr>
              <w:rPr>
                <w:rFonts w:hint="eastAsia" w:ascii="微软雅黑" w:hAnsi="微软雅黑" w:eastAsia="微软雅黑"/>
                <w:b w:val="0"/>
                <w:bCs/>
                <w:color w:val="548235" w:themeColor="accent6" w:themeShade="BF"/>
                <w:sz w:val="18"/>
                <w:szCs w:val="18"/>
              </w:rPr>
            </w:pPr>
            <w:r>
              <w:rPr>
                <w:rFonts w:hint="eastAsia" w:ascii="微软雅黑" w:hAnsi="微软雅黑" w:eastAsia="微软雅黑"/>
                <w:b w:val="0"/>
                <w:bCs/>
                <w:color w:val="548235" w:themeColor="accent6" w:themeShade="BF"/>
                <w:sz w:val="18"/>
                <w:szCs w:val="18"/>
              </w:rPr>
              <w:t>设计主题：智能便捷、居家学习</w:t>
            </w:r>
          </w:p>
          <w:p>
            <w:pPr>
              <w:rPr>
                <w:rFonts w:hint="eastAsia" w:ascii="微软雅黑" w:hAnsi="微软雅黑" w:eastAsia="微软雅黑"/>
                <w:b w:val="0"/>
                <w:bCs/>
                <w:color w:val="548235" w:themeColor="accent6" w:themeShade="BF"/>
                <w:sz w:val="18"/>
                <w:szCs w:val="18"/>
              </w:rPr>
            </w:pPr>
            <w:r>
              <w:rPr>
                <w:rFonts w:hint="eastAsia" w:ascii="微软雅黑" w:hAnsi="微软雅黑" w:eastAsia="微软雅黑"/>
                <w:b w:val="0"/>
                <w:bCs/>
                <w:color w:val="548235" w:themeColor="accent6" w:themeShade="BF"/>
                <w:sz w:val="18"/>
                <w:szCs w:val="18"/>
              </w:rPr>
              <w:t>产品功能:收纳整理、调整姿势、智能辅助学习办公</w:t>
            </w:r>
          </w:p>
          <w:p>
            <w:pPr>
              <w:rPr>
                <w:rFonts w:hint="eastAsia" w:ascii="微软雅黑" w:hAnsi="微软雅黑" w:eastAsia="微软雅黑"/>
                <w:b w:val="0"/>
                <w:bCs/>
                <w:color w:val="548235" w:themeColor="accent6" w:themeShade="BF"/>
                <w:sz w:val="18"/>
                <w:szCs w:val="18"/>
              </w:rPr>
            </w:pPr>
            <w:r>
              <w:rPr>
                <w:rFonts w:hint="eastAsia" w:ascii="微软雅黑" w:hAnsi="微软雅黑" w:eastAsia="微软雅黑"/>
                <w:b w:val="0"/>
                <w:bCs/>
                <w:color w:val="548235" w:themeColor="accent6" w:themeShade="BF"/>
                <w:sz w:val="18"/>
                <w:szCs w:val="18"/>
              </w:rPr>
              <w:t>产品品质感定义：通过按键布局、圆角、材质反光度体现产品品质感</w:t>
            </w:r>
          </w:p>
          <w:p>
            <w:pPr>
              <w:rPr>
                <w:rFonts w:hint="eastAsia" w:ascii="微软雅黑" w:hAnsi="微软雅黑" w:eastAsia="微软雅黑"/>
                <w:b w:val="0"/>
                <w:bCs/>
                <w:color w:val="548235" w:themeColor="accent6" w:themeShade="BF"/>
                <w:sz w:val="18"/>
                <w:szCs w:val="18"/>
              </w:rPr>
            </w:pPr>
            <w:r>
              <w:rPr>
                <w:rFonts w:hint="eastAsia" w:ascii="微软雅黑" w:hAnsi="微软雅黑" w:eastAsia="微软雅黑"/>
                <w:b w:val="0"/>
                <w:bCs/>
                <w:color w:val="548235" w:themeColor="accent6" w:themeShade="BF"/>
                <w:sz w:val="18"/>
                <w:szCs w:val="18"/>
              </w:rPr>
              <w:t>23°的仰角用于解决调整坐姿，提高舒适度的问题</w:t>
            </w:r>
          </w:p>
          <w:p>
            <w:pPr>
              <w:rPr>
                <w:rFonts w:hint="eastAsia" w:ascii="微软雅黑" w:hAnsi="微软雅黑" w:eastAsia="微软雅黑"/>
                <w:b w:val="0"/>
                <w:bCs/>
                <w:color w:val="548235" w:themeColor="accent6" w:themeShade="BF"/>
                <w:sz w:val="18"/>
                <w:szCs w:val="18"/>
              </w:rPr>
            </w:pPr>
            <w:r>
              <w:rPr>
                <w:rFonts w:hint="eastAsia" w:ascii="微软雅黑" w:hAnsi="微软雅黑" w:eastAsia="微软雅黑"/>
                <w:b w:val="0"/>
                <w:bCs/>
                <w:color w:val="548235" w:themeColor="accent6" w:themeShade="BF"/>
                <w:sz w:val="18"/>
                <w:szCs w:val="18"/>
              </w:rPr>
              <w:t>左侧的手机支架以及右侧放置触控笔的凹槽用于解决桌面杂乱的问题，不需要大幅度的动作就可以解决用户的收纳整理需求</w:t>
            </w:r>
          </w:p>
          <w:p>
            <w:pPr>
              <w:rPr>
                <w:rFonts w:ascii="微软雅黑" w:hAnsi="微软雅黑" w:eastAsia="微软雅黑"/>
                <w:b w:val="0"/>
                <w:bCs/>
                <w:sz w:val="18"/>
                <w:szCs w:val="18"/>
              </w:rPr>
            </w:pPr>
            <w:r>
              <w:rPr>
                <w:rFonts w:hint="eastAsia" w:ascii="微软雅黑" w:hAnsi="微软雅黑" w:eastAsia="微软雅黑"/>
                <w:b w:val="0"/>
                <w:bCs/>
                <w:color w:val="548235" w:themeColor="accent6" w:themeShade="BF"/>
                <w:sz w:val="18"/>
                <w:szCs w:val="18"/>
              </w:rPr>
              <w:t>模块系统的使用和快捷键的添加解决了缺乏智能现代感的问题</w:t>
            </w:r>
          </w:p>
        </w:tc>
      </w:tr>
      <w:tr>
        <w:tblPrEx>
          <w:tblCellMar>
            <w:top w:w="0" w:type="dxa"/>
            <w:left w:w="108" w:type="dxa"/>
            <w:bottom w:w="0" w:type="dxa"/>
            <w:right w:w="108" w:type="dxa"/>
          </w:tblCellMar>
        </w:tblPrEx>
        <w:trPr>
          <w:trHeight w:val="586" w:hRule="atLeast"/>
        </w:trPr>
        <w:tc>
          <w:tcPr>
            <w:tcW w:w="10491" w:type="dxa"/>
            <w:gridSpan w:val="4"/>
            <w:vAlign w:val="bottom"/>
          </w:tcPr>
          <w:p>
            <w:pPr>
              <w:rPr>
                <w:rFonts w:ascii="微软雅黑" w:hAnsi="微软雅黑" w:eastAsia="微软雅黑"/>
                <w:b/>
                <w:bCs/>
                <w:color w:val="548235" w:themeColor="accent6" w:themeShade="BF"/>
                <w:sz w:val="24"/>
                <w:szCs w:val="24"/>
              </w:rPr>
            </w:pPr>
            <w:r>
              <w:rPr>
                <w:rFonts w:hint="eastAsia" w:ascii="微软雅黑" w:hAnsi="微软雅黑" w:eastAsia="微软雅黑"/>
                <w:b/>
                <w:bCs/>
                <w:color w:val="000000" w:themeColor="text1"/>
                <w:sz w:val="24"/>
                <w:szCs w:val="24"/>
                <w14:textFill>
                  <w14:solidFill>
                    <w14:schemeClr w14:val="tx1"/>
                  </w14:solidFill>
                </w14:textFill>
              </w:rPr>
              <w:t>设计</w:t>
            </w:r>
            <w:r>
              <w:rPr>
                <w:rFonts w:ascii="微软雅黑" w:hAnsi="微软雅黑" w:eastAsia="微软雅黑"/>
                <w:b/>
                <w:bCs/>
                <w:color w:val="000000" w:themeColor="text1"/>
                <w:sz w:val="24"/>
                <w:szCs w:val="24"/>
                <w14:textFill>
                  <w14:solidFill>
                    <w14:schemeClr w14:val="tx1"/>
                  </w14:solidFill>
                </w14:textFill>
              </w:rPr>
              <w:t>说明（</w:t>
            </w:r>
            <w:r>
              <w:rPr>
                <w:rFonts w:hint="eastAsia" w:ascii="微软雅黑" w:hAnsi="微软雅黑" w:eastAsia="微软雅黑"/>
                <w:b/>
                <w:bCs/>
                <w:color w:val="000000" w:themeColor="text1"/>
                <w:sz w:val="24"/>
                <w:szCs w:val="24"/>
                <w14:textFill>
                  <w14:solidFill>
                    <w14:schemeClr w14:val="tx1"/>
                  </w14:solidFill>
                </w14:textFill>
              </w:rPr>
              <w:t>英文</w:t>
            </w:r>
            <w:r>
              <w:rPr>
                <w:rFonts w:ascii="微软雅黑" w:hAnsi="微软雅黑" w:eastAsia="微软雅黑"/>
                <w:b/>
                <w:bCs/>
                <w:color w:val="000000" w:themeColor="text1"/>
                <w:sz w:val="24"/>
                <w:szCs w:val="24"/>
                <w14:textFill>
                  <w14:solidFill>
                    <w14:schemeClr w14:val="tx1"/>
                  </w14:solidFill>
                </w14:textFill>
              </w:rPr>
              <w:t>）</w:t>
            </w:r>
          </w:p>
        </w:tc>
      </w:tr>
      <w:tr>
        <w:tblPrEx>
          <w:tblCellMar>
            <w:top w:w="0" w:type="dxa"/>
            <w:left w:w="108" w:type="dxa"/>
            <w:bottom w:w="0" w:type="dxa"/>
            <w:right w:w="108" w:type="dxa"/>
          </w:tblCellMar>
        </w:tblPrEx>
        <w:trPr>
          <w:trHeight w:val="3617" w:hRule="atLeast"/>
        </w:trPr>
        <w:tc>
          <w:tcPr>
            <w:tcW w:w="10491" w:type="dxa"/>
            <w:gridSpan w:val="4"/>
            <w:shd w:val="clear" w:color="auto" w:fill="E2EFD9" w:themeFill="accent6" w:themeFillTint="33"/>
            <w:vAlign w:val="center"/>
          </w:tcPr>
          <w:p>
            <w:pPr>
              <w:rPr>
                <w:rFonts w:hint="eastAsia" w:ascii="微软雅黑" w:hAnsi="微软雅黑" w:eastAsia="微软雅黑"/>
                <w:b w:val="0"/>
                <w:bCs w:val="0"/>
                <w:sz w:val="18"/>
                <w:szCs w:val="18"/>
              </w:rPr>
            </w:pPr>
            <w:r>
              <w:rPr>
                <w:rFonts w:hint="eastAsia" w:ascii="微软雅黑" w:hAnsi="微软雅黑" w:eastAsia="微软雅黑"/>
                <w:b w:val="0"/>
                <w:bCs w:val="0"/>
                <w:sz w:val="18"/>
                <w:szCs w:val="18"/>
              </w:rPr>
              <w:t>Problem scenario: during the epidemic, people often work and study at home, and the comfort of studying and working at home has become a problem, which needs to be solved urgently.</w:t>
            </w:r>
          </w:p>
          <w:p>
            <w:pPr>
              <w:rPr>
                <w:rFonts w:hint="eastAsia" w:ascii="微软雅黑" w:hAnsi="微软雅黑" w:eastAsia="微软雅黑"/>
                <w:b w:val="0"/>
                <w:bCs w:val="0"/>
                <w:sz w:val="18"/>
                <w:szCs w:val="18"/>
              </w:rPr>
            </w:pPr>
            <w:r>
              <w:rPr>
                <w:rFonts w:hint="eastAsia" w:ascii="微软雅黑" w:hAnsi="微软雅黑" w:eastAsia="微软雅黑"/>
                <w:b w:val="0"/>
                <w:bCs w:val="0"/>
                <w:sz w:val="18"/>
                <w:szCs w:val="18"/>
              </w:rPr>
              <w:t>Existing product problems: most of the existing products have single function and lack of bright spots. The shape is not stable and shaking occurs.</w:t>
            </w:r>
          </w:p>
          <w:p>
            <w:pPr>
              <w:rPr>
                <w:rFonts w:hint="eastAsia" w:ascii="微软雅黑" w:hAnsi="微软雅黑" w:eastAsia="微软雅黑"/>
                <w:b w:val="0"/>
                <w:bCs w:val="0"/>
                <w:sz w:val="18"/>
                <w:szCs w:val="18"/>
              </w:rPr>
            </w:pPr>
            <w:r>
              <w:rPr>
                <w:rFonts w:hint="eastAsia" w:ascii="微软雅黑" w:hAnsi="微软雅黑" w:eastAsia="微软雅黑"/>
                <w:b w:val="0"/>
                <w:bCs w:val="0"/>
                <w:sz w:val="18"/>
                <w:szCs w:val="18"/>
              </w:rPr>
              <w:t>Design theme: smart and convenient, home-based learning</w:t>
            </w:r>
          </w:p>
          <w:p>
            <w:pPr>
              <w:rPr>
                <w:rFonts w:hint="eastAsia" w:ascii="微软雅黑" w:hAnsi="微软雅黑" w:eastAsia="微软雅黑"/>
                <w:b w:val="0"/>
                <w:bCs w:val="0"/>
                <w:sz w:val="18"/>
                <w:szCs w:val="18"/>
              </w:rPr>
            </w:pPr>
            <w:r>
              <w:rPr>
                <w:rFonts w:hint="eastAsia" w:ascii="微软雅黑" w:hAnsi="微软雅黑" w:eastAsia="微软雅黑"/>
                <w:b w:val="0"/>
                <w:bCs w:val="0"/>
                <w:sz w:val="18"/>
                <w:szCs w:val="18"/>
              </w:rPr>
              <w:t>Product functions: storage and arrangement, posture adjustment, intelligent learning Office</w:t>
            </w:r>
          </w:p>
          <w:p>
            <w:pPr>
              <w:rPr>
                <w:rFonts w:hint="eastAsia" w:ascii="微软雅黑" w:hAnsi="微软雅黑" w:eastAsia="微软雅黑"/>
                <w:b w:val="0"/>
                <w:bCs w:val="0"/>
                <w:sz w:val="18"/>
                <w:szCs w:val="18"/>
              </w:rPr>
            </w:pPr>
            <w:r>
              <w:rPr>
                <w:rFonts w:hint="eastAsia" w:ascii="微软雅黑" w:hAnsi="微软雅黑" w:eastAsia="微软雅黑"/>
                <w:b w:val="0"/>
                <w:bCs w:val="0"/>
                <w:sz w:val="18"/>
                <w:szCs w:val="18"/>
              </w:rPr>
              <w:t>Definition of product quality sense: reflect product quality sense through key layout, fillet and material reflectance</w:t>
            </w:r>
          </w:p>
          <w:p>
            <w:pPr>
              <w:rPr>
                <w:rFonts w:hint="eastAsia" w:ascii="微软雅黑" w:hAnsi="微软雅黑" w:eastAsia="微软雅黑"/>
                <w:b w:val="0"/>
                <w:bCs w:val="0"/>
                <w:sz w:val="18"/>
                <w:szCs w:val="18"/>
              </w:rPr>
            </w:pPr>
            <w:r>
              <w:rPr>
                <w:rFonts w:hint="eastAsia" w:ascii="微软雅黑" w:hAnsi="微软雅黑" w:eastAsia="微软雅黑"/>
                <w:b w:val="0"/>
                <w:bCs w:val="0"/>
                <w:sz w:val="18"/>
                <w:szCs w:val="18"/>
              </w:rPr>
              <w:t>23 ° elevation is used to adjust sitting posture and improve comfort</w:t>
            </w:r>
          </w:p>
          <w:p>
            <w:pPr>
              <w:rPr>
                <w:rFonts w:hint="eastAsia" w:ascii="微软雅黑" w:hAnsi="微软雅黑" w:eastAsia="微软雅黑"/>
                <w:b w:val="0"/>
                <w:bCs w:val="0"/>
                <w:sz w:val="18"/>
                <w:szCs w:val="18"/>
              </w:rPr>
            </w:pPr>
            <w:r>
              <w:rPr>
                <w:rFonts w:hint="eastAsia" w:ascii="微软雅黑" w:hAnsi="微软雅黑" w:eastAsia="微软雅黑"/>
                <w:b w:val="0"/>
                <w:bCs w:val="0"/>
                <w:sz w:val="18"/>
                <w:szCs w:val="18"/>
              </w:rPr>
              <w:t>The left mobile phone bracket and the groove on the right where the stylus is placed are used to solve the problem of messy desktop, which can solve the storage and sorting needs of users without large-scale action</w:t>
            </w:r>
          </w:p>
          <w:p>
            <w:pPr>
              <w:rPr>
                <w:rFonts w:ascii="微软雅黑" w:hAnsi="微软雅黑" w:eastAsia="微软雅黑"/>
                <w:b/>
                <w:bCs/>
                <w:sz w:val="24"/>
                <w:szCs w:val="24"/>
              </w:rPr>
            </w:pPr>
            <w:r>
              <w:rPr>
                <w:rFonts w:hint="eastAsia" w:ascii="微软雅黑" w:hAnsi="微软雅黑" w:eastAsia="微软雅黑"/>
                <w:b w:val="0"/>
                <w:bCs w:val="0"/>
                <w:sz w:val="18"/>
                <w:szCs w:val="18"/>
              </w:rPr>
              <w:t>The use of modular system and the addition of shortcut keys solve the problem of lack of intelligent modernity</w:t>
            </w:r>
          </w:p>
        </w:tc>
      </w:tr>
      <w:tr>
        <w:tblPrEx>
          <w:tblCellMar>
            <w:top w:w="0" w:type="dxa"/>
            <w:left w:w="108" w:type="dxa"/>
            <w:bottom w:w="0" w:type="dxa"/>
            <w:right w:w="108" w:type="dxa"/>
          </w:tblCellMar>
        </w:tblPrEx>
        <w:trPr>
          <w:trHeight w:val="553" w:hRule="atLeast"/>
        </w:trPr>
        <w:tc>
          <w:tcPr>
            <w:tcW w:w="10491" w:type="dxa"/>
            <w:gridSpan w:val="4"/>
            <w:vAlign w:val="center"/>
          </w:tcPr>
          <w:p>
            <w:pPr>
              <w:rPr>
                <w:rFonts w:ascii="微软雅黑" w:hAnsi="微软雅黑" w:eastAsia="微软雅黑"/>
                <w:b/>
                <w:bCs/>
                <w:sz w:val="24"/>
                <w:szCs w:val="24"/>
              </w:rPr>
            </w:pPr>
            <w:r>
              <w:rPr>
                <w:rFonts w:hint="eastAsia" w:ascii="微软雅黑" w:hAnsi="微软雅黑" w:eastAsia="微软雅黑"/>
                <w:b/>
                <w:bCs/>
                <w:sz w:val="24"/>
                <w:szCs w:val="24"/>
              </w:rPr>
              <w:t>作品</w:t>
            </w:r>
            <w:r>
              <w:rPr>
                <w:rFonts w:ascii="微软雅黑" w:hAnsi="微软雅黑" w:eastAsia="微软雅黑"/>
                <w:b/>
                <w:bCs/>
                <w:sz w:val="24"/>
                <w:szCs w:val="24"/>
              </w:rPr>
              <w:t>图片</w:t>
            </w:r>
          </w:p>
        </w:tc>
      </w:tr>
      <w:tr>
        <w:tblPrEx>
          <w:tblCellMar>
            <w:top w:w="0" w:type="dxa"/>
            <w:left w:w="108" w:type="dxa"/>
            <w:bottom w:w="0" w:type="dxa"/>
            <w:right w:w="108" w:type="dxa"/>
          </w:tblCellMar>
        </w:tblPrEx>
        <w:trPr>
          <w:trHeight w:val="5596" w:hRule="atLeast"/>
        </w:trPr>
        <w:tc>
          <w:tcPr>
            <w:tcW w:w="3497" w:type="dxa"/>
            <w:tcBorders>
              <w:right w:val="single" w:color="FFFFFF" w:sz="36" w:space="0"/>
            </w:tcBorders>
            <w:shd w:val="clear" w:color="auto" w:fill="E2EFD9" w:themeFill="accent6" w:themeFillTint="33"/>
            <w:vAlign w:val="center"/>
          </w:tcPr>
          <w:p>
            <w:pPr>
              <w:jc w:val="center"/>
              <w:rPr>
                <w:rFonts w:hint="eastAsia" w:ascii="微软雅黑" w:hAnsi="微软雅黑" w:eastAsia="微软雅黑"/>
                <w:b w:val="0"/>
                <w:bCs w:val="0"/>
                <w:color w:val="548235" w:themeColor="accent6" w:themeShade="BF"/>
                <w:sz w:val="24"/>
                <w:szCs w:val="24"/>
                <w:lang w:eastAsia="zh-CN"/>
              </w:rPr>
            </w:pPr>
            <w:r>
              <w:rPr>
                <w:rFonts w:hint="eastAsia" w:ascii="微软雅黑" w:hAnsi="微软雅黑" w:eastAsia="微软雅黑"/>
                <w:b w:val="0"/>
                <w:bCs w:val="0"/>
                <w:color w:val="548235" w:themeColor="accent6" w:themeShade="BF"/>
                <w:sz w:val="24"/>
                <w:szCs w:val="24"/>
                <w:lang w:eastAsia="zh-CN"/>
              </w:rPr>
              <w:drawing>
                <wp:inline distT="0" distB="0" distL="114300" distR="114300">
                  <wp:extent cx="2081530" cy="2694940"/>
                  <wp:effectExtent l="0" t="0" r="13970" b="10160"/>
                  <wp:docPr id="1" name="图片 1" descr="支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支架"/>
                          <pic:cNvPicPr>
                            <a:picLocks noChangeAspect="1"/>
                          </pic:cNvPicPr>
                        </pic:nvPicPr>
                        <pic:blipFill>
                          <a:blip r:embed="rId6"/>
                          <a:stretch>
                            <a:fillRect/>
                          </a:stretch>
                        </pic:blipFill>
                        <pic:spPr>
                          <a:xfrm>
                            <a:off x="0" y="0"/>
                            <a:ext cx="2081530" cy="2694940"/>
                          </a:xfrm>
                          <a:prstGeom prst="rect">
                            <a:avLst/>
                          </a:prstGeom>
                        </pic:spPr>
                      </pic:pic>
                    </a:graphicData>
                  </a:graphic>
                </wp:inline>
              </w:drawing>
            </w:r>
          </w:p>
        </w:tc>
        <w:tc>
          <w:tcPr>
            <w:tcW w:w="3497" w:type="dxa"/>
            <w:gridSpan w:val="2"/>
            <w:tcBorders>
              <w:left w:val="single" w:color="FFFFFF" w:sz="36" w:space="0"/>
              <w:right w:val="single" w:color="FFFFFF" w:sz="36" w:space="0"/>
            </w:tcBorders>
            <w:shd w:val="clear" w:color="auto" w:fill="E2EFD9" w:themeFill="accent6" w:themeFillTint="33"/>
            <w:vAlign w:val="center"/>
          </w:tcPr>
          <w:p>
            <w:pPr>
              <w:jc w:val="center"/>
              <w:rPr>
                <w:rFonts w:hint="eastAsia" w:ascii="微软雅黑" w:hAnsi="微软雅黑" w:eastAsia="微软雅黑"/>
                <w:b/>
                <w:bCs/>
                <w:color w:val="548235" w:themeColor="accent6" w:themeShade="BF"/>
                <w:sz w:val="24"/>
                <w:szCs w:val="24"/>
                <w:lang w:eastAsia="zh-CN"/>
              </w:rPr>
            </w:pPr>
            <w:r>
              <w:rPr>
                <w:rFonts w:hint="eastAsia" w:ascii="微软雅黑" w:hAnsi="微软雅黑" w:eastAsia="微软雅黑"/>
                <w:b/>
                <w:bCs/>
                <w:color w:val="548235" w:themeColor="accent6" w:themeShade="BF"/>
                <w:sz w:val="24"/>
                <w:szCs w:val="24"/>
                <w:lang w:eastAsia="zh-CN"/>
              </w:rPr>
              <w:drawing>
                <wp:inline distT="0" distB="0" distL="114300" distR="114300">
                  <wp:extent cx="2072640" cy="1117600"/>
                  <wp:effectExtent l="0" t="0" r="3810" b="6350"/>
                  <wp:docPr id="2" name="图片 2" descr="untitled.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ntitled.31"/>
                          <pic:cNvPicPr>
                            <a:picLocks noChangeAspect="1"/>
                          </pic:cNvPicPr>
                        </pic:nvPicPr>
                        <pic:blipFill>
                          <a:blip r:embed="rId7"/>
                          <a:stretch>
                            <a:fillRect/>
                          </a:stretch>
                        </pic:blipFill>
                        <pic:spPr>
                          <a:xfrm>
                            <a:off x="0" y="0"/>
                            <a:ext cx="2072640" cy="1117600"/>
                          </a:xfrm>
                          <a:prstGeom prst="rect">
                            <a:avLst/>
                          </a:prstGeom>
                        </pic:spPr>
                      </pic:pic>
                    </a:graphicData>
                  </a:graphic>
                </wp:inline>
              </w:drawing>
            </w:r>
          </w:p>
        </w:tc>
        <w:tc>
          <w:tcPr>
            <w:tcW w:w="3497" w:type="dxa"/>
            <w:tcBorders>
              <w:left w:val="single" w:color="FFFFFF" w:sz="36" w:space="0"/>
            </w:tcBorders>
            <w:shd w:val="clear" w:color="auto" w:fill="E2EFD9" w:themeFill="accent6" w:themeFillTint="33"/>
            <w:vAlign w:val="center"/>
          </w:tcPr>
          <w:p>
            <w:pPr>
              <w:jc w:val="center"/>
              <w:rPr>
                <w:rFonts w:ascii="微软雅黑" w:hAnsi="微软雅黑" w:eastAsia="微软雅黑"/>
                <w:color w:val="548235" w:themeColor="accent6" w:themeShade="BF"/>
                <w:sz w:val="24"/>
                <w:szCs w:val="24"/>
              </w:rPr>
            </w:pPr>
          </w:p>
        </w:tc>
      </w:tr>
      <w:tr>
        <w:tblPrEx>
          <w:tblCellMar>
            <w:top w:w="0" w:type="dxa"/>
            <w:left w:w="108" w:type="dxa"/>
            <w:bottom w:w="0" w:type="dxa"/>
            <w:right w:w="108" w:type="dxa"/>
          </w:tblCellMar>
        </w:tblPrEx>
        <w:trPr>
          <w:trHeight w:val="275" w:hRule="atLeast"/>
        </w:trPr>
        <w:tc>
          <w:tcPr>
            <w:tcW w:w="3497" w:type="dxa"/>
            <w:tcBorders>
              <w:right w:val="single" w:color="FFFFFF" w:sz="36" w:space="0"/>
            </w:tcBorders>
            <w:vAlign w:val="center"/>
          </w:tcPr>
          <w:p>
            <w:pPr>
              <w:spacing w:line="320" w:lineRule="exact"/>
              <w:jc w:val="center"/>
              <w:rPr>
                <w:rFonts w:ascii="微软雅黑" w:hAnsi="微软雅黑" w:eastAsia="微软雅黑"/>
                <w:b w:val="0"/>
                <w:bCs w:val="0"/>
                <w:sz w:val="10"/>
                <w:szCs w:val="10"/>
              </w:rPr>
            </w:pPr>
            <w:r>
              <w:rPr>
                <w:rFonts w:hint="eastAsia" w:ascii="微软雅黑" w:hAnsi="微软雅黑" w:eastAsia="微软雅黑"/>
                <w:b w:val="0"/>
                <w:bCs w:val="0"/>
                <w:color w:val="548235" w:themeColor="accent6" w:themeShade="BF"/>
                <w:sz w:val="24"/>
                <w:szCs w:val="24"/>
              </w:rPr>
              <w:t>图</w:t>
            </w:r>
            <w:r>
              <w:rPr>
                <w:rFonts w:ascii="微软雅黑" w:hAnsi="微软雅黑" w:eastAsia="微软雅黑"/>
                <w:b w:val="0"/>
                <w:bCs w:val="0"/>
                <w:color w:val="548235" w:themeColor="accent6" w:themeShade="BF"/>
                <w:sz w:val="24"/>
                <w:szCs w:val="24"/>
              </w:rPr>
              <w:t>一</w:t>
            </w:r>
          </w:p>
        </w:tc>
        <w:tc>
          <w:tcPr>
            <w:tcW w:w="3497" w:type="dxa"/>
            <w:gridSpan w:val="2"/>
            <w:tcBorders>
              <w:left w:val="single" w:color="FFFFFF" w:sz="36" w:space="0"/>
              <w:right w:val="single" w:color="FFFFFF" w:sz="36" w:space="0"/>
            </w:tcBorders>
            <w:vAlign w:val="center"/>
          </w:tcPr>
          <w:p>
            <w:pPr>
              <w:spacing w:line="320" w:lineRule="exact"/>
              <w:jc w:val="center"/>
              <w:rPr>
                <w:rFonts w:ascii="微软雅黑" w:hAnsi="微软雅黑" w:eastAsia="微软雅黑"/>
                <w:bCs/>
                <w:sz w:val="10"/>
                <w:szCs w:val="10"/>
              </w:rPr>
            </w:pPr>
            <w:r>
              <w:rPr>
                <w:rFonts w:hint="eastAsia" w:ascii="微软雅黑" w:hAnsi="微软雅黑" w:eastAsia="微软雅黑"/>
                <w:bCs/>
                <w:color w:val="548235" w:themeColor="accent6" w:themeShade="BF"/>
                <w:sz w:val="24"/>
                <w:szCs w:val="24"/>
              </w:rPr>
              <w:t>图二</w:t>
            </w:r>
          </w:p>
        </w:tc>
        <w:tc>
          <w:tcPr>
            <w:tcW w:w="3497" w:type="dxa"/>
            <w:tcBorders>
              <w:left w:val="single" w:color="FFFFFF" w:sz="36" w:space="0"/>
            </w:tcBorders>
            <w:vAlign w:val="center"/>
          </w:tcPr>
          <w:p>
            <w:pPr>
              <w:spacing w:line="320" w:lineRule="exact"/>
              <w:jc w:val="center"/>
              <w:rPr>
                <w:rFonts w:ascii="微软雅黑" w:hAnsi="微软雅黑" w:eastAsia="微软雅黑"/>
                <w:sz w:val="10"/>
                <w:szCs w:val="10"/>
              </w:rPr>
            </w:pPr>
            <w:r>
              <w:rPr>
                <w:rFonts w:hint="eastAsia" w:ascii="微软雅黑" w:hAnsi="微软雅黑" w:eastAsia="微软雅黑"/>
                <w:color w:val="548235" w:themeColor="accent6" w:themeShade="BF"/>
                <w:sz w:val="24"/>
                <w:szCs w:val="24"/>
              </w:rPr>
              <w:t>图三</w:t>
            </w:r>
          </w:p>
        </w:tc>
      </w:tr>
      <w:tr>
        <w:tblPrEx>
          <w:tblCellMar>
            <w:top w:w="0" w:type="dxa"/>
            <w:left w:w="108" w:type="dxa"/>
            <w:bottom w:w="0" w:type="dxa"/>
            <w:right w:w="108" w:type="dxa"/>
          </w:tblCellMar>
        </w:tblPrEx>
        <w:trPr>
          <w:trHeight w:val="424" w:hRule="atLeast"/>
        </w:trPr>
        <w:tc>
          <w:tcPr>
            <w:tcW w:w="3497" w:type="dxa"/>
            <w:tcBorders>
              <w:right w:val="single" w:color="FFFFFF" w:sz="36" w:space="0"/>
            </w:tcBorders>
            <w:shd w:val="clear" w:color="auto" w:fill="E2EFD9" w:themeFill="accent6" w:themeFillTint="33"/>
            <w:vAlign w:val="center"/>
          </w:tcPr>
          <w:p>
            <w:pPr>
              <w:rPr>
                <w:rFonts w:ascii="微软雅黑" w:hAnsi="微软雅黑" w:eastAsia="微软雅黑"/>
                <w:b w:val="0"/>
                <w:bCs w:val="0"/>
                <w:szCs w:val="21"/>
              </w:rPr>
            </w:pPr>
            <w:r>
              <w:rPr>
                <w:rFonts w:hint="eastAsia" w:ascii="微软雅黑" w:hAnsi="微软雅黑" w:eastAsia="微软雅黑"/>
                <w:b w:val="0"/>
                <w:bCs w:val="0"/>
                <w:color w:val="548235" w:themeColor="accent6" w:themeShade="BF"/>
                <w:szCs w:val="21"/>
              </w:rPr>
              <w:t>效果图</w:t>
            </w:r>
          </w:p>
        </w:tc>
        <w:tc>
          <w:tcPr>
            <w:tcW w:w="3497" w:type="dxa"/>
            <w:gridSpan w:val="2"/>
            <w:tcBorders>
              <w:left w:val="single" w:color="FFFFFF" w:sz="36" w:space="0"/>
              <w:right w:val="single" w:color="FFFFFF" w:sz="36" w:space="0"/>
            </w:tcBorders>
            <w:shd w:val="clear" w:color="auto" w:fill="E2EFD9" w:themeFill="accent6" w:themeFillTint="33"/>
            <w:vAlign w:val="center"/>
          </w:tcPr>
          <w:p>
            <w:pPr>
              <w:jc w:val="center"/>
              <w:rPr>
                <w:rFonts w:ascii="微软雅黑" w:hAnsi="微软雅黑" w:eastAsia="微软雅黑"/>
                <w:bCs/>
                <w:sz w:val="24"/>
                <w:szCs w:val="24"/>
              </w:rPr>
            </w:pPr>
            <w:r>
              <w:rPr>
                <w:rFonts w:hint="eastAsia" w:ascii="微软雅黑" w:hAnsi="微软雅黑" w:eastAsia="微软雅黑"/>
                <w:b w:val="0"/>
                <w:bCs w:val="0"/>
                <w:color w:val="548235" w:themeColor="accent6" w:themeShade="BF"/>
                <w:szCs w:val="21"/>
              </w:rPr>
              <w:t>效果图</w:t>
            </w:r>
          </w:p>
        </w:tc>
        <w:tc>
          <w:tcPr>
            <w:tcW w:w="3497" w:type="dxa"/>
            <w:tcBorders>
              <w:left w:val="single" w:color="FFFFFF" w:sz="36" w:space="0"/>
            </w:tcBorders>
            <w:shd w:val="clear" w:color="auto" w:fill="E2EFD9" w:themeFill="accent6" w:themeFillTint="33"/>
            <w:vAlign w:val="center"/>
          </w:tcPr>
          <w:p>
            <w:pPr>
              <w:jc w:val="center"/>
              <w:rPr>
                <w:rFonts w:ascii="微软雅黑" w:hAnsi="微软雅黑" w:eastAsia="微软雅黑"/>
                <w:sz w:val="24"/>
                <w:szCs w:val="24"/>
              </w:rPr>
            </w:pPr>
            <w:r>
              <w:rPr>
                <w:rFonts w:hint="eastAsia" w:ascii="微软雅黑" w:hAnsi="微软雅黑" w:eastAsia="微软雅黑"/>
                <w:b w:val="0"/>
                <w:bCs w:val="0"/>
                <w:color w:val="548235" w:themeColor="accent6" w:themeShade="BF"/>
                <w:szCs w:val="21"/>
              </w:rPr>
              <w:t>效果图</w:t>
            </w:r>
          </w:p>
        </w:tc>
      </w:tr>
      <w:tr>
        <w:tblPrEx>
          <w:tblCellMar>
            <w:top w:w="0" w:type="dxa"/>
            <w:left w:w="108" w:type="dxa"/>
            <w:bottom w:w="0" w:type="dxa"/>
            <w:right w:w="108" w:type="dxa"/>
          </w:tblCellMar>
        </w:tblPrEx>
        <w:tc>
          <w:tcPr>
            <w:tcW w:w="10491" w:type="dxa"/>
            <w:gridSpan w:val="4"/>
            <w:vAlign w:val="center"/>
          </w:tcPr>
          <w:p>
            <w:pPr>
              <w:rPr>
                <w:rFonts w:ascii="微软雅黑" w:hAnsi="微软雅黑" w:eastAsia="微软雅黑"/>
                <w:b/>
                <w:bCs/>
                <w:sz w:val="24"/>
                <w:szCs w:val="24"/>
              </w:rPr>
            </w:pPr>
            <w:r>
              <w:rPr>
                <w:rFonts w:hint="eastAsia" w:ascii="微软雅黑" w:hAnsi="微软雅黑" w:eastAsia="微软雅黑"/>
                <w:b/>
                <w:bCs/>
                <w:sz w:val="24"/>
                <w:szCs w:val="24"/>
              </w:rPr>
              <w:t>专利</w:t>
            </w:r>
            <w:r>
              <w:rPr>
                <w:rFonts w:ascii="微软雅黑" w:hAnsi="微软雅黑" w:eastAsia="微软雅黑"/>
                <w:b/>
                <w:bCs/>
                <w:sz w:val="24"/>
                <w:szCs w:val="24"/>
              </w:rPr>
              <w:t>及版权文件（</w:t>
            </w:r>
            <w:r>
              <w:rPr>
                <w:rFonts w:hint="eastAsia" w:ascii="微软雅黑" w:hAnsi="微软雅黑" w:eastAsia="微软雅黑"/>
                <w:b/>
                <w:bCs/>
                <w:sz w:val="24"/>
                <w:szCs w:val="24"/>
              </w:rPr>
              <w:t>选填</w:t>
            </w:r>
            <w:r>
              <w:rPr>
                <w:rFonts w:ascii="微软雅黑" w:hAnsi="微软雅黑" w:eastAsia="微软雅黑"/>
                <w:b/>
                <w:bCs/>
                <w:sz w:val="24"/>
                <w:szCs w:val="24"/>
              </w:rPr>
              <w:t>）</w:t>
            </w:r>
          </w:p>
        </w:tc>
      </w:tr>
      <w:tr>
        <w:tblPrEx>
          <w:tblCellMar>
            <w:top w:w="0" w:type="dxa"/>
            <w:left w:w="108" w:type="dxa"/>
            <w:bottom w:w="0" w:type="dxa"/>
            <w:right w:w="108" w:type="dxa"/>
          </w:tblCellMar>
        </w:tblPrEx>
        <w:trPr>
          <w:trHeight w:val="6262" w:hRule="atLeast"/>
        </w:trPr>
        <w:tc>
          <w:tcPr>
            <w:tcW w:w="10491" w:type="dxa"/>
            <w:gridSpan w:val="4"/>
            <w:shd w:val="clear" w:color="auto" w:fill="E2EFD9" w:themeFill="accent6" w:themeFillTint="33"/>
            <w:vAlign w:val="center"/>
          </w:tcPr>
          <w:p>
            <w:pPr>
              <w:jc w:val="center"/>
              <w:rPr>
                <w:rFonts w:ascii="微软雅黑" w:hAnsi="微软雅黑" w:eastAsia="微软雅黑"/>
                <w:b w:val="0"/>
                <w:bCs/>
                <w:sz w:val="18"/>
                <w:szCs w:val="18"/>
              </w:rPr>
            </w:pPr>
            <w:r>
              <w:rPr>
                <w:rFonts w:hint="eastAsia" w:ascii="微软雅黑" w:hAnsi="微软雅黑" w:eastAsia="微软雅黑"/>
                <w:b w:val="0"/>
                <w:bCs/>
                <w:color w:val="548235" w:themeColor="accent6" w:themeShade="BF"/>
                <w:sz w:val="18"/>
                <w:szCs w:val="18"/>
              </w:rPr>
              <w:t>（已申请专利</w:t>
            </w:r>
            <w:r>
              <w:rPr>
                <w:rFonts w:ascii="微软雅黑" w:hAnsi="微软雅黑" w:eastAsia="微软雅黑"/>
                <w:b w:val="0"/>
                <w:bCs/>
                <w:color w:val="548235" w:themeColor="accent6" w:themeShade="BF"/>
                <w:sz w:val="18"/>
                <w:szCs w:val="18"/>
              </w:rPr>
              <w:t>的作品请</w:t>
            </w:r>
            <w:r>
              <w:rPr>
                <w:rFonts w:hint="eastAsia" w:ascii="微软雅黑" w:hAnsi="微软雅黑" w:eastAsia="微软雅黑"/>
                <w:b w:val="0"/>
                <w:bCs/>
                <w:color w:val="548235" w:themeColor="accent6" w:themeShade="BF"/>
                <w:sz w:val="18"/>
                <w:szCs w:val="18"/>
              </w:rPr>
              <w:t>在此</w:t>
            </w:r>
            <w:r>
              <w:rPr>
                <w:rFonts w:ascii="微软雅黑" w:hAnsi="微软雅黑" w:eastAsia="微软雅黑"/>
                <w:b w:val="0"/>
                <w:bCs/>
                <w:color w:val="548235" w:themeColor="accent6" w:themeShade="BF"/>
                <w:sz w:val="18"/>
                <w:szCs w:val="18"/>
              </w:rPr>
              <w:t>提供专利证明</w:t>
            </w:r>
            <w:r>
              <w:rPr>
                <w:rFonts w:hint="eastAsia" w:ascii="微软雅黑" w:hAnsi="微软雅黑" w:eastAsia="微软雅黑"/>
                <w:b w:val="0"/>
                <w:bCs/>
                <w:color w:val="548235" w:themeColor="accent6" w:themeShade="BF"/>
                <w:sz w:val="18"/>
                <w:szCs w:val="18"/>
              </w:rPr>
              <w:t>）</w:t>
            </w:r>
          </w:p>
        </w:tc>
      </w:tr>
    </w:tbl>
    <w:p>
      <w:pPr>
        <w:rPr>
          <w:rFonts w:ascii="微软雅黑" w:hAnsi="微软雅黑" w:eastAsia="微软雅黑"/>
          <w:color w:val="843C0B" w:themeColor="accent2" w:themeShade="80"/>
        </w:rPr>
      </w:pPr>
      <w:r>
        <w:rPr>
          <w:rFonts w:hint="eastAsia" w:ascii="微软雅黑" w:hAnsi="微软雅黑" w:eastAsia="微软雅黑"/>
          <w:color w:val="843C0B" w:themeColor="accent2" w:themeShade="80"/>
        </w:rPr>
        <w:t>*注意</w:t>
      </w:r>
      <w:r>
        <w:rPr>
          <w:rFonts w:ascii="微软雅黑" w:hAnsi="微软雅黑" w:eastAsia="微软雅黑"/>
          <w:color w:val="843C0B" w:themeColor="accent2" w:themeShade="80"/>
        </w:rPr>
        <w:t>：</w:t>
      </w:r>
      <w:r>
        <w:rPr>
          <w:rFonts w:hint="eastAsia" w:ascii="微软雅黑" w:hAnsi="微软雅黑" w:eastAsia="微软雅黑"/>
          <w:color w:val="843C0B" w:themeColor="accent2" w:themeShade="80"/>
        </w:rPr>
        <w:t>设计</w:t>
      </w:r>
      <w:r>
        <w:rPr>
          <w:rFonts w:ascii="微软雅黑" w:hAnsi="微软雅黑" w:eastAsia="微软雅黑"/>
          <w:color w:val="843C0B" w:themeColor="accent2" w:themeShade="80"/>
        </w:rPr>
        <w:t>说明总页数不超过两页</w:t>
      </w:r>
    </w:p>
    <w:sectPr>
      <w:headerReference r:id="rId3" w:type="default"/>
      <w:footerReference r:id="rId4" w:type="default"/>
      <w:pgSz w:w="11906" w:h="16838"/>
      <w:pgMar w:top="993" w:right="1800" w:bottom="851" w:left="1134" w:header="285" w:footer="23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85641527"/>
      <w:docPartObj>
        <w:docPartGallery w:val="AutoText"/>
      </w:docPartObj>
    </w:sdtPr>
    <w:sdtContent>
      <w:sdt>
        <w:sdtPr>
          <w:id w:val="-1268467728"/>
          <w:docPartObj>
            <w:docPartGallery w:val="AutoText"/>
          </w:docPartObj>
        </w:sdtPr>
        <w:sdtContent>
          <w:p>
            <w:pPr>
              <w:pStyle w:val="3"/>
              <w:jc w:val="right"/>
            </w:pPr>
            <w:r>
              <w:rPr>
                <w:color w:val="548235" w:themeColor="accent6" w:themeShade="BF"/>
                <w:lang w:val="zh-CN"/>
              </w:rPr>
              <w:t xml:space="preserve"> </w:t>
            </w:r>
            <w:r>
              <w:rPr>
                <w:b/>
                <w:bCs/>
                <w:color w:val="548235" w:themeColor="accent6" w:themeShade="BF"/>
                <w:sz w:val="24"/>
                <w:szCs w:val="24"/>
              </w:rPr>
              <w:fldChar w:fldCharType="begin"/>
            </w:r>
            <w:r>
              <w:rPr>
                <w:b/>
                <w:bCs/>
                <w:color w:val="548235" w:themeColor="accent6" w:themeShade="BF"/>
              </w:rPr>
              <w:instrText xml:space="preserve">PAGE</w:instrText>
            </w:r>
            <w:r>
              <w:rPr>
                <w:b/>
                <w:bCs/>
                <w:color w:val="548235" w:themeColor="accent6" w:themeShade="BF"/>
                <w:sz w:val="24"/>
                <w:szCs w:val="24"/>
              </w:rPr>
              <w:fldChar w:fldCharType="separate"/>
            </w:r>
            <w:r>
              <w:rPr>
                <w:b/>
                <w:bCs/>
                <w:color w:val="548235" w:themeColor="accent6" w:themeShade="BF"/>
              </w:rPr>
              <w:t>2</w:t>
            </w:r>
            <w:r>
              <w:rPr>
                <w:b/>
                <w:bCs/>
                <w:color w:val="548235" w:themeColor="accent6" w:themeShade="BF"/>
                <w:sz w:val="24"/>
                <w:szCs w:val="24"/>
              </w:rPr>
              <w:fldChar w:fldCharType="end"/>
            </w:r>
            <w:r>
              <w:rPr>
                <w:color w:val="548235" w:themeColor="accent6" w:themeShade="BF"/>
                <w:lang w:val="zh-CN"/>
              </w:rPr>
              <w:t xml:space="preserve"> / </w:t>
            </w:r>
            <w:r>
              <w:rPr>
                <w:b/>
                <w:bCs/>
                <w:color w:val="548235" w:themeColor="accent6" w:themeShade="BF"/>
                <w:sz w:val="24"/>
                <w:szCs w:val="24"/>
              </w:rPr>
              <w:fldChar w:fldCharType="begin"/>
            </w:r>
            <w:r>
              <w:rPr>
                <w:b/>
                <w:bCs/>
                <w:color w:val="548235" w:themeColor="accent6" w:themeShade="BF"/>
              </w:rPr>
              <w:instrText xml:space="preserve">NUMPAGES</w:instrText>
            </w:r>
            <w:r>
              <w:rPr>
                <w:b/>
                <w:bCs/>
                <w:color w:val="548235" w:themeColor="accent6" w:themeShade="BF"/>
                <w:sz w:val="24"/>
                <w:szCs w:val="24"/>
              </w:rPr>
              <w:fldChar w:fldCharType="separate"/>
            </w:r>
            <w:r>
              <w:rPr>
                <w:b/>
                <w:bCs/>
                <w:color w:val="548235" w:themeColor="accent6" w:themeShade="BF"/>
              </w:rPr>
              <w:t>2</w:t>
            </w:r>
            <w:r>
              <w:rPr>
                <w:b/>
                <w:bCs/>
                <w:color w:val="548235" w:themeColor="accent6" w:themeShade="BF"/>
                <w:sz w:val="24"/>
                <w:szCs w:val="24"/>
              </w:rPr>
              <w:fldChar w:fldCharType="end"/>
            </w:r>
          </w:p>
        </w:sdtContent>
      </w:sdt>
    </w:sdtContent>
  </w:sdt>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shd w:val="clear" w:color="auto" w:fill="FFFFFF" w:themeFill="background1"/>
      <w:ind w:left="2" w:leftChars="-202" w:hanging="426" w:hangingChars="237"/>
      <w:jc w:val="left"/>
    </w:pPr>
    <w:r>
      <w:drawing>
        <wp:anchor distT="0" distB="0" distL="114300" distR="114300" simplePos="0" relativeHeight="251658240" behindDoc="0" locked="0" layoutInCell="1" allowOverlap="1">
          <wp:simplePos x="0" y="0"/>
          <wp:positionH relativeFrom="column">
            <wp:posOffset>-272415</wp:posOffset>
          </wp:positionH>
          <wp:positionV relativeFrom="paragraph">
            <wp:posOffset>60960</wp:posOffset>
          </wp:positionV>
          <wp:extent cx="2478405" cy="343535"/>
          <wp:effectExtent l="0" t="0" r="0" b="0"/>
          <wp:wrapThrough wrapText="bothSides">
            <wp:wrapPolygon>
              <wp:start x="498" y="0"/>
              <wp:lineTo x="0" y="11978"/>
              <wp:lineTo x="0" y="16769"/>
              <wp:lineTo x="166" y="20362"/>
              <wp:lineTo x="332" y="20362"/>
              <wp:lineTo x="3487" y="20362"/>
              <wp:lineTo x="21417" y="19165"/>
              <wp:lineTo x="21417" y="0"/>
              <wp:lineTo x="2822" y="0"/>
              <wp:lineTo x="498" y="0"/>
            </wp:wrapPolygon>
          </wp:wrapThrough>
          <wp:docPr id="71" name="图片 71" descr="H:\1-【项目执行】\大学生工业设计大赛\9-【2020国省】\4-【网站及公众号】\2-【官网】\2020大赛logo(1)\2020大赛logo\2020大赛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H:\1-【项目执行】\大学生工业设计大赛\9-【2020国省】\4-【网站及公众号】\2-【官网】\2020大赛logo(1)\2020大赛logo\2020大赛logo1.png"/>
                  <pic:cNvPicPr>
                    <a:picLocks noChangeAspect="1" noChangeArrowheads="1"/>
                  </pic:cNvPicPr>
                </pic:nvPicPr>
                <pic:blipFill>
                  <a:blip r:embed="rId1" cstate="print">
                    <a:extLst>
                      <a:ext uri="{28A0092B-C50C-407E-A947-70E740481C1C}">
                        <a14:useLocalDpi xmlns:a14="http://schemas.microsoft.com/office/drawing/2010/main" val="0"/>
                      </a:ext>
                    </a:extLst>
                  </a:blip>
                  <a:srcRect l="6254" t="19172" r="5660" b="19203"/>
                  <a:stretch>
                    <a:fillRect/>
                  </a:stretch>
                </pic:blipFill>
                <pic:spPr>
                  <a:xfrm>
                    <a:off x="0" y="0"/>
                    <a:ext cx="2478405" cy="343535"/>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B76"/>
    <w:rsid w:val="0009369E"/>
    <w:rsid w:val="00095583"/>
    <w:rsid w:val="00143CB0"/>
    <w:rsid w:val="001737ED"/>
    <w:rsid w:val="002D217B"/>
    <w:rsid w:val="00333881"/>
    <w:rsid w:val="00346307"/>
    <w:rsid w:val="00355F0E"/>
    <w:rsid w:val="00427729"/>
    <w:rsid w:val="004D6B76"/>
    <w:rsid w:val="004E12D8"/>
    <w:rsid w:val="00627C5A"/>
    <w:rsid w:val="00842601"/>
    <w:rsid w:val="008A3BF2"/>
    <w:rsid w:val="008B4D47"/>
    <w:rsid w:val="008C7A0C"/>
    <w:rsid w:val="008F7707"/>
    <w:rsid w:val="009030F4"/>
    <w:rsid w:val="00987D05"/>
    <w:rsid w:val="00A979ED"/>
    <w:rsid w:val="00B20597"/>
    <w:rsid w:val="00B35DDB"/>
    <w:rsid w:val="00C27988"/>
    <w:rsid w:val="00C45124"/>
    <w:rsid w:val="00C57575"/>
    <w:rsid w:val="00D65AC8"/>
    <w:rsid w:val="00DD1F2D"/>
    <w:rsid w:val="00DE0C67"/>
    <w:rsid w:val="00E00028"/>
    <w:rsid w:val="00E70E6A"/>
    <w:rsid w:val="00F73CF1"/>
    <w:rsid w:val="756363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3"/>
    <w:semiHidden/>
    <w:unhideWhenUsed/>
    <w:uiPriority w:val="99"/>
    <w:rPr>
      <w:sz w:val="18"/>
      <w:szCs w:val="18"/>
    </w:r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8">
    <w:name w:val="List Table 1 Light Accent 4"/>
    <w:basedOn w:val="5"/>
    <w:uiPriority w:val="46"/>
    <w:tblStylePr w:type="firstRow">
      <w:rPr>
        <w:b/>
        <w:bCs/>
      </w:rPr>
      <w:tcPr>
        <w:tcBorders>
          <w:bottom w:val="single" w:color="FFD965" w:themeColor="accent4" w:themeTint="99" w:sz="4" w:space="0"/>
        </w:tcBorders>
      </w:tcPr>
    </w:tblStylePr>
    <w:tblStylePr w:type="lastRow">
      <w:rPr>
        <w:b/>
        <w:bCs/>
      </w:rPr>
      <w:tcPr>
        <w:tcBorders>
          <w:top w:val="single" w:color="FFD965" w:themeColor="accent4" w:themeTint="99" w:sz="4" w:space="0"/>
        </w:tcBorders>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9">
    <w:name w:val="List Table 1 Light Accent 3"/>
    <w:basedOn w:val="5"/>
    <w:uiPriority w:val="46"/>
    <w:tblStylePr w:type="firstRow">
      <w:rPr>
        <w:b/>
        <w:bCs/>
      </w:rPr>
      <w:tcPr>
        <w:tcBorders>
          <w:bottom w:val="single" w:color="C8C8C8" w:themeColor="accent3" w:themeTint="99" w:sz="4" w:space="0"/>
        </w:tcBorders>
      </w:tcPr>
    </w:tblStylePr>
    <w:tblStylePr w:type="lastRow">
      <w:rPr>
        <w:b/>
        <w:bCs/>
      </w:rPr>
      <w:tcPr>
        <w:tcBorders>
          <w:top w:val="single" w:color="C8C8C8" w:themeColor="accent3" w:themeTint="99"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character" w:customStyle="1" w:styleId="10">
    <w:name w:val="页眉 Char"/>
    <w:basedOn w:val="7"/>
    <w:link w:val="4"/>
    <w:uiPriority w:val="99"/>
    <w:rPr>
      <w:sz w:val="18"/>
      <w:szCs w:val="18"/>
    </w:rPr>
  </w:style>
  <w:style w:type="character" w:customStyle="1" w:styleId="11">
    <w:name w:val="页脚 Char"/>
    <w:basedOn w:val="7"/>
    <w:link w:val="3"/>
    <w:uiPriority w:val="99"/>
    <w:rPr>
      <w:sz w:val="18"/>
      <w:szCs w:val="18"/>
    </w:rPr>
  </w:style>
  <w:style w:type="table" w:customStyle="1" w:styleId="12">
    <w:name w:val="List Table 1 Light Accent 6"/>
    <w:basedOn w:val="5"/>
    <w:uiPriority w:val="46"/>
    <w:tblStylePr w:type="firstRow">
      <w:rPr>
        <w:b/>
        <w:bCs/>
      </w:rPr>
      <w:tcPr>
        <w:tcBorders>
          <w:bottom w:val="single" w:color="A8D08D" w:themeColor="accent6" w:themeTint="99" w:sz="4" w:space="0"/>
        </w:tcBorders>
      </w:tcPr>
    </w:tblStylePr>
    <w:tblStylePr w:type="lastRow">
      <w:rPr>
        <w:b/>
        <w:bCs/>
      </w:rPr>
      <w:tcPr>
        <w:tcBorders>
          <w:top w:val="single" w:color="A8D08D" w:themeColor="accent6" w:themeTint="99"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character" w:customStyle="1" w:styleId="13">
    <w:name w:val="批注框文本 Char"/>
    <w:basedOn w:val="7"/>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34D145-FA82-4F37-9C3D-F4E0FBF9081C}">
  <ds:schemaRefs/>
</ds:datastoreItem>
</file>

<file path=docProps/app.xml><?xml version="1.0" encoding="utf-8"?>
<Properties xmlns="http://schemas.openxmlformats.org/officeDocument/2006/extended-properties" xmlns:vt="http://schemas.openxmlformats.org/officeDocument/2006/docPropsVTypes">
  <Template>Normal.dotm</Template>
  <Pages>2</Pages>
  <Words>40</Words>
  <Characters>232</Characters>
  <Lines>1</Lines>
  <Paragraphs>1</Paragraphs>
  <TotalTime>1</TotalTime>
  <ScaleCrop>false</ScaleCrop>
  <LinksUpToDate>false</LinksUpToDate>
  <CharactersWithSpaces>271</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2020-05-20T05:11:00Z</dcterms:created>
  <dc:creator>515044278@qq.com</dc:creator>
  <cp:lastModifiedBy>池之以恒♛</cp:lastModifiedBy>
  <cp:lastPrinted>2020-05-20T07:01:00Z</cp:lastPrinted>
  <dcterms:modified xsi:type="dcterms:W3CDTF">2020-06-28T03:42:33Z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