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A6" w:rsidRPr="009E7DA6" w:rsidRDefault="009E7DA6" w:rsidP="009E7DA6">
      <w:pPr>
        <w:pStyle w:val="NormalWeb"/>
        <w:shd w:val="clear" w:color="auto" w:fill="FFFFFF"/>
        <w:spacing w:before="84" w:beforeAutospacing="0" w:after="251" w:afterAutospacing="0"/>
        <w:rPr>
          <w:rFonts w:ascii="Georgia" w:hAnsi="Georgia"/>
          <w:b/>
          <w:color w:val="262626"/>
          <w:sz w:val="32"/>
          <w:szCs w:val="32"/>
        </w:rPr>
      </w:pPr>
      <w:r w:rsidRPr="009E7DA6">
        <w:rPr>
          <w:rFonts w:ascii="Georgia" w:hAnsi="Georgia"/>
          <w:b/>
          <w:color w:val="262626"/>
          <w:sz w:val="32"/>
          <w:szCs w:val="32"/>
        </w:rPr>
        <w:t>GIT Commands</w:t>
      </w:r>
    </w:p>
    <w:p w:rsidR="009E7DA6" w:rsidRDefault="009E7DA6" w:rsidP="009E7DA6">
      <w:pPr>
        <w:pStyle w:val="NormalWeb"/>
        <w:shd w:val="clear" w:color="auto" w:fill="FFFFFF"/>
        <w:spacing w:before="84" w:beforeAutospacing="0" w:after="251" w:afterAutospacing="0"/>
        <w:rPr>
          <w:rFonts w:ascii="Georgia" w:hAnsi="Georgia"/>
          <w:color w:val="262626"/>
          <w:sz w:val="32"/>
          <w:szCs w:val="32"/>
        </w:rPr>
      </w:pPr>
      <w:r>
        <w:rPr>
          <w:rFonts w:ascii="Georgia" w:hAnsi="Georgia"/>
          <w:color w:val="262626"/>
          <w:sz w:val="32"/>
          <w:szCs w:val="32"/>
        </w:rPr>
        <w:t xml:space="preserve">For advanced </w:t>
      </w:r>
      <w:proofErr w:type="spellStart"/>
      <w:r>
        <w:rPr>
          <w:rFonts w:ascii="Georgia" w:hAnsi="Georgia"/>
          <w:color w:val="262626"/>
          <w:sz w:val="32"/>
          <w:szCs w:val="32"/>
        </w:rPr>
        <w:t>Git</w:t>
      </w:r>
      <w:proofErr w:type="spellEnd"/>
      <w:r>
        <w:rPr>
          <w:rFonts w:ascii="Georgia" w:hAnsi="Georgia"/>
          <w:color w:val="262626"/>
          <w:sz w:val="32"/>
          <w:szCs w:val="32"/>
        </w:rPr>
        <w:t xml:space="preserve"> usage, I usually leverage the GUI of </w:t>
      </w:r>
      <w:proofErr w:type="spellStart"/>
      <w:r>
        <w:rPr>
          <w:rFonts w:ascii="Georgia" w:hAnsi="Georgia"/>
          <w:color w:val="262626"/>
          <w:sz w:val="32"/>
          <w:szCs w:val="32"/>
        </w:rPr>
        <w:t>GitHub</w:t>
      </w:r>
      <w:proofErr w:type="spellEnd"/>
      <w:r>
        <w:rPr>
          <w:rFonts w:ascii="Georgia" w:hAnsi="Georgia"/>
          <w:color w:val="262626"/>
          <w:sz w:val="32"/>
          <w:szCs w:val="32"/>
        </w:rPr>
        <w:t xml:space="preserve"> or </w:t>
      </w:r>
      <w:proofErr w:type="spellStart"/>
      <w:r>
        <w:rPr>
          <w:rFonts w:ascii="Georgia" w:hAnsi="Georgia"/>
          <w:color w:val="262626"/>
          <w:sz w:val="32"/>
          <w:szCs w:val="32"/>
        </w:rPr>
        <w:t>BitBucket</w:t>
      </w:r>
      <w:proofErr w:type="spellEnd"/>
      <w:r>
        <w:rPr>
          <w:rFonts w:ascii="Georgia" w:hAnsi="Georgia"/>
          <w:color w:val="262626"/>
          <w:sz w:val="32"/>
          <w:szCs w:val="32"/>
        </w:rPr>
        <w:t>. But the </w:t>
      </w:r>
      <w:r>
        <w:rPr>
          <w:rStyle w:val="Strong"/>
          <w:rFonts w:ascii="Georgia" w:hAnsi="Georgia"/>
          <w:color w:val="262626"/>
          <w:sz w:val="32"/>
          <w:szCs w:val="32"/>
        </w:rPr>
        <w:t>GUI way</w:t>
      </w:r>
      <w:r>
        <w:rPr>
          <w:rFonts w:ascii="Georgia" w:hAnsi="Georgia"/>
          <w:color w:val="262626"/>
          <w:sz w:val="32"/>
          <w:szCs w:val="32"/>
        </w:rPr>
        <w:t> may not solve some requirements beautifully.</w:t>
      </w:r>
    </w:p>
    <w:p w:rsidR="009E7DA6" w:rsidRDefault="009E7DA6" w:rsidP="009E7DA6">
      <w:pPr>
        <w:pStyle w:val="NormalWeb"/>
        <w:shd w:val="clear" w:color="auto" w:fill="FFFFFF"/>
        <w:spacing w:before="84" w:beforeAutospacing="0" w:after="251" w:afterAutospacing="0"/>
        <w:rPr>
          <w:rFonts w:ascii="Georgia" w:hAnsi="Georgia"/>
          <w:color w:val="262626"/>
          <w:sz w:val="32"/>
          <w:szCs w:val="32"/>
        </w:rPr>
      </w:pPr>
      <w:r>
        <w:rPr>
          <w:rFonts w:ascii="Georgia" w:hAnsi="Georgia"/>
          <w:color w:val="262626"/>
          <w:sz w:val="32"/>
          <w:szCs w:val="32"/>
        </w:rPr>
        <w:t xml:space="preserve">I found several </w:t>
      </w:r>
      <w:proofErr w:type="spellStart"/>
      <w:r>
        <w:rPr>
          <w:rFonts w:ascii="Georgia" w:hAnsi="Georgia"/>
          <w:color w:val="262626"/>
          <w:sz w:val="32"/>
          <w:szCs w:val="32"/>
        </w:rPr>
        <w:t>Git</w:t>
      </w:r>
      <w:proofErr w:type="spellEnd"/>
      <w:r>
        <w:rPr>
          <w:rFonts w:ascii="Georgia" w:hAnsi="Georgia"/>
          <w:color w:val="262626"/>
          <w:sz w:val="32"/>
          <w:szCs w:val="32"/>
        </w:rPr>
        <w:t xml:space="preserve"> fundamental concepts. They are quite useful, but may not be well-known.</w:t>
      </w:r>
    </w:p>
    <w:p w:rsidR="009E7DA6" w:rsidRDefault="009E7DA6" w:rsidP="009E7DA6">
      <w:pPr>
        <w:pStyle w:val="NormalWeb"/>
        <w:shd w:val="clear" w:color="auto" w:fill="FFFFFF"/>
        <w:spacing w:before="84" w:beforeAutospacing="0" w:after="251" w:afterAutospacing="0"/>
        <w:rPr>
          <w:rFonts w:ascii="Georgia" w:hAnsi="Georgia"/>
          <w:color w:val="262626"/>
          <w:sz w:val="32"/>
          <w:szCs w:val="32"/>
        </w:rPr>
      </w:pPr>
      <w:r>
        <w:rPr>
          <w:rFonts w:ascii="Georgia" w:hAnsi="Georgia"/>
          <w:color w:val="262626"/>
          <w:sz w:val="32"/>
          <w:szCs w:val="32"/>
        </w:rPr>
        <w:t>Check it out and let me know what you think!</w:t>
      </w:r>
    </w:p>
    <w:p w:rsidR="009E7DA6" w:rsidRPr="009E7DA6" w:rsidRDefault="009E7DA6" w:rsidP="009E7DA6">
      <w:pPr>
        <w:shd w:val="clear" w:color="auto" w:fill="FFFFFF"/>
        <w:spacing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Q: What is the </w:t>
      </w:r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.</w:t>
      </w:r>
      <w:proofErr w:type="spellStart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gitkeep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 file?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You may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know.gitignore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very well. But what is .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gitkeep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?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By default,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doesn’t track empty directories. A file must exist within it. We can use the .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gitkeep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file to add empty directories into a 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repo.</w:t>
      </w:r>
    </w:p>
    <w:p w:rsidR="009E7DA6" w:rsidRPr="009E7DA6" w:rsidRDefault="009E7DA6" w:rsidP="009E7DA6">
      <w:pPr>
        <w:shd w:val="clear" w:color="auto" w:fill="FFFFFF"/>
        <w:spacing w:before="335" w:after="335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pict>
          <v:rect id="_x0000_i1025" style="width:0;height:0" o:hralign="center" o:hrstd="t" o:hr="t" fillcolor="#a0a0a0" stroked="f"/>
        </w:pic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Q: What’s </w:t>
      </w:r>
      <w:proofErr w:type="spellStart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git</w:t>
      </w:r>
      <w:proofErr w:type="spellEnd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 xml:space="preserve"> cherry-pick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?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Pick changes from another branch, </w:t>
      </w:r>
      <w:proofErr w:type="gram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then</w:t>
      </w:r>
      <w:proofErr w:type="gram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apply them to the current branch.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And this usually happens, </w:t>
      </w:r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before branch merge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.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checkout </w:t>
      </w:r>
      <w:r w:rsidRPr="009E7DA6">
        <w:rPr>
          <w:rFonts w:ascii="Courier New" w:eastAsia="Times New Roman" w:hAnsi="Courier New" w:cs="Courier New"/>
          <w:color w:val="0000FF"/>
        </w:rPr>
        <w:t>$</w:t>
      </w:r>
      <w:proofErr w:type="spellStart"/>
      <w:r w:rsidRPr="009E7DA6">
        <w:rPr>
          <w:rFonts w:ascii="Courier New" w:eastAsia="Times New Roman" w:hAnsi="Courier New" w:cs="Courier New"/>
          <w:color w:val="0000FF"/>
        </w:rPr>
        <w:t>my_branch</w:t>
      </w:r>
      <w:proofErr w:type="spellEnd"/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cherry-pick </w:t>
      </w:r>
      <w:r w:rsidRPr="009E7DA6">
        <w:rPr>
          <w:rFonts w:ascii="Courier New" w:eastAsia="Times New Roman" w:hAnsi="Courier New" w:cs="Courier New"/>
          <w:color w:val="0000FF"/>
        </w:rPr>
        <w:t>$</w:t>
      </w:r>
      <w:proofErr w:type="spellStart"/>
      <w:r w:rsidRPr="009E7DA6">
        <w:rPr>
          <w:rFonts w:ascii="Courier New" w:eastAsia="Times New Roman" w:hAnsi="Courier New" w:cs="Courier New"/>
          <w:color w:val="0000FF"/>
        </w:rPr>
        <w:t>git_revision</w:t>
      </w:r>
      <w:proofErr w:type="spellEnd"/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proofErr w:type="gram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In the below figure, we cherry-pick </w:t>
      </w:r>
      <w:r w:rsidRPr="009E7DA6">
        <w:rPr>
          <w:rFonts w:ascii="Courier New" w:eastAsia="Times New Roman" w:hAnsi="Courier New" w:cs="Courier New"/>
          <w:color w:val="000000"/>
        </w:rPr>
        <w:t>C D E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 from branch2 to branch1.</w:t>
      </w:r>
      <w:proofErr w:type="gramEnd"/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>
        <w:rPr>
          <w:rFonts w:ascii="Georgia" w:eastAsia="Times New Roman" w:hAnsi="Georgia" w:cs="Helvetica"/>
          <w:noProof/>
          <w:color w:val="262626"/>
          <w:sz w:val="32"/>
          <w:szCs w:val="32"/>
        </w:rPr>
        <w:drawing>
          <wp:inline distT="0" distB="0" distL="0" distR="0">
            <wp:extent cx="4667885" cy="1584325"/>
            <wp:effectExtent l="19050" t="0" r="0" b="0"/>
            <wp:docPr id="2" name="Picture 2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tit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A6" w:rsidRPr="009E7DA6" w:rsidRDefault="009E7DA6" w:rsidP="009E7DA6">
      <w:pPr>
        <w:shd w:val="clear" w:color="auto" w:fill="FFFFFF"/>
        <w:spacing w:before="335" w:after="335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lastRenderedPageBreak/>
        <w:pict>
          <v:rect id="_x0000_i1026" style="width:0;height:0" o:hralign="center" o:hrstd="t" o:hr="t" fillcolor="#a0a0a0" stroked="f"/>
        </w:pic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Q: How to set up </w:t>
      </w:r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two remote repo URLs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 for one local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repo.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Sometimes I need to push before I can test, so I may push quite often. I don’t want to have too many tiny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pushes or too many push notifications for everyone. So what I usually do?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(Warning: this may not be a good practice for some projects, in terms of code security.)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Set up two remote repos for one local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repo. Keep pushing to one remote repo. </w:t>
      </w:r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Once it’s fully tested, push to the official repo once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.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clone </w:t>
      </w:r>
      <w:proofErr w:type="spellStart"/>
      <w:r w:rsidRPr="009E7DA6">
        <w:rPr>
          <w:rFonts w:ascii="Courier New" w:eastAsia="Times New Roman" w:hAnsi="Courier New" w:cs="Courier New"/>
          <w:color w:val="3300AA"/>
        </w:rPr>
        <w:t>git</w:t>
      </w:r>
      <w:r w:rsidRPr="009E7DA6">
        <w:rPr>
          <w:rFonts w:ascii="Courier New" w:eastAsia="Times New Roman" w:hAnsi="Courier New" w:cs="Courier New"/>
          <w:color w:val="000000"/>
        </w:rPr>
        <w:t>@github.com:devops</w:t>
      </w:r>
      <w:proofErr w:type="spellEnd"/>
      <w:r w:rsidRPr="009E7DA6">
        <w:rPr>
          <w:rFonts w:ascii="Courier New" w:eastAsia="Times New Roman" w:hAnsi="Courier New" w:cs="Courier New"/>
          <w:color w:val="000000"/>
        </w:rPr>
        <w:t>/denny-repo.git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E7DA6">
        <w:rPr>
          <w:rFonts w:ascii="Courier New" w:eastAsia="Times New Roman" w:hAnsi="Courier New" w:cs="Courier New"/>
          <w:color w:val="000000"/>
        </w:rPr>
        <w:t>config</w:t>
      </w:r>
      <w:proofErr w:type="spellEnd"/>
      <w:r w:rsidRPr="009E7DA6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E7DA6">
        <w:rPr>
          <w:rFonts w:ascii="Courier New" w:eastAsia="Times New Roman" w:hAnsi="Courier New" w:cs="Courier New"/>
          <w:color w:val="000000"/>
        </w:rPr>
        <w:t>remote.myremote.url</w:t>
      </w:r>
      <w:proofErr w:type="spellEnd"/>
      <w:r w:rsidRPr="009E7DA6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E7DA6">
        <w:rPr>
          <w:rFonts w:ascii="Courier New" w:eastAsia="Times New Roman" w:hAnsi="Courier New" w:cs="Courier New"/>
          <w:color w:val="3300AA"/>
        </w:rPr>
        <w:t>git</w:t>
      </w:r>
      <w:r w:rsidRPr="009E7DA6">
        <w:rPr>
          <w:rFonts w:ascii="Courier New" w:eastAsia="Times New Roman" w:hAnsi="Courier New" w:cs="Courier New"/>
          <w:color w:val="000000"/>
        </w:rPr>
        <w:t>@bitbucket.org:devops</w:t>
      </w:r>
      <w:proofErr w:type="spellEnd"/>
      <w:r w:rsidRPr="009E7DA6">
        <w:rPr>
          <w:rFonts w:ascii="Courier New" w:eastAsia="Times New Roman" w:hAnsi="Courier New" w:cs="Courier New"/>
          <w:color w:val="000000"/>
        </w:rPr>
        <w:t>/denny-repo.git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E7DA6">
        <w:rPr>
          <w:rFonts w:ascii="Courier New" w:eastAsia="Times New Roman" w:hAnsi="Courier New" w:cs="Courier New"/>
          <w:color w:val="000000"/>
        </w:rPr>
        <w:t>config</w:t>
      </w:r>
      <w:proofErr w:type="spellEnd"/>
      <w:r w:rsidRPr="009E7DA6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E7DA6">
        <w:rPr>
          <w:rFonts w:ascii="Courier New" w:eastAsia="Times New Roman" w:hAnsi="Courier New" w:cs="Courier New"/>
          <w:color w:val="000000"/>
        </w:rPr>
        <w:t>remote.origin.url</w:t>
      </w:r>
      <w:proofErr w:type="spellEnd"/>
      <w:r w:rsidRPr="009E7DA6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E7DA6">
        <w:rPr>
          <w:rFonts w:ascii="Courier New" w:eastAsia="Times New Roman" w:hAnsi="Courier New" w:cs="Courier New"/>
          <w:color w:val="3300AA"/>
        </w:rPr>
        <w:t>git</w:t>
      </w:r>
      <w:r w:rsidRPr="009E7DA6">
        <w:rPr>
          <w:rFonts w:ascii="Courier New" w:eastAsia="Times New Roman" w:hAnsi="Courier New" w:cs="Courier New"/>
          <w:color w:val="000000"/>
        </w:rPr>
        <w:t>@github.com:devops</w:t>
      </w:r>
      <w:proofErr w:type="spellEnd"/>
      <w:r w:rsidRPr="009E7DA6">
        <w:rPr>
          <w:rFonts w:ascii="Courier New" w:eastAsia="Times New Roman" w:hAnsi="Courier New" w:cs="Courier New"/>
          <w:color w:val="000000"/>
        </w:rPr>
        <w:t>/denny-repo.git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gramStart"/>
      <w:r w:rsidRPr="009E7DA6">
        <w:rPr>
          <w:rFonts w:ascii="Courier New" w:eastAsia="Times New Roman" w:hAnsi="Courier New" w:cs="Courier New"/>
          <w:color w:val="0000FF"/>
        </w:rPr>
        <w:t>cat</w:t>
      </w:r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.</w:t>
      </w:r>
      <w:proofErr w:type="spellStart"/>
      <w:r w:rsidRPr="009E7DA6">
        <w:rPr>
          <w:rFonts w:ascii="Courier New" w:eastAsia="Times New Roman" w:hAnsi="Courier New" w:cs="Courier New"/>
          <w:color w:val="000000"/>
        </w:rPr>
        <w:t>git</w:t>
      </w:r>
      <w:proofErr w:type="spellEnd"/>
      <w:r w:rsidRPr="009E7DA6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9E7DA6">
        <w:rPr>
          <w:rFonts w:ascii="Courier New" w:eastAsia="Times New Roman" w:hAnsi="Courier New" w:cs="Courier New"/>
          <w:color w:val="000000"/>
        </w:rPr>
        <w:t>config</w:t>
      </w:r>
      <w:proofErr w:type="spellEnd"/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push origin master </w:t>
      </w:r>
      <w:r w:rsidRPr="009E7DA6">
        <w:rPr>
          <w:rFonts w:ascii="Courier New" w:eastAsia="Times New Roman" w:hAnsi="Courier New" w:cs="Courier New"/>
          <w:color w:val="AA5500"/>
        </w:rPr>
        <w:t xml:space="preserve"># origin points to </w:t>
      </w:r>
      <w:proofErr w:type="spellStart"/>
      <w:r w:rsidRPr="009E7DA6">
        <w:rPr>
          <w:rFonts w:ascii="Courier New" w:eastAsia="Times New Roman" w:hAnsi="Courier New" w:cs="Courier New"/>
          <w:color w:val="AA5500"/>
        </w:rPr>
        <w:t>github</w:t>
      </w:r>
      <w:proofErr w:type="spellEnd"/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push </w:t>
      </w:r>
      <w:proofErr w:type="spellStart"/>
      <w:r w:rsidRPr="009E7DA6">
        <w:rPr>
          <w:rFonts w:ascii="Courier New" w:eastAsia="Times New Roman" w:hAnsi="Courier New" w:cs="Courier New"/>
          <w:color w:val="000000"/>
        </w:rPr>
        <w:t>bitbucket</w:t>
      </w:r>
      <w:proofErr w:type="spellEnd"/>
      <w:r w:rsidRPr="009E7DA6">
        <w:rPr>
          <w:rFonts w:ascii="Courier New" w:eastAsia="Times New Roman" w:hAnsi="Courier New" w:cs="Courier New"/>
          <w:color w:val="000000"/>
        </w:rPr>
        <w:t xml:space="preserve"> master </w:t>
      </w:r>
      <w:r w:rsidRPr="009E7DA6">
        <w:rPr>
          <w:rFonts w:ascii="Courier New" w:eastAsia="Times New Roman" w:hAnsi="Courier New" w:cs="Courier New"/>
          <w:color w:val="AA5500"/>
        </w:rPr>
        <w:t xml:space="preserve"># </w:t>
      </w:r>
      <w:proofErr w:type="spellStart"/>
      <w:r w:rsidRPr="009E7DA6">
        <w:rPr>
          <w:rFonts w:ascii="Courier New" w:eastAsia="Times New Roman" w:hAnsi="Courier New" w:cs="Courier New"/>
          <w:color w:val="AA5500"/>
        </w:rPr>
        <w:t>myremote</w:t>
      </w:r>
      <w:proofErr w:type="spellEnd"/>
      <w:r w:rsidRPr="009E7DA6">
        <w:rPr>
          <w:rFonts w:ascii="Courier New" w:eastAsia="Times New Roman" w:hAnsi="Courier New" w:cs="Courier New"/>
          <w:color w:val="AA5500"/>
        </w:rPr>
        <w:t xml:space="preserve"> points to </w:t>
      </w:r>
      <w:proofErr w:type="spellStart"/>
      <w:r w:rsidRPr="009E7DA6">
        <w:rPr>
          <w:rFonts w:ascii="Courier New" w:eastAsia="Times New Roman" w:hAnsi="Courier New" w:cs="Courier New"/>
          <w:color w:val="AA5500"/>
        </w:rPr>
        <w:t>bitbucket</w:t>
      </w:r>
      <w:proofErr w:type="spellEnd"/>
    </w:p>
    <w:p w:rsidR="009E7DA6" w:rsidRPr="009E7DA6" w:rsidRDefault="009E7DA6" w:rsidP="009E7DA6">
      <w:pPr>
        <w:shd w:val="clear" w:color="auto" w:fill="FFFFFF"/>
        <w:spacing w:before="335" w:after="335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pict>
          <v:rect id="_x0000_i1027" style="width:0;height:0" o:hralign="center" o:hrstd="t" o:hr="t" fillcolor="#a0a0a0" stroked="f"/>
        </w:pic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Q: What is </w:t>
      </w:r>
      <w:proofErr w:type="spellStart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git</w:t>
      </w:r>
      <w:proofErr w:type="spellEnd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 xml:space="preserve"> stash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?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Stash local changes without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commit or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push. Switch to another branch, </w:t>
      </w:r>
      <w:proofErr w:type="gram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then</w:t>
      </w:r>
      <w:proofErr w:type="gram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come back later.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AA5500"/>
        </w:rPr>
        <w:t xml:space="preserve"># </w:t>
      </w:r>
      <w:proofErr w:type="gramStart"/>
      <w:r w:rsidRPr="009E7DA6">
        <w:rPr>
          <w:rFonts w:ascii="Courier New" w:eastAsia="Times New Roman" w:hAnsi="Courier New" w:cs="Courier New"/>
          <w:color w:val="AA5500"/>
        </w:rPr>
        <w:t>Shelve</w:t>
      </w:r>
      <w:proofErr w:type="gramEnd"/>
      <w:r w:rsidRPr="009E7DA6">
        <w:rPr>
          <w:rFonts w:ascii="Courier New" w:eastAsia="Times New Roman" w:hAnsi="Courier New" w:cs="Courier New"/>
          <w:color w:val="AA5500"/>
        </w:rPr>
        <w:t xml:space="preserve"> and restore incomplete changes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AA5500"/>
        </w:rPr>
        <w:t xml:space="preserve"># </w:t>
      </w:r>
      <w:proofErr w:type="gramStart"/>
      <w:r w:rsidRPr="009E7DA6">
        <w:rPr>
          <w:rFonts w:ascii="Courier New" w:eastAsia="Times New Roman" w:hAnsi="Courier New" w:cs="Courier New"/>
          <w:color w:val="AA5500"/>
        </w:rPr>
        <w:t>Temporarily</w:t>
      </w:r>
      <w:proofErr w:type="gramEnd"/>
      <w:r w:rsidRPr="009E7DA6">
        <w:rPr>
          <w:rFonts w:ascii="Courier New" w:eastAsia="Times New Roman" w:hAnsi="Courier New" w:cs="Courier New"/>
          <w:color w:val="AA5500"/>
        </w:rPr>
        <w:t xml:space="preserve"> stores all modified tracked files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stash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AA5500"/>
        </w:rPr>
        <w:t xml:space="preserve"># </w:t>
      </w:r>
      <w:proofErr w:type="gramStart"/>
      <w:r w:rsidRPr="009E7DA6">
        <w:rPr>
          <w:rFonts w:ascii="Courier New" w:eastAsia="Times New Roman" w:hAnsi="Courier New" w:cs="Courier New"/>
          <w:color w:val="AA5500"/>
        </w:rPr>
        <w:t>Restores</w:t>
      </w:r>
      <w:proofErr w:type="gramEnd"/>
      <w:r w:rsidRPr="009E7DA6">
        <w:rPr>
          <w:rFonts w:ascii="Courier New" w:eastAsia="Times New Roman" w:hAnsi="Courier New" w:cs="Courier New"/>
          <w:color w:val="AA5500"/>
        </w:rPr>
        <w:t xml:space="preserve"> the most recently stashed files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stash pop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AA5500"/>
        </w:rPr>
        <w:t xml:space="preserve"># </w:t>
      </w:r>
      <w:proofErr w:type="gramStart"/>
      <w:r w:rsidRPr="009E7DA6">
        <w:rPr>
          <w:rFonts w:ascii="Courier New" w:eastAsia="Times New Roman" w:hAnsi="Courier New" w:cs="Courier New"/>
          <w:color w:val="AA5500"/>
        </w:rPr>
        <w:t>Lists</w:t>
      </w:r>
      <w:proofErr w:type="gramEnd"/>
      <w:r w:rsidRPr="009E7DA6">
        <w:rPr>
          <w:rFonts w:ascii="Courier New" w:eastAsia="Times New Roman" w:hAnsi="Courier New" w:cs="Courier New"/>
          <w:color w:val="AA5500"/>
        </w:rPr>
        <w:t xml:space="preserve"> all stashed </w:t>
      </w:r>
      <w:proofErr w:type="spellStart"/>
      <w:r w:rsidRPr="009E7DA6">
        <w:rPr>
          <w:rFonts w:ascii="Courier New" w:eastAsia="Times New Roman" w:hAnsi="Courier New" w:cs="Courier New"/>
          <w:color w:val="AA5500"/>
        </w:rPr>
        <w:t>changesets</w:t>
      </w:r>
      <w:proofErr w:type="spellEnd"/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stash list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AA5500"/>
        </w:rPr>
        <w:t xml:space="preserve"># </w:t>
      </w:r>
      <w:proofErr w:type="gramStart"/>
      <w:r w:rsidRPr="009E7DA6">
        <w:rPr>
          <w:rFonts w:ascii="Courier New" w:eastAsia="Times New Roman" w:hAnsi="Courier New" w:cs="Courier New"/>
          <w:color w:val="AA5500"/>
        </w:rPr>
        <w:t>Discards</w:t>
      </w:r>
      <w:proofErr w:type="gramEnd"/>
      <w:r w:rsidRPr="009E7DA6">
        <w:rPr>
          <w:rFonts w:ascii="Courier New" w:eastAsia="Times New Roman" w:hAnsi="Courier New" w:cs="Courier New"/>
          <w:color w:val="AA5500"/>
        </w:rPr>
        <w:t xml:space="preserve"> the most recently stashed </w:t>
      </w:r>
      <w:proofErr w:type="spellStart"/>
      <w:r w:rsidRPr="009E7DA6">
        <w:rPr>
          <w:rFonts w:ascii="Courier New" w:eastAsia="Times New Roman" w:hAnsi="Courier New" w:cs="Courier New"/>
          <w:color w:val="AA5500"/>
        </w:rPr>
        <w:t>changeset</w:t>
      </w:r>
      <w:proofErr w:type="spellEnd"/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stash drop</w:t>
      </w:r>
    </w:p>
    <w:p w:rsidR="009E7DA6" w:rsidRPr="009E7DA6" w:rsidRDefault="009E7DA6" w:rsidP="009E7DA6">
      <w:pPr>
        <w:shd w:val="clear" w:color="auto" w:fill="FFFFFF"/>
        <w:spacing w:before="335" w:after="335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pict>
          <v:rect id="_x0000_i1028" style="width:0;height:0" o:hralign="center" o:hrstd="t" o:hr="t" fillcolor="#a0a0a0" stroked="f"/>
        </w:pic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lastRenderedPageBreak/>
        <w:t>Q: What is </w:t>
      </w:r>
      <w:proofErr w:type="spellStart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git</w:t>
      </w:r>
      <w:proofErr w:type="spellEnd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 xml:space="preserve"> rebase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?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proofErr w:type="spellStart"/>
      <w:proofErr w:type="gramStart"/>
      <w:r w:rsidRPr="009E7DA6">
        <w:rPr>
          <w:rFonts w:ascii="Courier New" w:eastAsia="Times New Roman" w:hAnsi="Courier New" w:cs="Courier New"/>
          <w:color w:val="000000"/>
        </w:rPr>
        <w:t>git</w:t>
      </w:r>
      <w:proofErr w:type="spellEnd"/>
      <w:r w:rsidRPr="009E7DA6">
        <w:rPr>
          <w:rFonts w:ascii="Courier New" w:eastAsia="Times New Roman" w:hAnsi="Courier New" w:cs="Courier New"/>
          <w:color w:val="000000"/>
        </w:rPr>
        <w:t>-rebase</w:t>
      </w:r>
      <w:proofErr w:type="gram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: Reapply commits on top of another base tip. If you don’t care about your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commit history, you can skip “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rebase,” but if you would prefer </w:t>
      </w:r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a clean, linear history free of unnecessary merge commits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, you should reach for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rebase instead of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merge when integrating changes from another branch.</w:t>
      </w:r>
    </w:p>
    <w:p w:rsidR="009E7DA6" w:rsidRPr="009E7DA6" w:rsidRDefault="009E7DA6" w:rsidP="009E7DA6">
      <w:pPr>
        <w:shd w:val="clear" w:color="auto" w:fill="FFFFFF"/>
        <w:spacing w:before="335" w:after="335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pict>
          <v:rect id="_x0000_i1029" style="width:0;height:0" o:hralign="center" o:hrstd="t" o:hr="t" fillcolor="#a0a0a0" stroked="f"/>
        </w:pic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Q: What is </w:t>
      </w:r>
      <w:proofErr w:type="spellStart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git</w:t>
      </w:r>
      <w:proofErr w:type="spellEnd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 xml:space="preserve"> squash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?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You may have several local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commits. Now run “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push,” and it will generate several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commit histories. To consolidate them as one, we can use the “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squash” technique.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AA5500"/>
        </w:rPr>
        <w:t xml:space="preserve"># </w:t>
      </w:r>
      <w:proofErr w:type="gramStart"/>
      <w:r w:rsidRPr="009E7DA6">
        <w:rPr>
          <w:rFonts w:ascii="Courier New" w:eastAsia="Times New Roman" w:hAnsi="Courier New" w:cs="Courier New"/>
          <w:color w:val="AA5500"/>
        </w:rPr>
        <w:t>get</w:t>
      </w:r>
      <w:proofErr w:type="gramEnd"/>
      <w:r w:rsidRPr="009E7DA6">
        <w:rPr>
          <w:rFonts w:ascii="Courier New" w:eastAsia="Times New Roman" w:hAnsi="Courier New" w:cs="Courier New"/>
          <w:color w:val="AA5500"/>
        </w:rPr>
        <w:t xml:space="preserve"> local 3 latest commits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rebase </w:t>
      </w:r>
      <w:r w:rsidRPr="009E7DA6">
        <w:rPr>
          <w:rFonts w:ascii="Courier New" w:eastAsia="Times New Roman" w:hAnsi="Courier New" w:cs="Courier New"/>
          <w:color w:val="0000CC"/>
        </w:rPr>
        <w:t>-</w:t>
      </w:r>
      <w:proofErr w:type="spellStart"/>
      <w:r w:rsidRPr="009E7DA6">
        <w:rPr>
          <w:rFonts w:ascii="Courier New" w:eastAsia="Times New Roman" w:hAnsi="Courier New" w:cs="Courier New"/>
          <w:color w:val="0000CC"/>
        </w:rPr>
        <w:t>i</w:t>
      </w:r>
      <w:proofErr w:type="spellEnd"/>
      <w:r w:rsidRPr="009E7DA6">
        <w:rPr>
          <w:rFonts w:ascii="Courier New" w:eastAsia="Times New Roman" w:hAnsi="Courier New" w:cs="Courier New"/>
          <w:color w:val="000000"/>
        </w:rPr>
        <w:t xml:space="preserve"> HEAD~3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AA5500"/>
        </w:rPr>
        <w:t xml:space="preserve"># </w:t>
      </w:r>
      <w:proofErr w:type="gramStart"/>
      <w:r w:rsidRPr="009E7DA6">
        <w:rPr>
          <w:rFonts w:ascii="Courier New" w:eastAsia="Times New Roman" w:hAnsi="Courier New" w:cs="Courier New"/>
          <w:color w:val="AA5500"/>
        </w:rPr>
        <w:t>In</w:t>
      </w:r>
      <w:proofErr w:type="gramEnd"/>
      <w:r w:rsidRPr="009E7DA6">
        <w:rPr>
          <w:rFonts w:ascii="Courier New" w:eastAsia="Times New Roman" w:hAnsi="Courier New" w:cs="Courier New"/>
          <w:color w:val="AA5500"/>
        </w:rPr>
        <w:t xml:space="preserve"> editor, change "pick" to "squash". Keep the first one as "pick"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rebase </w:t>
      </w:r>
      <w:r w:rsidRPr="009E7DA6">
        <w:rPr>
          <w:rFonts w:ascii="Courier New" w:eastAsia="Times New Roman" w:hAnsi="Courier New" w:cs="Courier New"/>
          <w:color w:val="0000CC"/>
        </w:rPr>
        <w:t>--continue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push origin </w:t>
      </w:r>
      <w:r w:rsidRPr="009E7DA6">
        <w:rPr>
          <w:rFonts w:ascii="Courier New" w:eastAsia="Times New Roman" w:hAnsi="Courier New" w:cs="Courier New"/>
          <w:color w:val="0000FF"/>
        </w:rPr>
        <w:t>$</w:t>
      </w:r>
      <w:proofErr w:type="spellStart"/>
      <w:r w:rsidRPr="009E7DA6">
        <w:rPr>
          <w:rFonts w:ascii="Courier New" w:eastAsia="Times New Roman" w:hAnsi="Courier New" w:cs="Courier New"/>
          <w:color w:val="0000FF"/>
        </w:rPr>
        <w:t>branch_name</w:t>
      </w:r>
      <w:proofErr w:type="spellEnd"/>
    </w:p>
    <w:p w:rsidR="009E7DA6" w:rsidRPr="009E7DA6" w:rsidRDefault="009E7DA6" w:rsidP="009E7DA6">
      <w:pPr>
        <w:shd w:val="clear" w:color="auto" w:fill="FFFFFF"/>
        <w:spacing w:before="335" w:after="335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pict>
          <v:rect id="_x0000_i1030" style="width:0;height:0" o:hralign="center" o:hrstd="t" o:hr="t" fillcolor="#a0a0a0" stroked="f"/>
        </w:pic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Q: What is </w:t>
      </w:r>
      <w:proofErr w:type="spellStart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git</w:t>
      </w:r>
      <w:proofErr w:type="spellEnd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 xml:space="preserve"> revert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?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A fun metaphor is to think of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as timeline management utility. Commits are snapshots of a point in time or points of interest. Additionally, multiple timelines can be managed through the use of branches.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When "undoing" in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, you are usually moving back in </w:t>
      </w:r>
      <w:proofErr w:type="gram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time,</w:t>
      </w:r>
      <w:proofErr w:type="gram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or to another timeline where mistakes didn't happen.</w:t>
      </w:r>
    </w:p>
    <w:p w:rsidR="009E7DA6" w:rsidRPr="009E7DA6" w:rsidRDefault="009E7DA6" w:rsidP="009E7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[Undo local changes] When the changes haven’t been pushed yet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lastRenderedPageBreak/>
        <w:t xml:space="preserve">If I want to totally discard local changes, I will use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checkout. When the repo is small, I might even run “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clone,” then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checkout.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checkout </w:t>
      </w:r>
      <w:r w:rsidRPr="009E7DA6">
        <w:rPr>
          <w:rFonts w:ascii="Courier New" w:eastAsia="Times New Roman" w:hAnsi="Courier New" w:cs="Courier New"/>
          <w:color w:val="0000FF"/>
        </w:rPr>
        <w:t>$</w:t>
      </w:r>
      <w:proofErr w:type="spellStart"/>
      <w:r w:rsidRPr="009E7DA6">
        <w:rPr>
          <w:rFonts w:ascii="Courier New" w:eastAsia="Times New Roman" w:hAnsi="Courier New" w:cs="Courier New"/>
          <w:color w:val="0000FF"/>
        </w:rPr>
        <w:t>branch_name</w:t>
      </w:r>
      <w:proofErr w:type="spellEnd"/>
    </w:p>
    <w:p w:rsidR="009E7DA6" w:rsidRPr="009E7DA6" w:rsidRDefault="009E7DA6" w:rsidP="009E7DA6">
      <w:pPr>
        <w:numPr>
          <w:ilvl w:val="0"/>
          <w:numId w:val="2"/>
        </w:num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[Undo public changes] When the changes have been pushed yet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log </w:t>
      </w:r>
      <w:r w:rsidRPr="009E7DA6">
        <w:rPr>
          <w:rFonts w:ascii="Courier New" w:eastAsia="Times New Roman" w:hAnsi="Courier New" w:cs="Courier New"/>
          <w:color w:val="0000CC"/>
        </w:rPr>
        <w:t>-n</w:t>
      </w:r>
      <w:r w:rsidRPr="009E7DA6">
        <w:rPr>
          <w:rFonts w:ascii="Courier New" w:eastAsia="Times New Roman" w:hAnsi="Courier New" w:cs="Courier New"/>
          <w:color w:val="000000"/>
        </w:rPr>
        <w:t xml:space="preserve"> </w:t>
      </w:r>
      <w:r w:rsidRPr="009E7DA6">
        <w:rPr>
          <w:rFonts w:ascii="Courier New" w:eastAsia="Times New Roman" w:hAnsi="Courier New" w:cs="Courier New"/>
          <w:color w:val="116644"/>
        </w:rPr>
        <w:t>5</w:t>
      </w:r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revert </w:t>
      </w:r>
      <w:r w:rsidRPr="009E7DA6">
        <w:rPr>
          <w:rFonts w:ascii="Courier New" w:eastAsia="Times New Roman" w:hAnsi="Courier New" w:cs="Courier New"/>
          <w:color w:val="0000FF"/>
        </w:rPr>
        <w:t>$</w:t>
      </w:r>
      <w:proofErr w:type="spellStart"/>
      <w:r w:rsidRPr="009E7DA6">
        <w:rPr>
          <w:rFonts w:ascii="Courier New" w:eastAsia="Times New Roman" w:hAnsi="Courier New" w:cs="Courier New"/>
          <w:color w:val="0000FF"/>
        </w:rPr>
        <w:t>git_revision</w:t>
      </w:r>
      <w:proofErr w:type="spellEnd"/>
    </w:p>
    <w:p w:rsidR="009E7DA6" w:rsidRPr="009E7DA6" w:rsidRDefault="009E7DA6" w:rsidP="009E7DA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E7DA6">
        <w:rPr>
          <w:rFonts w:ascii="Courier New" w:eastAsia="Times New Roman" w:hAnsi="Courier New" w:cs="Courier New"/>
          <w:color w:val="0000FF"/>
        </w:rPr>
        <w:t xml:space="preserve">$ </w:t>
      </w:r>
      <w:proofErr w:type="spellStart"/>
      <w:proofErr w:type="gramStart"/>
      <w:r w:rsidRPr="009E7DA6">
        <w:rPr>
          <w:rFonts w:ascii="Courier New" w:eastAsia="Times New Roman" w:hAnsi="Courier New" w:cs="Courier New"/>
          <w:color w:val="0000FF"/>
        </w:rPr>
        <w:t>git</w:t>
      </w:r>
      <w:proofErr w:type="spellEnd"/>
      <w:proofErr w:type="gramEnd"/>
      <w:r w:rsidRPr="009E7DA6">
        <w:rPr>
          <w:rFonts w:ascii="Courier New" w:eastAsia="Times New Roman" w:hAnsi="Courier New" w:cs="Courier New"/>
          <w:color w:val="000000"/>
        </w:rPr>
        <w:t xml:space="preserve"> push origin </w:t>
      </w:r>
      <w:r w:rsidRPr="009E7DA6">
        <w:rPr>
          <w:rFonts w:ascii="Courier New" w:eastAsia="Times New Roman" w:hAnsi="Courier New" w:cs="Courier New"/>
          <w:color w:val="0000FF"/>
        </w:rPr>
        <w:t>$</w:t>
      </w:r>
      <w:proofErr w:type="spellStart"/>
      <w:r w:rsidRPr="009E7DA6">
        <w:rPr>
          <w:rFonts w:ascii="Courier New" w:eastAsia="Times New Roman" w:hAnsi="Courier New" w:cs="Courier New"/>
          <w:color w:val="0000FF"/>
        </w:rPr>
        <w:t>branch_name</w:t>
      </w:r>
      <w:proofErr w:type="spellEnd"/>
    </w:p>
    <w:p w:rsidR="009E7DA6" w:rsidRPr="009E7DA6" w:rsidRDefault="009E7DA6" w:rsidP="009E7DA6">
      <w:pPr>
        <w:numPr>
          <w:ilvl w:val="0"/>
          <w:numId w:val="3"/>
        </w:num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How to undo a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pull?</w:t>
      </w:r>
    </w:p>
    <w:tbl>
      <w:tblPr>
        <w:tblW w:w="85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7"/>
        <w:gridCol w:w="1672"/>
        <w:gridCol w:w="5047"/>
      </w:tblGrid>
      <w:tr w:rsidR="009E7DA6" w:rsidRPr="009E7DA6" w:rsidTr="009E7DA6">
        <w:trPr>
          <w:tblHeader/>
        </w:trPr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7"/>
                <w:sz w:val="25"/>
                <w:szCs w:val="25"/>
              </w:rPr>
            </w:pPr>
            <w:r w:rsidRPr="009E7DA6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7"/>
                <w:sz w:val="25"/>
                <w:szCs w:val="25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7"/>
                <w:sz w:val="25"/>
                <w:szCs w:val="25"/>
              </w:rPr>
            </w:pPr>
            <w:r w:rsidRPr="009E7DA6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7"/>
                <w:sz w:val="25"/>
                <w:szCs w:val="25"/>
              </w:rPr>
              <w:t>SCOPE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7"/>
                <w:sz w:val="25"/>
                <w:szCs w:val="25"/>
              </w:rPr>
            </w:pPr>
            <w:r w:rsidRPr="009E7DA6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7"/>
                <w:sz w:val="25"/>
                <w:szCs w:val="25"/>
              </w:rPr>
              <w:t>COMMON USE CASES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reset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Commit-level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throw away </w:t>
            </w: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uncommited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changes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reset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File-level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Unstage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a file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checkout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Commit-level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Switch between branches or inspect old snapshots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checkout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File-level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Discard changes in the working directory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revert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Commit-level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Undo commits in a public branch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revert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File-level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(N/A)</w:t>
            </w:r>
          </w:p>
        </w:tc>
      </w:tr>
    </w:tbl>
    <w:p w:rsidR="009E7DA6" w:rsidRPr="009E7DA6" w:rsidRDefault="009E7DA6" w:rsidP="009E7DA6">
      <w:pPr>
        <w:shd w:val="clear" w:color="auto" w:fill="FFFFFF"/>
        <w:spacing w:before="335" w:after="335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pict>
          <v:rect id="_x0000_i1031" style="width:0;height:0" o:hralign="center" o:hrstd="t" o:hr="t" fillcolor="#a0a0a0" stroked="f"/>
        </w:pic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Q: What is </w:t>
      </w:r>
      <w:proofErr w:type="spellStart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git</w:t>
      </w:r>
      <w:proofErr w:type="spellEnd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 xml:space="preserve"> </w:t>
      </w:r>
      <w:proofErr w:type="spellStart"/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reflog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?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maintains a list of </w:t>
      </w:r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checkpoints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 which can accessed using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reflog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.</w: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lastRenderedPageBreak/>
        <w:t xml:space="preserve">You can use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reflog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to </w:t>
      </w:r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undo merges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, </w:t>
      </w:r>
      <w:r w:rsidRPr="009E7DA6">
        <w:rPr>
          <w:rFonts w:ascii="Georgia" w:eastAsia="Times New Roman" w:hAnsi="Georgia" w:cs="Helvetica"/>
          <w:b/>
          <w:bCs/>
          <w:color w:val="262626"/>
          <w:sz w:val="32"/>
        </w:rPr>
        <w:t>recover lost commits or branches</w:t>
      </w: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 and a lot more.</w:t>
      </w:r>
    </w:p>
    <w:p w:rsidR="009E7DA6" w:rsidRPr="009E7DA6" w:rsidRDefault="009E7DA6" w:rsidP="009E7DA6">
      <w:pPr>
        <w:shd w:val="clear" w:color="auto" w:fill="FFFFFF"/>
        <w:spacing w:before="335" w:after="335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pict>
          <v:rect id="_x0000_i1032" style="width:0;height:0" o:hralign="center" o:hrstd="t" o:hr="t" fillcolor="#a0a0a0" stroked="f"/>
        </w:pict>
      </w:r>
    </w:p>
    <w:p w:rsidR="009E7DA6" w:rsidRPr="009E7DA6" w:rsidRDefault="009E7DA6" w:rsidP="009E7DA6">
      <w:pPr>
        <w:shd w:val="clear" w:color="auto" w:fill="FFFFFF"/>
        <w:spacing w:before="84" w:after="251" w:line="240" w:lineRule="auto"/>
        <w:rPr>
          <w:rFonts w:ascii="Georgia" w:eastAsia="Times New Roman" w:hAnsi="Georgia" w:cs="Helvetica"/>
          <w:color w:val="262626"/>
          <w:sz w:val="32"/>
          <w:szCs w:val="32"/>
        </w:rPr>
      </w:pPr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Cheat sheet of my frequent </w:t>
      </w:r>
      <w:proofErr w:type="spellStart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>Git</w:t>
      </w:r>
      <w:proofErr w:type="spellEnd"/>
      <w:r w:rsidRPr="009E7DA6">
        <w:rPr>
          <w:rFonts w:ascii="Georgia" w:eastAsia="Times New Roman" w:hAnsi="Georgia" w:cs="Helvetica"/>
          <w:color w:val="262626"/>
          <w:sz w:val="32"/>
          <w:szCs w:val="32"/>
        </w:rPr>
        <w:t xml:space="preserve"> commands:</w:t>
      </w:r>
    </w:p>
    <w:tbl>
      <w:tblPr>
        <w:tblW w:w="85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65"/>
        <w:gridCol w:w="3741"/>
      </w:tblGrid>
      <w:tr w:rsidR="009E7DA6" w:rsidRPr="009E7DA6" w:rsidTr="009E7DA6">
        <w:trPr>
          <w:tblHeader/>
        </w:trPr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7"/>
                <w:sz w:val="25"/>
                <w:szCs w:val="25"/>
              </w:rPr>
            </w:pPr>
            <w:r w:rsidRPr="009E7DA6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7"/>
                <w:sz w:val="25"/>
                <w:szCs w:val="25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7"/>
                <w:sz w:val="25"/>
                <w:szCs w:val="25"/>
              </w:rPr>
            </w:pPr>
            <w:r w:rsidRPr="009E7DA6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7"/>
                <w:sz w:val="25"/>
                <w:szCs w:val="25"/>
              </w:rPr>
              <w:t>SUMMARY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Show latest history with one line for each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log -n 10 –</w:t>
            </w: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oneline</w:t>
            </w:r>
            <w:proofErr w:type="spellEnd"/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Check </w:t>
            </w: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log by patterns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log –</w:t>
            </w: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grep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=”$pattern”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Check </w:t>
            </w: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log by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log — foo.py bar.py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Change the last commit 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commit –amend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Check </w:t>
            </w: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configuration for current repo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</w:t>
            </w: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config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–list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Delete local 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branch -D $branch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Delete remote 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push origin –delete $branch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Delete local 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tag -d $tag</w:t>
            </w:r>
          </w:p>
        </w:tc>
      </w:tr>
      <w:tr w:rsidR="009E7DA6" w:rsidRPr="009E7DA6" w:rsidTr="009E7D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Delete remote 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E7DA6" w:rsidRPr="009E7DA6" w:rsidRDefault="009E7DA6" w:rsidP="009E7DA6">
            <w:pPr>
              <w:spacing w:before="167" w:after="167" w:line="240" w:lineRule="auto"/>
              <w:rPr>
                <w:rFonts w:ascii="Georgia" w:eastAsia="Times New Roman" w:hAnsi="Georgia" w:cs="Helvetica"/>
                <w:sz w:val="23"/>
                <w:szCs w:val="23"/>
              </w:rPr>
            </w:pPr>
            <w:proofErr w:type="spellStart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>git</w:t>
            </w:r>
            <w:proofErr w:type="spellEnd"/>
            <w:r w:rsidRPr="009E7DA6">
              <w:rPr>
                <w:rFonts w:ascii="Georgia" w:eastAsia="Times New Roman" w:hAnsi="Georgia" w:cs="Helvetica"/>
                <w:sz w:val="23"/>
                <w:szCs w:val="23"/>
              </w:rPr>
              <w:t xml:space="preserve"> push –delete origin $tag</w:t>
            </w:r>
          </w:p>
        </w:tc>
      </w:tr>
    </w:tbl>
    <w:p w:rsidR="009E7DA6" w:rsidRPr="009E7DA6" w:rsidRDefault="009E7DA6" w:rsidP="009E7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08285"/>
          <w:sz w:val="27"/>
          <w:szCs w:val="27"/>
        </w:rPr>
      </w:pPr>
      <w:r>
        <w:rPr>
          <w:rFonts w:ascii="Helvetica" w:eastAsia="Times New Roman" w:hAnsi="Helvetica" w:cs="Helvetica"/>
          <w:color w:val="808285"/>
          <w:sz w:val="27"/>
          <w:szCs w:val="27"/>
        </w:rPr>
        <w:t xml:space="preserve"> </w:t>
      </w:r>
    </w:p>
    <w:p w:rsidR="009A37E9" w:rsidRDefault="009A37E9"/>
    <w:sectPr w:rsidR="009A37E9" w:rsidSect="009A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5C21"/>
    <w:multiLevelType w:val="multilevel"/>
    <w:tmpl w:val="51A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435C9"/>
    <w:multiLevelType w:val="multilevel"/>
    <w:tmpl w:val="515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112D63"/>
    <w:multiLevelType w:val="multilevel"/>
    <w:tmpl w:val="F07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7DA6"/>
    <w:rsid w:val="009A37E9"/>
    <w:rsid w:val="009E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D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DA6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9E7DA6"/>
  </w:style>
  <w:style w:type="character" w:styleId="HTMLCode">
    <w:name w:val="HTML Code"/>
    <w:basedOn w:val="DefaultParagraphFont"/>
    <w:uiPriority w:val="99"/>
    <w:semiHidden/>
    <w:unhideWhenUsed/>
    <w:rsid w:val="009E7DA6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9E7DA6"/>
  </w:style>
  <w:style w:type="character" w:customStyle="1" w:styleId="cm-comment">
    <w:name w:val="cm-comment"/>
    <w:basedOn w:val="DefaultParagraphFont"/>
    <w:rsid w:val="009E7DA6"/>
  </w:style>
  <w:style w:type="character" w:customStyle="1" w:styleId="cm-attribute">
    <w:name w:val="cm-attribute"/>
    <w:basedOn w:val="DefaultParagraphFont"/>
    <w:rsid w:val="009E7DA6"/>
  </w:style>
  <w:style w:type="character" w:customStyle="1" w:styleId="cm-number">
    <w:name w:val="cm-number"/>
    <w:basedOn w:val="DefaultParagraphFont"/>
    <w:rsid w:val="009E7DA6"/>
  </w:style>
  <w:style w:type="character" w:styleId="Hyperlink">
    <w:name w:val="Hyperlink"/>
    <w:basedOn w:val="DefaultParagraphFont"/>
    <w:uiPriority w:val="99"/>
    <w:semiHidden/>
    <w:unhideWhenUsed/>
    <w:rsid w:val="009E7D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513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6029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773937176">
                      <w:marLeft w:val="0"/>
                      <w:marRight w:val="-5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3139">
                          <w:marLeft w:val="48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7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7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47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200111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578977931">
                      <w:marLeft w:val="0"/>
                      <w:marRight w:val="-5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1846">
                          <w:marLeft w:val="48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4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2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8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7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89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4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418727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432285178">
                      <w:marLeft w:val="0"/>
                      <w:marRight w:val="-5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1088">
                          <w:marLeft w:val="48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8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7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6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0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64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70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4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8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6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4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45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9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144846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405497644">
                      <w:marLeft w:val="0"/>
                      <w:marRight w:val="-5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214">
                          <w:marLeft w:val="48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0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77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85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06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88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823525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376442182">
                      <w:marLeft w:val="0"/>
                      <w:marRight w:val="-5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65827">
                          <w:marLeft w:val="48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43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6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7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9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5390881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424305377">
                      <w:marLeft w:val="0"/>
                      <w:marRight w:val="-5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9807">
                          <w:marLeft w:val="48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7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8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6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9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9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8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791211">
          <w:marLeft w:val="0"/>
          <w:marRight w:val="0"/>
          <w:marTop w:val="419"/>
          <w:marBottom w:val="0"/>
          <w:divBdr>
            <w:top w:val="single" w:sz="6" w:space="8" w:color="D9DCDD"/>
            <w:left w:val="none" w:sz="0" w:space="0" w:color="auto"/>
            <w:bottom w:val="single" w:sz="6" w:space="8" w:color="D9DCDD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2018-04-19T11:02:00Z</dcterms:created>
  <dcterms:modified xsi:type="dcterms:W3CDTF">2018-04-19T11:03:00Z</dcterms:modified>
</cp:coreProperties>
</file>