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bookmarkStart w:id="0" w:name="use-the-docker-command-line"/>
      <w:bookmarkEnd w:id="0"/>
      <w:r>
        <w:rPr/>
        <w:t>Use the Docker command line</w:t>
      </w:r>
    </w:p>
    <w:p>
      <w:pPr>
        <w:pStyle w:val="style22"/>
      </w:pPr>
      <w:r>
        <w:rPr/>
        <w:t xml:space="preserve">To list available commands, either run </w:t>
      </w:r>
      <w:r>
        <w:rPr>
          <w:rStyle w:val="style15"/>
        </w:rPr>
        <w:t>docker</w:t>
      </w:r>
      <w:r>
        <w:rPr/>
        <w:t xml:space="preserve"> with no parameters or execute </w:t>
      </w:r>
      <w:r>
        <w:rPr>
          <w:rStyle w:val="style15"/>
        </w:rPr>
        <w:t>docker help</w:t>
      </w:r>
      <w:r>
        <w:rPr/>
        <w:t>:</w:t>
      </w:r>
    </w:p>
    <w:p>
      <w:pPr>
        <w:pStyle w:val="style26"/>
      </w:pPr>
      <w:r>
        <w:rPr>
          <w:rStyle w:val="style15"/>
        </w:rPr>
        <w:t>$ docker</w:t>
      </w:r>
    </w:p>
    <w:p>
      <w:pPr>
        <w:pStyle w:val="style26"/>
      </w:pPr>
      <w:r>
        <w:rPr>
          <w:rStyle w:val="style15"/>
        </w:rPr>
        <w:t>Usage: docker [OPTIONS] COMMAND [arg...]</w:t>
      </w:r>
    </w:p>
    <w:p>
      <w:pPr>
        <w:pStyle w:val="style26"/>
      </w:pPr>
      <w:r>
        <w:rPr>
          <w:rStyle w:val="style15"/>
        </w:rPr>
        <w:t xml:space="preserve">       </w:t>
      </w:r>
      <w:r>
        <w:rPr>
          <w:rStyle w:val="style15"/>
        </w:rPr>
        <w:t>docker [ --help | -v | --version ]</w:t>
      </w:r>
    </w:p>
    <w:p>
      <w:pPr>
        <w:pStyle w:val="style26"/>
      </w:pPr>
      <w:r>
        <w:rPr/>
      </w:r>
    </w:p>
    <w:p>
      <w:pPr>
        <w:pStyle w:val="style26"/>
      </w:pPr>
      <w:r>
        <w:rPr>
          <w:rStyle w:val="style15"/>
        </w:rPr>
        <w:t>A self-sufficient runtime for containers.</w:t>
      </w:r>
    </w:p>
    <w:p>
      <w:pPr>
        <w:pStyle w:val="style26"/>
      </w:pPr>
      <w:r>
        <w:rPr/>
      </w:r>
    </w:p>
    <w:p>
      <w:pPr>
        <w:pStyle w:val="style26"/>
      </w:pPr>
      <w:r>
        <w:rPr>
          <w:rStyle w:val="style15"/>
        </w:rPr>
        <w:t>Options:</w:t>
      </w:r>
    </w:p>
    <w:p>
      <w:pPr>
        <w:pStyle w:val="style26"/>
      </w:pPr>
      <w:r>
        <w:rPr/>
      </w:r>
    </w:p>
    <w:p>
      <w:pPr>
        <w:pStyle w:val="style26"/>
      </w:pPr>
      <w:r>
        <w:rPr>
          <w:rStyle w:val="style15"/>
        </w:rPr>
        <w:t xml:space="preserve">  </w:t>
      </w:r>
      <w:r>
        <w:rPr>
          <w:rStyle w:val="style15"/>
        </w:rPr>
        <w:t>--config=~/.docker              Location of client config files</w:t>
      </w:r>
    </w:p>
    <w:p>
      <w:pPr>
        <w:pStyle w:val="style26"/>
      </w:pPr>
      <w:r>
        <w:rPr>
          <w:rStyle w:val="style15"/>
        </w:rPr>
        <w:t xml:space="preserve">  </w:t>
      </w:r>
      <w:r>
        <w:rPr>
          <w:rStyle w:val="style15"/>
        </w:rPr>
        <w:t>-D, --debug                     Enable debug mode</w:t>
      </w:r>
    </w:p>
    <w:p>
      <w:pPr>
        <w:pStyle w:val="style26"/>
      </w:pPr>
      <w:r>
        <w:rPr>
          <w:rStyle w:val="style15"/>
        </w:rPr>
        <w:t xml:space="preserve">  </w:t>
      </w:r>
      <w:r>
        <w:rPr>
          <w:rStyle w:val="style15"/>
        </w:rPr>
        <w:t>-H, --host=[]                   Daemon socket(s) to connect to</w:t>
      </w:r>
    </w:p>
    <w:p>
      <w:pPr>
        <w:pStyle w:val="style26"/>
      </w:pPr>
      <w:r>
        <w:rPr>
          <w:rStyle w:val="style15"/>
        </w:rPr>
        <w:t xml:space="preserve">  </w:t>
      </w:r>
      <w:r>
        <w:rPr>
          <w:rStyle w:val="style15"/>
        </w:rPr>
        <w:t>-h, --help                      Print usage</w:t>
      </w:r>
    </w:p>
    <w:p>
      <w:pPr>
        <w:pStyle w:val="style26"/>
      </w:pPr>
      <w:r>
        <w:rPr>
          <w:rStyle w:val="style15"/>
        </w:rPr>
        <w:t xml:space="preserve">  </w:t>
      </w:r>
      <w:r>
        <w:rPr>
          <w:rStyle w:val="style15"/>
        </w:rPr>
        <w:t>-l, --log-level=info            Set the logging level</w:t>
      </w:r>
    </w:p>
    <w:p>
      <w:pPr>
        <w:pStyle w:val="style26"/>
      </w:pPr>
      <w:r>
        <w:rPr>
          <w:rStyle w:val="style15"/>
        </w:rPr>
        <w:t xml:space="preserve">  </w:t>
      </w:r>
      <w:r>
        <w:rPr>
          <w:rStyle w:val="style15"/>
        </w:rPr>
        <w:t>--tls                           Use TLS; implied by --tlsverify</w:t>
      </w:r>
    </w:p>
    <w:p>
      <w:pPr>
        <w:pStyle w:val="style26"/>
      </w:pPr>
      <w:r>
        <w:rPr>
          <w:rStyle w:val="style15"/>
        </w:rPr>
        <w:t xml:space="preserve">  </w:t>
      </w:r>
      <w:r>
        <w:rPr>
          <w:rStyle w:val="style15"/>
        </w:rPr>
        <w:t>--tlscacert=~/.docker/ca.pem    Trust certs signed only by this CA</w:t>
      </w:r>
    </w:p>
    <w:p>
      <w:pPr>
        <w:pStyle w:val="style26"/>
      </w:pPr>
      <w:r>
        <w:rPr>
          <w:rStyle w:val="style15"/>
        </w:rPr>
        <w:t xml:space="preserve">  </w:t>
      </w:r>
      <w:r>
        <w:rPr>
          <w:rStyle w:val="style15"/>
        </w:rPr>
        <w:t>--tlscert=~/.docker/cert.pem    Path to TLS certificate file</w:t>
      </w:r>
    </w:p>
    <w:p>
      <w:pPr>
        <w:pStyle w:val="style26"/>
      </w:pPr>
      <w:r>
        <w:rPr>
          <w:rStyle w:val="style15"/>
        </w:rPr>
        <w:t xml:space="preserve">  </w:t>
      </w:r>
      <w:r>
        <w:rPr>
          <w:rStyle w:val="style15"/>
        </w:rPr>
        <w:t>--tlskey=~/.docker/key.pem      Path to TLS key file</w:t>
      </w:r>
    </w:p>
    <w:p>
      <w:pPr>
        <w:pStyle w:val="style26"/>
      </w:pPr>
      <w:r>
        <w:rPr>
          <w:rStyle w:val="style15"/>
        </w:rPr>
        <w:t xml:space="preserve">  </w:t>
      </w:r>
      <w:r>
        <w:rPr>
          <w:rStyle w:val="style15"/>
        </w:rPr>
        <w:t>--tlsverify                     Use TLS and verify the remote</w:t>
      </w:r>
    </w:p>
    <w:p>
      <w:pPr>
        <w:pStyle w:val="style26"/>
      </w:pPr>
      <w:r>
        <w:rPr>
          <w:rStyle w:val="style15"/>
        </w:rPr>
        <w:t xml:space="preserve">  </w:t>
      </w:r>
      <w:r>
        <w:rPr>
          <w:rStyle w:val="style15"/>
        </w:rPr>
        <w:t>-v, --version                   Print version information and quit</w:t>
      </w:r>
    </w:p>
    <w:p>
      <w:pPr>
        <w:pStyle w:val="style26"/>
      </w:pPr>
      <w:r>
        <w:rPr/>
      </w:r>
    </w:p>
    <w:p>
      <w:pPr>
        <w:pStyle w:val="style26"/>
      </w:pPr>
      <w:r>
        <w:rPr>
          <w:rStyle w:val="style15"/>
        </w:rPr>
        <w:t>Commands:</w:t>
      </w:r>
    </w:p>
    <w:p>
      <w:pPr>
        <w:pStyle w:val="style26"/>
      </w:pPr>
      <w:r>
        <w:rPr>
          <w:rStyle w:val="style15"/>
        </w:rPr>
        <w:t xml:space="preserve">    </w:t>
      </w:r>
      <w:r>
        <w:rPr>
          <w:rStyle w:val="style15"/>
        </w:rPr>
        <w:t>attach    Attach to a running container</w:t>
      </w:r>
    </w:p>
    <w:p>
      <w:pPr>
        <w:pStyle w:val="style26"/>
        <w:spacing w:after="283" w:before="0"/>
      </w:pPr>
      <w:r>
        <w:rPr>
          <w:rStyle w:val="style15"/>
        </w:rPr>
        <w:t xml:space="preserve">    </w:t>
      </w:r>
      <w:r>
        <w:rPr>
          <w:rStyle w:val="style15"/>
        </w:rPr>
        <w:t># […]</w:t>
      </w:r>
    </w:p>
    <w:p>
      <w:pPr>
        <w:pStyle w:val="style22"/>
      </w:pPr>
      <w:r>
        <w:rPr/>
        <w:t xml:space="preserve">Depending on your Docker system configuration, you may be required to preface each </w:t>
      </w:r>
      <w:r>
        <w:rPr>
          <w:rStyle w:val="style15"/>
        </w:rPr>
        <w:t>docker</w:t>
      </w:r>
      <w:r>
        <w:rPr/>
        <w:t xml:space="preserve"> command with </w:t>
      </w:r>
      <w:r>
        <w:rPr>
          <w:rStyle w:val="style15"/>
        </w:rPr>
        <w:t>sudo</w:t>
      </w:r>
      <w:r>
        <w:rPr/>
        <w:t xml:space="preserve">. To avoid having to use </w:t>
      </w:r>
      <w:r>
        <w:rPr>
          <w:rStyle w:val="style15"/>
        </w:rPr>
        <w:t>sudo</w:t>
      </w:r>
      <w:r>
        <w:rPr/>
        <w:t xml:space="preserve"> with the </w:t>
      </w:r>
      <w:r>
        <w:rPr>
          <w:rStyle w:val="style15"/>
        </w:rPr>
        <w:t>docker</w:t>
      </w:r>
      <w:r>
        <w:rPr/>
        <w:t xml:space="preserve"> command, your system administrator can create a Unix group called </w:t>
      </w:r>
      <w:r>
        <w:rPr>
          <w:rStyle w:val="style15"/>
        </w:rPr>
        <w:t>docker</w:t>
      </w:r>
      <w:r>
        <w:rPr/>
        <w:t xml:space="preserve"> and add users to it.</w:t>
      </w:r>
    </w:p>
    <w:p>
      <w:pPr>
        <w:pStyle w:val="style22"/>
      </w:pPr>
      <w:r>
        <w:rPr/>
        <w:t xml:space="preserve">For more information about installing Docker or </w:t>
      </w:r>
      <w:r>
        <w:rPr>
          <w:rStyle w:val="style15"/>
        </w:rPr>
        <w:t>sudo</w:t>
      </w:r>
      <w:r>
        <w:rPr/>
        <w:t xml:space="preserve"> configuration, refer to the </w:t>
      </w:r>
      <w:hyperlink r:id="rId2">
        <w:r>
          <w:rPr>
            <w:rStyle w:val="style16"/>
          </w:rPr>
          <w:t>installation</w:t>
        </w:r>
      </w:hyperlink>
      <w:r>
        <w:rPr/>
        <w:t xml:space="preserve"> instructions for your operating system.</w:t>
      </w:r>
    </w:p>
    <w:p>
      <w:pPr>
        <w:pStyle w:val="style2"/>
      </w:pPr>
      <w:bookmarkStart w:id="1" w:name="environment-variables"/>
      <w:bookmarkEnd w:id="1"/>
      <w:r>
        <w:rPr/>
        <w:t>Environment variables</w:t>
      </w:r>
    </w:p>
    <w:p>
      <w:pPr>
        <w:pStyle w:val="style22"/>
      </w:pPr>
      <w:r>
        <w:rPr/>
        <w:t xml:space="preserve">For easy reference, the following list of environment variables are supported by the </w:t>
      </w:r>
      <w:r>
        <w:rPr>
          <w:rStyle w:val="style15"/>
        </w:rPr>
        <w:t>docker</w:t>
      </w:r>
      <w:r>
        <w:rPr/>
        <w:t xml:space="preserve"> command line:</w:t>
      </w:r>
    </w:p>
    <w:p>
      <w:pPr>
        <w:pStyle w:val="style22"/>
        <w:numPr>
          <w:ilvl w:val="0"/>
          <w:numId w:val="1"/>
        </w:numPr>
        <w:tabs>
          <w:tab w:leader="none" w:pos="707" w:val="left"/>
        </w:tabs>
        <w:spacing w:after="0" w:before="0"/>
        <w:ind w:hanging="283" w:left="707" w:right="0"/>
      </w:pPr>
      <w:r>
        <w:rPr>
          <w:rStyle w:val="style15"/>
        </w:rPr>
        <w:t>DOCKER_API_VERSION</w:t>
      </w:r>
      <w:r>
        <w:rPr/>
        <w:t xml:space="preserve"> The API version to use (e.g. </w:t>
      </w:r>
      <w:r>
        <w:rPr>
          <w:rStyle w:val="style15"/>
        </w:rPr>
        <w:t>1.19</w:t>
      </w:r>
      <w:r>
        <w:rPr/>
        <w:t xml:space="preserve">) </w:t>
      </w:r>
    </w:p>
    <w:p>
      <w:pPr>
        <w:pStyle w:val="style22"/>
        <w:numPr>
          <w:ilvl w:val="0"/>
          <w:numId w:val="1"/>
        </w:numPr>
        <w:tabs>
          <w:tab w:leader="none" w:pos="707" w:val="left"/>
        </w:tabs>
        <w:spacing w:after="0" w:before="0"/>
        <w:ind w:hanging="283" w:left="707" w:right="0"/>
      </w:pPr>
      <w:r>
        <w:rPr>
          <w:rStyle w:val="style15"/>
        </w:rPr>
        <w:t>DOCKER_CONFIG</w:t>
      </w:r>
      <w:r>
        <w:rPr/>
        <w:t xml:space="preserve"> The location of your client configuration files. </w:t>
      </w:r>
    </w:p>
    <w:p>
      <w:pPr>
        <w:pStyle w:val="style22"/>
        <w:numPr>
          <w:ilvl w:val="0"/>
          <w:numId w:val="1"/>
        </w:numPr>
        <w:tabs>
          <w:tab w:leader="none" w:pos="707" w:val="left"/>
        </w:tabs>
        <w:spacing w:after="0" w:before="0"/>
        <w:ind w:hanging="283" w:left="707" w:right="0"/>
      </w:pPr>
      <w:r>
        <w:rPr>
          <w:rStyle w:val="style15"/>
        </w:rPr>
        <w:t>DOCKER_CERT_PATH</w:t>
      </w:r>
      <w:r>
        <w:rPr/>
        <w:t xml:space="preserve"> The location of your authentication keys. </w:t>
      </w:r>
    </w:p>
    <w:p>
      <w:pPr>
        <w:pStyle w:val="style22"/>
        <w:numPr>
          <w:ilvl w:val="0"/>
          <w:numId w:val="1"/>
        </w:numPr>
        <w:tabs>
          <w:tab w:leader="none" w:pos="707" w:val="left"/>
        </w:tabs>
        <w:spacing w:after="0" w:before="0"/>
        <w:ind w:hanging="283" w:left="707" w:right="0"/>
      </w:pPr>
      <w:r>
        <w:rPr>
          <w:rStyle w:val="style15"/>
        </w:rPr>
        <w:t>DOCKER_DRIVER</w:t>
      </w:r>
      <w:r>
        <w:rPr/>
        <w:t xml:space="preserve"> The graph driver to use. </w:t>
      </w:r>
    </w:p>
    <w:p>
      <w:pPr>
        <w:pStyle w:val="style22"/>
        <w:numPr>
          <w:ilvl w:val="0"/>
          <w:numId w:val="1"/>
        </w:numPr>
        <w:tabs>
          <w:tab w:leader="none" w:pos="707" w:val="left"/>
        </w:tabs>
        <w:spacing w:after="0" w:before="0"/>
        <w:ind w:hanging="283" w:left="707" w:right="0"/>
      </w:pPr>
      <w:r>
        <w:rPr>
          <w:rStyle w:val="style15"/>
        </w:rPr>
        <w:t>DOCKER_HOST</w:t>
      </w:r>
      <w:r>
        <w:rPr/>
        <w:t xml:space="preserve"> Daemon socket to connect to. </w:t>
      </w:r>
    </w:p>
    <w:p>
      <w:pPr>
        <w:pStyle w:val="style22"/>
        <w:numPr>
          <w:ilvl w:val="0"/>
          <w:numId w:val="1"/>
        </w:numPr>
        <w:tabs>
          <w:tab w:leader="none" w:pos="707" w:val="left"/>
        </w:tabs>
        <w:spacing w:after="0" w:before="0"/>
        <w:ind w:hanging="283" w:left="707" w:right="0"/>
      </w:pPr>
      <w:r>
        <w:rPr>
          <w:rStyle w:val="style15"/>
        </w:rPr>
        <w:t>DOCKER_NOWARN_KERNEL_VERSION</w:t>
      </w:r>
      <w:r>
        <w:rPr/>
        <w:t xml:space="preserve"> Prevent warnings that your Linux kernel is unsuitable for Docker. </w:t>
      </w:r>
    </w:p>
    <w:p>
      <w:pPr>
        <w:pStyle w:val="style22"/>
        <w:numPr>
          <w:ilvl w:val="0"/>
          <w:numId w:val="1"/>
        </w:numPr>
        <w:tabs>
          <w:tab w:leader="none" w:pos="707" w:val="left"/>
        </w:tabs>
        <w:spacing w:after="0" w:before="0"/>
        <w:ind w:hanging="283" w:left="707" w:right="0"/>
      </w:pPr>
      <w:r>
        <w:rPr>
          <w:rStyle w:val="style15"/>
        </w:rPr>
        <w:t>DOCKER_RAMDISK</w:t>
      </w:r>
      <w:r>
        <w:rPr/>
        <w:t xml:space="preserve"> If set this will disable ‘pivot_root’. </w:t>
      </w:r>
    </w:p>
    <w:p>
      <w:pPr>
        <w:pStyle w:val="style22"/>
        <w:numPr>
          <w:ilvl w:val="0"/>
          <w:numId w:val="1"/>
        </w:numPr>
        <w:tabs>
          <w:tab w:leader="none" w:pos="707" w:val="left"/>
        </w:tabs>
        <w:spacing w:after="0" w:before="0"/>
        <w:ind w:hanging="283" w:left="707" w:right="0"/>
      </w:pPr>
      <w:r>
        <w:rPr>
          <w:rStyle w:val="style15"/>
        </w:rPr>
        <w:t>DOCKER_TLS_VERIFY</w:t>
      </w:r>
      <w:r>
        <w:rPr/>
        <w:t xml:space="preserve"> When set Docker uses TLS and verifies the remote. </w:t>
      </w:r>
    </w:p>
    <w:p>
      <w:pPr>
        <w:pStyle w:val="style22"/>
        <w:numPr>
          <w:ilvl w:val="0"/>
          <w:numId w:val="1"/>
        </w:numPr>
        <w:tabs>
          <w:tab w:leader="none" w:pos="707" w:val="left"/>
        </w:tabs>
        <w:spacing w:after="0" w:before="0"/>
        <w:ind w:hanging="283" w:left="707" w:right="0"/>
      </w:pPr>
      <w:r>
        <w:rPr>
          <w:rStyle w:val="style15"/>
        </w:rPr>
        <w:t>DOCKER_CONTENT_TRUST</w:t>
      </w:r>
      <w:r>
        <w:rPr/>
        <w:t xml:space="preserve"> When set Docker uses notary to sign and verify images. Equates to </w:t>
      </w:r>
      <w:r>
        <w:rPr>
          <w:rStyle w:val="style15"/>
        </w:rPr>
        <w:t>--disable-content-trust=false</w:t>
      </w:r>
      <w:r>
        <w:rPr/>
        <w:t xml:space="preserve"> for build, create, pull, push, run. </w:t>
      </w:r>
    </w:p>
    <w:p>
      <w:pPr>
        <w:pStyle w:val="style22"/>
        <w:numPr>
          <w:ilvl w:val="0"/>
          <w:numId w:val="1"/>
        </w:numPr>
        <w:tabs>
          <w:tab w:leader="none" w:pos="707" w:val="left"/>
        </w:tabs>
        <w:spacing w:after="0" w:before="0"/>
        <w:ind w:hanging="283" w:left="707" w:right="0"/>
      </w:pPr>
      <w:r>
        <w:rPr>
          <w:rStyle w:val="style15"/>
        </w:rPr>
        <w:t>DOCKER_CONTENT_TRUST_SERVER</w:t>
      </w:r>
      <w:r>
        <w:rPr/>
        <w:t xml:space="preserve"> The URL of the Notary server to use. This defaults to the same URL as the registry. </w:t>
      </w:r>
    </w:p>
    <w:p>
      <w:pPr>
        <w:pStyle w:val="style22"/>
        <w:numPr>
          <w:ilvl w:val="0"/>
          <w:numId w:val="1"/>
        </w:numPr>
        <w:tabs>
          <w:tab w:leader="none" w:pos="707" w:val="left"/>
        </w:tabs>
        <w:ind w:hanging="283" w:left="707" w:right="0"/>
      </w:pPr>
      <w:r>
        <w:rPr>
          <w:rStyle w:val="style15"/>
        </w:rPr>
        <w:t>DOCKER_TMPDIR</w:t>
      </w:r>
      <w:r>
        <w:rPr/>
        <w:t xml:space="preserve"> Location for temporary Docker files. </w:t>
      </w:r>
    </w:p>
    <w:p>
      <w:pPr>
        <w:pStyle w:val="style22"/>
      </w:pPr>
      <w:r>
        <w:rPr/>
        <w:t>Because Docker is developed using ‘Go’, you can also use any environment variables used by the ‘Go’ runtime. In particular, you may find these useful:</w:t>
      </w:r>
    </w:p>
    <w:p>
      <w:pPr>
        <w:pStyle w:val="style22"/>
        <w:numPr>
          <w:ilvl w:val="0"/>
          <w:numId w:val="2"/>
        </w:numPr>
        <w:tabs>
          <w:tab w:leader="none" w:pos="707" w:val="left"/>
        </w:tabs>
        <w:spacing w:after="0" w:before="0"/>
        <w:ind w:hanging="283" w:left="707" w:right="0"/>
      </w:pPr>
      <w:r>
        <w:rPr>
          <w:rStyle w:val="style15"/>
        </w:rPr>
        <w:t>HTTP_PROXY</w:t>
      </w:r>
      <w:r>
        <w:rPr/>
        <w:t xml:space="preserve"> </w:t>
      </w:r>
    </w:p>
    <w:p>
      <w:pPr>
        <w:pStyle w:val="style22"/>
        <w:numPr>
          <w:ilvl w:val="0"/>
          <w:numId w:val="2"/>
        </w:numPr>
        <w:tabs>
          <w:tab w:leader="none" w:pos="707" w:val="left"/>
        </w:tabs>
        <w:spacing w:after="0" w:before="0"/>
        <w:ind w:hanging="283" w:left="707" w:right="0"/>
      </w:pPr>
      <w:r>
        <w:rPr>
          <w:rStyle w:val="style15"/>
        </w:rPr>
        <w:t>HTTPS_PROXY</w:t>
      </w:r>
      <w:r>
        <w:rPr/>
        <w:t xml:space="preserve"> </w:t>
      </w:r>
    </w:p>
    <w:p>
      <w:pPr>
        <w:pStyle w:val="style22"/>
        <w:numPr>
          <w:ilvl w:val="0"/>
          <w:numId w:val="2"/>
        </w:numPr>
        <w:tabs>
          <w:tab w:leader="none" w:pos="707" w:val="left"/>
        </w:tabs>
        <w:ind w:hanging="283" w:left="707" w:right="0"/>
      </w:pPr>
      <w:r>
        <w:rPr>
          <w:rStyle w:val="style15"/>
        </w:rPr>
        <w:t>NO_PROXY</w:t>
      </w:r>
      <w:r>
        <w:rPr/>
        <w:t xml:space="preserve"> </w:t>
      </w:r>
    </w:p>
    <w:p>
      <w:pPr>
        <w:pStyle w:val="style22"/>
      </w:pPr>
      <w:r>
        <w:rPr/>
        <w:t xml:space="preserve">These Go environment variables are case-insensitive. See the </w:t>
      </w:r>
      <w:hyperlink r:id="rId3">
        <w:r>
          <w:rPr>
            <w:rStyle w:val="style16"/>
          </w:rPr>
          <w:t>Go specification</w:t>
        </w:r>
      </w:hyperlink>
      <w:r>
        <w:rPr/>
        <w:t xml:space="preserve"> for details on these variables.</w:t>
      </w:r>
    </w:p>
    <w:p>
      <w:pPr>
        <w:pStyle w:val="style2"/>
      </w:pPr>
      <w:bookmarkStart w:id="2" w:name="configuration-files"/>
      <w:bookmarkEnd w:id="2"/>
      <w:r>
        <w:rPr/>
        <w:t>Configuration files</w:t>
      </w:r>
    </w:p>
    <w:p>
      <w:pPr>
        <w:pStyle w:val="style22"/>
      </w:pPr>
      <w:r>
        <w:rPr/>
        <w:t xml:space="preserve">By default, the Docker command line stores its configuration files in a directory called </w:t>
      </w:r>
      <w:r>
        <w:rPr>
          <w:rStyle w:val="style15"/>
        </w:rPr>
        <w:t>.docker</w:t>
      </w:r>
      <w:r>
        <w:rPr/>
        <w:t xml:space="preserve"> within your </w:t>
      </w:r>
      <w:r>
        <w:rPr>
          <w:rStyle w:val="style15"/>
        </w:rPr>
        <w:t>$HOME</w:t>
      </w:r>
      <w:r>
        <w:rPr/>
        <w:t xml:space="preserve"> directory. However, you can specify a different location via the </w:t>
      </w:r>
      <w:r>
        <w:rPr>
          <w:rStyle w:val="style15"/>
        </w:rPr>
        <w:t>DOCKER_CONFIG</w:t>
      </w:r>
      <w:r>
        <w:rPr/>
        <w:t xml:space="preserve"> environment variable or the </w:t>
      </w:r>
      <w:r>
        <w:rPr>
          <w:rStyle w:val="style15"/>
        </w:rPr>
        <w:t>--config</w:t>
      </w:r>
      <w:r>
        <w:rPr/>
        <w:t xml:space="preserve"> command line option. If both are specified, then the </w:t>
      </w:r>
      <w:r>
        <w:rPr>
          <w:rStyle w:val="style15"/>
        </w:rPr>
        <w:t>--config</w:t>
      </w:r>
      <w:r>
        <w:rPr/>
        <w:t xml:space="preserve"> option overrides the </w:t>
      </w:r>
      <w:r>
        <w:rPr>
          <w:rStyle w:val="style15"/>
        </w:rPr>
        <w:t>DOCKER_CONFIG</w:t>
      </w:r>
      <w:r>
        <w:rPr/>
        <w:t xml:space="preserve"> environment variable. For example:</w:t>
      </w:r>
    </w:p>
    <w:p>
      <w:pPr>
        <w:pStyle w:val="style26"/>
        <w:spacing w:after="283" w:before="0"/>
      </w:pPr>
      <w:r>
        <w:rPr>
          <w:rStyle w:val="style15"/>
        </w:rPr>
        <w:t>docker --config ~/testconfigs/ ps</w:t>
      </w:r>
    </w:p>
    <w:p>
      <w:pPr>
        <w:pStyle w:val="style22"/>
      </w:pPr>
      <w:r>
        <w:rPr/>
        <w:t xml:space="preserve">Instructs Docker to use the configuration files in your </w:t>
      </w:r>
      <w:r>
        <w:rPr>
          <w:rStyle w:val="style15"/>
        </w:rPr>
        <w:t>~/testconfigs/</w:t>
      </w:r>
      <w:r>
        <w:rPr/>
        <w:t xml:space="preserve"> directory when running the </w:t>
      </w:r>
      <w:r>
        <w:rPr>
          <w:rStyle w:val="style15"/>
        </w:rPr>
        <w:t>ps</w:t>
      </w:r>
      <w:r>
        <w:rPr/>
        <w:t xml:space="preserve"> command.</w:t>
      </w:r>
    </w:p>
    <w:p>
      <w:pPr>
        <w:pStyle w:val="style22"/>
      </w:pPr>
      <w:r>
        <w:rPr/>
        <w:t xml:space="preserve">Docker manages most of the files in the configuration directory and you should not modify them. However, you </w:t>
      </w:r>
      <w:r>
        <w:rPr>
          <w:rStyle w:val="style18"/>
        </w:rPr>
        <w:t>can modify</w:t>
      </w:r>
      <w:r>
        <w:rPr/>
        <w:t xml:space="preserve"> the </w:t>
      </w:r>
      <w:r>
        <w:rPr>
          <w:rStyle w:val="style15"/>
        </w:rPr>
        <w:t>config.json</w:t>
      </w:r>
      <w:r>
        <w:rPr/>
        <w:t xml:space="preserve"> file to control certain aspects of how the </w:t>
      </w:r>
      <w:r>
        <w:rPr>
          <w:rStyle w:val="style15"/>
        </w:rPr>
        <w:t>docker</w:t>
      </w:r>
      <w:r>
        <w:rPr/>
        <w:t xml:space="preserve"> command behaves.</w:t>
      </w:r>
    </w:p>
    <w:p>
      <w:pPr>
        <w:pStyle w:val="style22"/>
      </w:pPr>
      <w:r>
        <w:rPr/>
        <w:t xml:space="preserve">Currently, you can modify the </w:t>
      </w:r>
      <w:r>
        <w:rPr>
          <w:rStyle w:val="style15"/>
        </w:rPr>
        <w:t>docker</w:t>
      </w:r>
      <w:r>
        <w:rPr/>
        <w:t xml:space="preserve"> command behavior using environment variables or command-line options. You can also use options within </w:t>
      </w:r>
      <w:r>
        <w:rPr>
          <w:rStyle w:val="style15"/>
        </w:rPr>
        <w:t>config.json</w:t>
      </w:r>
      <w:r>
        <w:rPr/>
        <w:t xml:space="preserve"> to modify some of the same behavior. When using these mechanisms, you must keep in mind the order of precedence among them. Command line options override environment variables and environment variables override properties you specify in a </w:t>
      </w:r>
      <w:r>
        <w:rPr>
          <w:rStyle w:val="style15"/>
        </w:rPr>
        <w:t>config.json</w:t>
      </w:r>
      <w:r>
        <w:rPr/>
        <w:t xml:space="preserve"> file.</w:t>
      </w:r>
    </w:p>
    <w:p>
      <w:pPr>
        <w:pStyle w:val="style22"/>
      </w:pPr>
      <w:r>
        <w:rPr/>
        <w:t xml:space="preserve">The </w:t>
      </w:r>
      <w:r>
        <w:rPr>
          <w:rStyle w:val="style15"/>
        </w:rPr>
        <w:t>config.json</w:t>
      </w:r>
      <w:r>
        <w:rPr/>
        <w:t xml:space="preserve"> file stores a JSON encoding of several properties:</w:t>
      </w:r>
    </w:p>
    <w:p>
      <w:pPr>
        <w:pStyle w:val="style22"/>
      </w:pPr>
      <w:r>
        <w:rPr/>
        <w:t xml:space="preserve">The property </w:t>
      </w:r>
      <w:r>
        <w:rPr>
          <w:rStyle w:val="style15"/>
        </w:rPr>
        <w:t>HttpHeaders</w:t>
      </w:r>
      <w:r>
        <w:rPr/>
        <w:t xml:space="preserve"> specifies a set of headers to include in all messages sent from the Docker client to the daemon. Docker does not try to interpret or understand these header; it simply puts them into the messages. Docker does not allow these headers to change any headers it sets for itself.</w:t>
      </w:r>
    </w:p>
    <w:p>
      <w:pPr>
        <w:pStyle w:val="style22"/>
      </w:pPr>
      <w:r>
        <w:rPr/>
        <w:t xml:space="preserve">The property </w:t>
      </w:r>
      <w:r>
        <w:rPr>
          <w:rStyle w:val="style15"/>
        </w:rPr>
        <w:t>psFormat</w:t>
      </w:r>
      <w:r>
        <w:rPr/>
        <w:t xml:space="preserve"> specifies the default format for </w:t>
      </w:r>
      <w:r>
        <w:rPr>
          <w:rStyle w:val="style15"/>
        </w:rPr>
        <w:t>docker ps</w:t>
      </w:r>
      <w:r>
        <w:rPr/>
        <w:t xml:space="preserve"> output. When the </w:t>
      </w:r>
      <w:r>
        <w:rPr>
          <w:rStyle w:val="style15"/>
        </w:rPr>
        <w:t>--format</w:t>
      </w:r>
      <w:r>
        <w:rPr/>
        <w:t xml:space="preserve"> flag is not provided with the </w:t>
      </w:r>
      <w:r>
        <w:rPr>
          <w:rStyle w:val="style15"/>
        </w:rPr>
        <w:t>docker ps</w:t>
      </w:r>
      <w:r>
        <w:rPr/>
        <w:t xml:space="preserve"> command, Docker’s client uses this property. If this property is not set, the client falls back to the default table format. For a list of supported formatting directives, see the </w:t>
      </w:r>
      <w:hyperlink r:id="rId4">
        <w:r>
          <w:rPr>
            <w:rStyle w:val="style19"/>
            <w:rStyle w:val="style20"/>
          </w:rPr>
          <w:t>Formatting</w:t>
        </w:r>
        <w:r>
          <w:rPr>
            <w:rStyle w:val="style20"/>
          </w:rPr>
          <w:t xml:space="preserve"> section in the </w:t>
        </w:r>
        <w:r>
          <w:rPr>
            <w:rStyle w:val="style15"/>
            <w:rStyle w:val="style20"/>
          </w:rPr>
          <w:t>docker ps</w:t>
        </w:r>
        <w:r>
          <w:rPr>
            <w:rStyle w:val="style20"/>
          </w:rPr>
          <w:t xml:space="preserve"> documentation</w:t>
        </w:r>
      </w:hyperlink>
    </w:p>
    <w:p>
      <w:pPr>
        <w:pStyle w:val="style22"/>
      </w:pPr>
      <w:r>
        <w:rPr/>
        <w:t xml:space="preserve">Once attached to a container, users detach from it and leave it running using the using </w:t>
      </w:r>
      <w:r>
        <w:rPr>
          <w:rStyle w:val="style15"/>
        </w:rPr>
        <w:t>CTRL-p CTRL-q</w:t>
      </w:r>
      <w:r>
        <w:rPr/>
        <w:t xml:space="preserve"> key sequence. This detach key sequence is customizable using the </w:t>
      </w:r>
      <w:r>
        <w:rPr>
          <w:rStyle w:val="style15"/>
        </w:rPr>
        <w:t>detachKeys</w:t>
      </w:r>
      <w:r>
        <w:rPr/>
        <w:t xml:space="preserve"> property. Specify a </w:t>
      </w:r>
      <w:r>
        <w:rPr>
          <w:rStyle w:val="style15"/>
        </w:rPr>
        <w:t>&lt;sequence&gt;</w:t>
      </w:r>
      <w:r>
        <w:rPr/>
        <w:t xml:space="preserve"> value for the property. The format of the </w:t>
      </w:r>
      <w:r>
        <w:rPr>
          <w:rStyle w:val="style15"/>
        </w:rPr>
        <w:t>&lt;sequence&gt;</w:t>
      </w:r>
      <w:r>
        <w:rPr/>
        <w:t xml:space="preserve"> is a comma-separated list of either a letter [a-Z], or the </w:t>
      </w:r>
      <w:r>
        <w:rPr>
          <w:rStyle w:val="style15"/>
        </w:rPr>
        <w:t>ctrl-</w:t>
      </w:r>
      <w:r>
        <w:rPr/>
        <w:t xml:space="preserve"> combined with any of the following:</w:t>
      </w:r>
    </w:p>
    <w:p>
      <w:pPr>
        <w:pStyle w:val="style22"/>
        <w:numPr>
          <w:ilvl w:val="0"/>
          <w:numId w:val="3"/>
        </w:numPr>
        <w:tabs>
          <w:tab w:leader="none" w:pos="707" w:val="left"/>
        </w:tabs>
        <w:spacing w:after="0" w:before="0"/>
        <w:ind w:hanging="283" w:left="707" w:right="0"/>
      </w:pPr>
      <w:r>
        <w:rPr>
          <w:rStyle w:val="style15"/>
        </w:rPr>
        <w:t>a-z</w:t>
      </w:r>
      <w:r>
        <w:rPr/>
        <w:t xml:space="preserve"> (a single lowercase alpha character ) </w:t>
      </w:r>
    </w:p>
    <w:p>
      <w:pPr>
        <w:pStyle w:val="style22"/>
        <w:numPr>
          <w:ilvl w:val="0"/>
          <w:numId w:val="3"/>
        </w:numPr>
        <w:tabs>
          <w:tab w:leader="none" w:pos="707" w:val="left"/>
        </w:tabs>
        <w:spacing w:after="0" w:before="0"/>
        <w:ind w:hanging="283" w:left="707" w:right="0"/>
      </w:pPr>
      <w:r>
        <w:rPr>
          <w:rStyle w:val="style15"/>
        </w:rPr>
        <w:t>@</w:t>
      </w:r>
      <w:r>
        <w:rPr/>
        <w:t xml:space="preserve"> (at sign) </w:t>
      </w:r>
    </w:p>
    <w:p>
      <w:pPr>
        <w:pStyle w:val="style22"/>
        <w:numPr>
          <w:ilvl w:val="0"/>
          <w:numId w:val="3"/>
        </w:numPr>
        <w:tabs>
          <w:tab w:leader="none" w:pos="707" w:val="left"/>
        </w:tabs>
        <w:spacing w:after="0" w:before="0"/>
        <w:ind w:hanging="283" w:left="707" w:right="0"/>
      </w:pPr>
      <w:r>
        <w:rPr>
          <w:rStyle w:val="style15"/>
        </w:rPr>
        <w:t>[</w:t>
      </w:r>
      <w:r>
        <w:rPr/>
        <w:t xml:space="preserve"> (left bracket) </w:t>
      </w:r>
    </w:p>
    <w:p>
      <w:pPr>
        <w:pStyle w:val="style22"/>
        <w:numPr>
          <w:ilvl w:val="0"/>
          <w:numId w:val="3"/>
        </w:numPr>
        <w:tabs>
          <w:tab w:leader="none" w:pos="707" w:val="left"/>
        </w:tabs>
        <w:spacing w:after="0" w:before="0"/>
        <w:ind w:hanging="283" w:left="707" w:right="0"/>
      </w:pPr>
      <w:r>
        <w:rPr>
          <w:rStyle w:val="style15"/>
        </w:rPr>
        <w:t>\\</w:t>
      </w:r>
      <w:r>
        <w:rPr/>
        <w:t xml:space="preserve"> (two backward slashes) </w:t>
      </w:r>
    </w:p>
    <w:p>
      <w:pPr>
        <w:pStyle w:val="style22"/>
        <w:numPr>
          <w:ilvl w:val="0"/>
          <w:numId w:val="3"/>
        </w:numPr>
        <w:tabs>
          <w:tab w:leader="none" w:pos="707" w:val="left"/>
        </w:tabs>
        <w:spacing w:after="0" w:before="0"/>
        <w:ind w:hanging="283" w:left="707" w:right="0"/>
      </w:pPr>
      <w:r>
        <w:rPr>
          <w:rStyle w:val="style15"/>
        </w:rPr>
        <w:t>_</w:t>
      </w:r>
      <w:r>
        <w:rPr/>
        <w:t xml:space="preserve"> (underscore) </w:t>
      </w:r>
    </w:p>
    <w:p>
      <w:pPr>
        <w:pStyle w:val="style22"/>
        <w:numPr>
          <w:ilvl w:val="0"/>
          <w:numId w:val="3"/>
        </w:numPr>
        <w:tabs>
          <w:tab w:leader="none" w:pos="707" w:val="left"/>
        </w:tabs>
        <w:ind w:hanging="283" w:left="707" w:right="0"/>
      </w:pPr>
      <w:r>
        <w:rPr>
          <w:rStyle w:val="style15"/>
        </w:rPr>
        <w:t>^</w:t>
      </w:r>
      <w:r>
        <w:rPr/>
        <w:t xml:space="preserve"> (caret) </w:t>
      </w:r>
    </w:p>
    <w:p>
      <w:pPr>
        <w:pStyle w:val="style22"/>
      </w:pPr>
      <w:r>
        <w:rPr/>
        <w:t xml:space="preserve">Your customization applies to all containers started in with your Docker client. Users can override your custom or the default key sequence on a per-container basis. To do this, the user specifies the </w:t>
      </w:r>
      <w:r>
        <w:rPr>
          <w:rStyle w:val="style15"/>
        </w:rPr>
        <w:t>--detach-keys</w:t>
      </w:r>
      <w:r>
        <w:rPr/>
        <w:t xml:space="preserve"> flag with the </w:t>
      </w:r>
      <w:r>
        <w:rPr>
          <w:rStyle w:val="style15"/>
        </w:rPr>
        <w:t>docker attach</w:t>
      </w:r>
      <w:r>
        <w:rPr/>
        <w:t xml:space="preserve">, </w:t>
      </w:r>
      <w:r>
        <w:rPr>
          <w:rStyle w:val="style15"/>
        </w:rPr>
        <w:t>docker exec</w:t>
      </w:r>
      <w:r>
        <w:rPr/>
        <w:t xml:space="preserve">, </w:t>
      </w:r>
      <w:r>
        <w:rPr>
          <w:rStyle w:val="style15"/>
        </w:rPr>
        <w:t>docker run</w:t>
      </w:r>
      <w:r>
        <w:rPr/>
        <w:t xml:space="preserve"> or </w:t>
      </w:r>
      <w:r>
        <w:rPr>
          <w:rStyle w:val="style15"/>
        </w:rPr>
        <w:t>docker start</w:t>
      </w:r>
      <w:r>
        <w:rPr/>
        <w:t xml:space="preserve"> command.</w:t>
      </w:r>
    </w:p>
    <w:p>
      <w:pPr>
        <w:pStyle w:val="style22"/>
      </w:pPr>
      <w:r>
        <w:rPr/>
        <w:t xml:space="preserve">The property </w:t>
      </w:r>
      <w:r>
        <w:rPr>
          <w:rStyle w:val="style15"/>
        </w:rPr>
        <w:t>imagesFormat</w:t>
      </w:r>
      <w:r>
        <w:rPr/>
        <w:t xml:space="preserve"> specifies the default format for </w:t>
      </w:r>
      <w:r>
        <w:rPr>
          <w:rStyle w:val="style15"/>
        </w:rPr>
        <w:t>docker images</w:t>
      </w:r>
      <w:r>
        <w:rPr/>
        <w:t xml:space="preserve"> output. When the </w:t>
      </w:r>
      <w:r>
        <w:rPr>
          <w:rStyle w:val="style15"/>
        </w:rPr>
        <w:t>--format</w:t>
      </w:r>
      <w:r>
        <w:rPr/>
        <w:t xml:space="preserve"> flag is not provided with the </w:t>
      </w:r>
      <w:r>
        <w:rPr>
          <w:rStyle w:val="style15"/>
        </w:rPr>
        <w:t>docker images</w:t>
      </w:r>
      <w:r>
        <w:rPr/>
        <w:t xml:space="preserve"> command, Docker’s client uses this property. If this property is not set, the client falls back to the default table format. For a list of supported formatting directives, see the </w:t>
      </w:r>
      <w:hyperlink r:id="rId5">
        <w:r>
          <w:rPr>
            <w:rStyle w:val="style19"/>
            <w:rStyle w:val="style16"/>
          </w:rPr>
          <w:t>Formatting</w:t>
        </w:r>
        <w:r>
          <w:rPr>
            <w:rStyle w:val="style16"/>
          </w:rPr>
          <w:t xml:space="preserve"> section in the </w:t>
        </w:r>
        <w:r>
          <w:rPr>
            <w:rStyle w:val="style15"/>
            <w:rStyle w:val="style16"/>
          </w:rPr>
          <w:t>docker images</w:t>
        </w:r>
        <w:r>
          <w:rPr>
            <w:rStyle w:val="style16"/>
          </w:rPr>
          <w:t xml:space="preserve"> documentation</w:t>
        </w:r>
      </w:hyperlink>
    </w:p>
    <w:p>
      <w:pPr>
        <w:pStyle w:val="style22"/>
      </w:pPr>
      <w:r>
        <w:rPr/>
        <w:t xml:space="preserve">Following is a sample </w:t>
      </w:r>
      <w:r>
        <w:rPr>
          <w:rStyle w:val="style15"/>
        </w:rPr>
        <w:t>config.json</w:t>
      </w:r>
      <w:r>
        <w:rPr/>
        <w:t xml:space="preserve"> file:</w:t>
      </w:r>
    </w:p>
    <w:p>
      <w:pPr>
        <w:pStyle w:val="style26"/>
      </w:pPr>
      <w:r>
        <w:rPr>
          <w:rStyle w:val="style15"/>
        </w:rPr>
        <w:t>{</w:t>
      </w:r>
    </w:p>
    <w:p>
      <w:pPr>
        <w:pStyle w:val="style26"/>
      </w:pPr>
      <w:r>
        <w:rPr>
          <w:rStyle w:val="style15"/>
        </w:rPr>
        <w:t xml:space="preserve">  </w:t>
      </w:r>
      <w:r>
        <w:rPr>
          <w:rStyle w:val="style15"/>
        </w:rPr>
        <w:t>"HttpHeaders": {</w:t>
      </w:r>
    </w:p>
    <w:p>
      <w:pPr>
        <w:pStyle w:val="style26"/>
      </w:pPr>
      <w:r>
        <w:rPr>
          <w:rStyle w:val="style15"/>
        </w:rPr>
        <w:t xml:space="preserve">    </w:t>
      </w:r>
      <w:r>
        <w:rPr>
          <w:rStyle w:val="style15"/>
        </w:rPr>
        <w:t>"MyHeader": "MyValue"</w:t>
      </w:r>
    </w:p>
    <w:p>
      <w:pPr>
        <w:pStyle w:val="style26"/>
      </w:pPr>
      <w:r>
        <w:rPr>
          <w:rStyle w:val="style15"/>
        </w:rPr>
        <w:t xml:space="preserve">  </w:t>
      </w:r>
      <w:r>
        <w:rPr>
          <w:rStyle w:val="style15"/>
        </w:rPr>
        <w:t>},</w:t>
      </w:r>
    </w:p>
    <w:p>
      <w:pPr>
        <w:pStyle w:val="style26"/>
      </w:pPr>
      <w:r>
        <w:rPr>
          <w:rStyle w:val="style15"/>
        </w:rPr>
        <w:t xml:space="preserve">  </w:t>
      </w:r>
      <w:r>
        <w:rPr>
          <w:rStyle w:val="style15"/>
        </w:rPr>
        <w:t>"psFormat": "table {{.ID}}\\t{{.Image}}\\t{{.Command}}\\t{{.Labels}}",</w:t>
      </w:r>
    </w:p>
    <w:p>
      <w:pPr>
        <w:pStyle w:val="style26"/>
      </w:pPr>
      <w:r>
        <w:rPr>
          <w:rStyle w:val="style15"/>
        </w:rPr>
        <w:t xml:space="preserve">  </w:t>
      </w:r>
      <w:r>
        <w:rPr>
          <w:rStyle w:val="style15"/>
        </w:rPr>
        <w:t>"imagesFormat": "table {{.ID}}\\t{{.Repository}}\\t{{.Tag}}\\t{{.CreatedAt}}",</w:t>
      </w:r>
    </w:p>
    <w:p>
      <w:pPr>
        <w:pStyle w:val="style26"/>
      </w:pPr>
      <w:r>
        <w:rPr>
          <w:rStyle w:val="style15"/>
        </w:rPr>
        <w:t xml:space="preserve">  </w:t>
      </w:r>
      <w:r>
        <w:rPr>
          <w:rStyle w:val="style15"/>
        </w:rPr>
        <w:t>"detachKeys": "ctrl-e,e"</w:t>
      </w:r>
    </w:p>
    <w:p>
      <w:pPr>
        <w:pStyle w:val="style26"/>
        <w:spacing w:after="283" w:before="0"/>
      </w:pPr>
      <w:r>
        <w:rPr>
          <w:rStyle w:val="style15"/>
        </w:rPr>
        <w:t>}</w:t>
      </w:r>
    </w:p>
    <w:p>
      <w:pPr>
        <w:pStyle w:val="style3"/>
      </w:pPr>
      <w:bookmarkStart w:id="3" w:name="notary"/>
      <w:bookmarkEnd w:id="3"/>
      <w:r>
        <w:rPr/>
        <w:t>Notary</w:t>
      </w:r>
    </w:p>
    <w:p>
      <w:pPr>
        <w:pStyle w:val="style22"/>
      </w:pPr>
      <w:r>
        <w:rPr/>
        <w:t xml:space="preserve">If using your own notary server and a self-signed certificate or an internal Certificate Authority, you need to place the certificate at </w:t>
      </w:r>
      <w:r>
        <w:rPr>
          <w:rStyle w:val="style15"/>
        </w:rPr>
        <w:t>tls/&lt;registry_url&gt;/ca.crt</w:t>
      </w:r>
      <w:r>
        <w:rPr/>
        <w:t xml:space="preserve"> in your docker config directory.</w:t>
      </w:r>
    </w:p>
    <w:p>
      <w:pPr>
        <w:pStyle w:val="style22"/>
      </w:pPr>
      <w:r>
        <w:rPr/>
        <w:t>Alternatively you can trust the certificate globally by adding it to your system’s list of root Certificate Authorities.</w:t>
      </w:r>
    </w:p>
    <w:p>
      <w:pPr>
        <w:pStyle w:val="style2"/>
      </w:pPr>
      <w:bookmarkStart w:id="4" w:name="help"/>
      <w:bookmarkEnd w:id="4"/>
      <w:r>
        <w:rPr/>
        <w:t>Help</w:t>
      </w:r>
    </w:p>
    <w:p>
      <w:pPr>
        <w:pStyle w:val="style22"/>
      </w:pPr>
      <w:r>
        <w:rPr/>
        <w:t xml:space="preserve">To list the help on any command just execute the command, followed by the </w:t>
      </w:r>
      <w:r>
        <w:rPr>
          <w:rStyle w:val="style15"/>
        </w:rPr>
        <w:t>--help</w:t>
      </w:r>
      <w:r>
        <w:rPr/>
        <w:t xml:space="preserve"> option.</w:t>
      </w:r>
    </w:p>
    <w:p>
      <w:pPr>
        <w:pStyle w:val="style26"/>
      </w:pPr>
      <w:r>
        <w:rPr>
          <w:rStyle w:val="style15"/>
        </w:rPr>
        <w:t>$ docker run --help</w:t>
      </w:r>
    </w:p>
    <w:p>
      <w:pPr>
        <w:pStyle w:val="style26"/>
      </w:pPr>
      <w:r>
        <w:rPr/>
      </w:r>
    </w:p>
    <w:p>
      <w:pPr>
        <w:pStyle w:val="style26"/>
      </w:pPr>
      <w:r>
        <w:rPr>
          <w:rStyle w:val="style15"/>
        </w:rPr>
        <w:t>Usage: docker run [OPTIONS] IMAGE [COMMAND] [ARG...]</w:t>
      </w:r>
    </w:p>
    <w:p>
      <w:pPr>
        <w:pStyle w:val="style26"/>
      </w:pPr>
      <w:r>
        <w:rPr/>
      </w:r>
    </w:p>
    <w:p>
      <w:pPr>
        <w:pStyle w:val="style26"/>
      </w:pPr>
      <w:r>
        <w:rPr>
          <w:rStyle w:val="style15"/>
        </w:rPr>
        <w:t>Run a command in a new container</w:t>
      </w:r>
    </w:p>
    <w:p>
      <w:pPr>
        <w:pStyle w:val="style26"/>
      </w:pPr>
      <w:r>
        <w:rPr/>
      </w:r>
    </w:p>
    <w:p>
      <w:pPr>
        <w:pStyle w:val="style26"/>
      </w:pPr>
      <w:r>
        <w:rPr>
          <w:rStyle w:val="style15"/>
        </w:rPr>
        <w:t xml:space="preserve">  </w:t>
      </w:r>
      <w:r>
        <w:rPr>
          <w:rStyle w:val="style15"/>
        </w:rPr>
        <w:t>-a, --attach=[]            Attach to STDIN, STDOUT or STDERR</w:t>
      </w:r>
    </w:p>
    <w:p>
      <w:pPr>
        <w:pStyle w:val="style26"/>
      </w:pPr>
      <w:r>
        <w:rPr>
          <w:rStyle w:val="style15"/>
        </w:rPr>
        <w:t xml:space="preserve">  </w:t>
      </w:r>
      <w:r>
        <w:rPr>
          <w:rStyle w:val="style15"/>
        </w:rPr>
        <w:t>--cpu-shares=0             CPU shares (relative weight)</w:t>
      </w:r>
    </w:p>
    <w:p>
      <w:pPr>
        <w:pStyle w:val="style26"/>
        <w:spacing w:after="283" w:before="0"/>
      </w:pPr>
      <w:r>
        <w:rPr>
          <w:rStyle w:val="style15"/>
        </w:rPr>
        <w:t>...</w:t>
      </w:r>
    </w:p>
    <w:p>
      <w:pPr>
        <w:pStyle w:val="style2"/>
      </w:pPr>
      <w:bookmarkStart w:id="5" w:name="option-types"/>
      <w:bookmarkEnd w:id="5"/>
      <w:r>
        <w:rPr/>
        <w:t>Option types</w:t>
      </w:r>
    </w:p>
    <w:p>
      <w:pPr>
        <w:pStyle w:val="style22"/>
      </w:pPr>
      <w:r>
        <w:rPr/>
        <w:t xml:space="preserve">Single character command line options can be combined, so rather than typing </w:t>
      </w:r>
      <w:r>
        <w:rPr>
          <w:rStyle w:val="style15"/>
        </w:rPr>
        <w:t>docker run -i -t --name test busybox sh</w:t>
      </w:r>
      <w:r>
        <w:rPr/>
        <w:t xml:space="preserve">, you can write </w:t>
      </w:r>
      <w:r>
        <w:rPr>
          <w:rStyle w:val="style15"/>
        </w:rPr>
        <w:t>docker run -it --name test busybox sh</w:t>
      </w:r>
      <w:r>
        <w:rPr/>
        <w:t>.</w:t>
      </w:r>
    </w:p>
    <w:p>
      <w:pPr>
        <w:pStyle w:val="style3"/>
      </w:pPr>
      <w:bookmarkStart w:id="6" w:name="boolean"/>
      <w:bookmarkEnd w:id="6"/>
      <w:r>
        <w:rPr/>
        <w:t>Boolean</w:t>
      </w:r>
    </w:p>
    <w:p>
      <w:pPr>
        <w:pStyle w:val="style22"/>
      </w:pPr>
      <w:r>
        <w:rPr/>
        <w:t xml:space="preserve">Boolean options take the form </w:t>
      </w:r>
      <w:r>
        <w:rPr>
          <w:rStyle w:val="style15"/>
        </w:rPr>
        <w:t>-d=false</w:t>
      </w:r>
      <w:r>
        <w:rPr/>
        <w:t xml:space="preserve">. The value you see in the help text is the default value which is set if you do </w:t>
      </w:r>
      <w:r>
        <w:rPr>
          <w:rStyle w:val="style19"/>
        </w:rPr>
        <w:t>not</w:t>
      </w:r>
      <w:r>
        <w:rPr/>
        <w:t xml:space="preserve"> specify that flag. If you specify a Boolean flag without a value, this will set the flag to </w:t>
      </w:r>
      <w:r>
        <w:rPr>
          <w:rStyle w:val="style15"/>
        </w:rPr>
        <w:t>true</w:t>
      </w:r>
      <w:r>
        <w:rPr/>
        <w:t>, irrespective of the default value.</w:t>
      </w:r>
    </w:p>
    <w:p>
      <w:pPr>
        <w:pStyle w:val="style22"/>
      </w:pPr>
      <w:r>
        <w:rPr/>
        <w:t xml:space="preserve">For example, running </w:t>
      </w:r>
      <w:r>
        <w:rPr>
          <w:rStyle w:val="style15"/>
        </w:rPr>
        <w:t>docker run -d</w:t>
      </w:r>
      <w:r>
        <w:rPr/>
        <w:t xml:space="preserve"> will set the value to </w:t>
      </w:r>
      <w:r>
        <w:rPr>
          <w:rStyle w:val="style15"/>
        </w:rPr>
        <w:t>true</w:t>
      </w:r>
      <w:r>
        <w:rPr/>
        <w:t xml:space="preserve">, so your container </w:t>
      </w:r>
      <w:r>
        <w:rPr>
          <w:rStyle w:val="style19"/>
        </w:rPr>
        <w:t>will</w:t>
      </w:r>
      <w:r>
        <w:rPr/>
        <w:t xml:space="preserve"> run in “detached” mode, in the background.</w:t>
      </w:r>
    </w:p>
    <w:p>
      <w:pPr>
        <w:pStyle w:val="style22"/>
      </w:pPr>
      <w:r>
        <w:rPr/>
        <w:t xml:space="preserve">Options which default to </w:t>
      </w:r>
      <w:r>
        <w:rPr>
          <w:rStyle w:val="style15"/>
        </w:rPr>
        <w:t>true</w:t>
      </w:r>
      <w:r>
        <w:rPr/>
        <w:t xml:space="preserve"> (e.g., </w:t>
      </w:r>
      <w:r>
        <w:rPr>
          <w:rStyle w:val="style15"/>
        </w:rPr>
        <w:t>docker build --rm=true</w:t>
      </w:r>
      <w:r>
        <w:rPr/>
        <w:t xml:space="preserve">) can only be set to the non-default value by explicitly setting them to </w:t>
      </w:r>
      <w:r>
        <w:rPr>
          <w:rStyle w:val="style15"/>
        </w:rPr>
        <w:t>false</w:t>
      </w:r>
      <w:r>
        <w:rPr/>
        <w:t>:</w:t>
      </w:r>
    </w:p>
    <w:p>
      <w:pPr>
        <w:pStyle w:val="style26"/>
        <w:spacing w:after="283" w:before="0"/>
      </w:pPr>
      <w:r>
        <w:rPr>
          <w:rStyle w:val="style15"/>
        </w:rPr>
        <w:t>$ docker build --rm=false .</w:t>
      </w:r>
    </w:p>
    <w:p>
      <w:pPr>
        <w:pStyle w:val="style3"/>
      </w:pPr>
      <w:bookmarkStart w:id="7" w:name="multi"/>
      <w:bookmarkEnd w:id="7"/>
      <w:r>
        <w:rPr/>
        <w:t>Multi</w:t>
      </w:r>
    </w:p>
    <w:p>
      <w:pPr>
        <w:pStyle w:val="style22"/>
      </w:pPr>
      <w:r>
        <w:rPr/>
        <w:t xml:space="preserve">You can specify options like </w:t>
      </w:r>
      <w:r>
        <w:rPr>
          <w:rStyle w:val="style15"/>
        </w:rPr>
        <w:t>-a=[]</w:t>
      </w:r>
      <w:r>
        <w:rPr/>
        <w:t xml:space="preserve"> multiple times in a single command line, for example in these commands:</w:t>
      </w:r>
    </w:p>
    <w:p>
      <w:pPr>
        <w:pStyle w:val="style26"/>
      </w:pPr>
      <w:r>
        <w:rPr>
          <w:rStyle w:val="style15"/>
        </w:rPr>
        <w:t>$ docker run -a stdin -a stdout -i -t ubuntu /bin/bash</w:t>
      </w:r>
    </w:p>
    <w:p>
      <w:pPr>
        <w:pStyle w:val="style26"/>
        <w:spacing w:after="283" w:before="0"/>
      </w:pPr>
      <w:r>
        <w:rPr>
          <w:rStyle w:val="style15"/>
        </w:rPr>
        <w:t>$ docker run -a stdin -a stdout -a stderr ubuntu /bin/ls</w:t>
      </w:r>
    </w:p>
    <w:p>
      <w:pPr>
        <w:pStyle w:val="style22"/>
      </w:pPr>
      <w:r>
        <w:rPr/>
        <w:t xml:space="preserve">Sometimes, multiple options can call for a more complex value string as for </w:t>
      </w:r>
      <w:r>
        <w:rPr>
          <w:rStyle w:val="style15"/>
        </w:rPr>
        <w:t>-v</w:t>
      </w:r>
      <w:r>
        <w:rPr/>
        <w:t>:</w:t>
      </w:r>
    </w:p>
    <w:p>
      <w:pPr>
        <w:pStyle w:val="style26"/>
        <w:spacing w:after="283" w:before="0"/>
      </w:pPr>
      <w:r>
        <w:rPr>
          <w:rStyle w:val="style15"/>
        </w:rPr>
        <w:t>$ docker run -v /host:/container example/mysql</w:t>
      </w:r>
    </w:p>
    <w:p>
      <w:pPr>
        <w:pStyle w:val="style27"/>
      </w:pPr>
      <w:r>
        <w:rPr>
          <w:rStyle w:val="style19"/>
        </w:rPr>
        <w:t>Note:</w:t>
      </w:r>
      <w:r>
        <w:rPr/>
        <w:t xml:space="preserve"> Do not use the </w:t>
      </w:r>
      <w:r>
        <w:rPr>
          <w:rStyle w:val="style15"/>
        </w:rPr>
        <w:t>-t</w:t>
      </w:r>
      <w:r>
        <w:rPr/>
        <w:t xml:space="preserve"> and </w:t>
      </w:r>
      <w:r>
        <w:rPr>
          <w:rStyle w:val="style15"/>
        </w:rPr>
        <w:t>-a stderr</w:t>
      </w:r>
      <w:r>
        <w:rPr/>
        <w:t xml:space="preserve"> options together due to limitations in the </w:t>
      </w:r>
      <w:r>
        <w:rPr>
          <w:rStyle w:val="style15"/>
        </w:rPr>
        <w:t>pty</w:t>
      </w:r>
      <w:r>
        <w:rPr/>
        <w:t xml:space="preserve"> implementation. All </w:t>
      </w:r>
      <w:r>
        <w:rPr>
          <w:rStyle w:val="style15"/>
        </w:rPr>
        <w:t>stderr</w:t>
      </w:r>
      <w:r>
        <w:rPr/>
        <w:t xml:space="preserve"> in </w:t>
      </w:r>
      <w:r>
        <w:rPr>
          <w:rStyle w:val="style15"/>
        </w:rPr>
        <w:t>pty</w:t>
      </w:r>
      <w:r>
        <w:rPr/>
        <w:t xml:space="preserve"> mode simply goes to </w:t>
      </w:r>
      <w:r>
        <w:rPr>
          <w:rStyle w:val="style15"/>
        </w:rPr>
        <w:t>stdout</w:t>
      </w:r>
      <w:r>
        <w:rPr/>
        <w:t>.</w:t>
      </w:r>
    </w:p>
    <w:p>
      <w:pPr>
        <w:pStyle w:val="style3"/>
      </w:pPr>
      <w:bookmarkStart w:id="8" w:name="strings-and-integers"/>
      <w:bookmarkEnd w:id="8"/>
      <w:r>
        <w:rPr/>
        <w:t>Strings and Integers</w:t>
      </w:r>
    </w:p>
    <w:p>
      <w:pPr>
        <w:pStyle w:val="style22"/>
      </w:pPr>
      <w:r>
        <w:rPr/>
        <w:t xml:space="preserve">Options like </w:t>
      </w:r>
      <w:r>
        <w:rPr>
          <w:rStyle w:val="style15"/>
        </w:rPr>
        <w:t>--name=""</w:t>
      </w:r>
      <w:r>
        <w:rPr/>
        <w:t xml:space="preserve"> expect a string, and they can only be specified once. Options like </w:t>
      </w:r>
      <w:r>
        <w:rPr>
          <w:rStyle w:val="style15"/>
        </w:rPr>
        <w:t>-c=0</w:t>
      </w:r>
      <w:r>
        <w:rPr/>
        <w:t xml:space="preserve"> expect an integer, and they can only be specified once.</w:t>
      </w:r>
    </w:p>
    <w:p>
      <w:pPr>
        <w:pStyle w:val="style22"/>
      </w:pPr>
      <w:r>
        <w:rPr/>
      </w:r>
    </w:p>
    <w:p>
      <w:pPr>
        <w:pStyle w:val="style1"/>
      </w:pPr>
      <w:bookmarkStart w:id="9" w:name="ps"/>
      <w:bookmarkEnd w:id="9"/>
      <w:r>
        <w:rPr/>
        <w:t>Ps Command</w:t>
      </w:r>
    </w:p>
    <w:p>
      <w:pPr>
        <w:pStyle w:val="style26"/>
      </w:pPr>
      <w:r>
        <w:rPr>
          <w:rStyle w:val="style15"/>
        </w:rPr>
        <w:t>Usage: docker ps [OPTIONS]</w:t>
      </w:r>
    </w:p>
    <w:p>
      <w:pPr>
        <w:pStyle w:val="style26"/>
      </w:pPr>
      <w:r>
        <w:rPr/>
      </w:r>
    </w:p>
    <w:p>
      <w:pPr>
        <w:pStyle w:val="style26"/>
      </w:pPr>
      <w:r>
        <w:rPr>
          <w:rStyle w:val="style15"/>
        </w:rPr>
        <w:t>List containers</w:t>
      </w:r>
    </w:p>
    <w:p>
      <w:pPr>
        <w:pStyle w:val="style26"/>
      </w:pPr>
      <w:r>
        <w:rPr/>
      </w:r>
    </w:p>
    <w:p>
      <w:pPr>
        <w:pStyle w:val="style26"/>
      </w:pPr>
      <w:r>
        <w:rPr>
          <w:rStyle w:val="style15"/>
        </w:rPr>
        <w:t>Options:</w:t>
      </w:r>
    </w:p>
    <w:p>
      <w:pPr>
        <w:pStyle w:val="style26"/>
      </w:pPr>
      <w:r>
        <w:rPr>
          <w:rStyle w:val="style15"/>
        </w:rPr>
        <w:t xml:space="preserve">  </w:t>
      </w:r>
      <w:r>
        <w:rPr>
          <w:rStyle w:val="style15"/>
        </w:rPr>
        <w:t>-a, --all             Show all containers (default shows just running)</w:t>
      </w:r>
    </w:p>
    <w:p>
      <w:pPr>
        <w:pStyle w:val="style26"/>
      </w:pPr>
      <w:r>
        <w:rPr>
          <w:rStyle w:val="style15"/>
        </w:rPr>
        <w:t xml:space="preserve">  </w:t>
      </w:r>
      <w:r>
        <w:rPr>
          <w:rStyle w:val="style15"/>
        </w:rPr>
        <w:t>-f, --filter value    Filter output based on conditions provided (default [])</w:t>
      </w:r>
    </w:p>
    <w:p>
      <w:pPr>
        <w:pStyle w:val="style26"/>
      </w:pPr>
      <w:r>
        <w:rPr>
          <w:rStyle w:val="style15"/>
        </w:rPr>
        <w:t xml:space="preserve">                        </w:t>
      </w:r>
      <w:r>
        <w:rPr>
          <w:rStyle w:val="style15"/>
        </w:rPr>
        <w:t>- exited=&lt;int&gt; an exit code of &lt;int&gt;</w:t>
      </w:r>
    </w:p>
    <w:p>
      <w:pPr>
        <w:pStyle w:val="style26"/>
      </w:pPr>
      <w:r>
        <w:rPr>
          <w:rStyle w:val="style15"/>
        </w:rPr>
        <w:t xml:space="preserve">                        </w:t>
      </w:r>
      <w:r>
        <w:rPr>
          <w:rStyle w:val="style15"/>
        </w:rPr>
        <w:t>- label=&lt;key&gt; or label=&lt;key&gt;=&lt;value&gt;</w:t>
      </w:r>
    </w:p>
    <w:p>
      <w:pPr>
        <w:pStyle w:val="style26"/>
      </w:pPr>
      <w:r>
        <w:rPr>
          <w:rStyle w:val="style15"/>
        </w:rPr>
        <w:t xml:space="preserve">                        </w:t>
      </w:r>
      <w:r>
        <w:rPr>
          <w:rStyle w:val="style15"/>
        </w:rPr>
        <w:t>- status=(created|restarting|running|paused|exited)</w:t>
      </w:r>
    </w:p>
    <w:p>
      <w:pPr>
        <w:pStyle w:val="style26"/>
      </w:pPr>
      <w:r>
        <w:rPr>
          <w:rStyle w:val="style15"/>
        </w:rPr>
        <w:t xml:space="preserve">                        </w:t>
      </w:r>
      <w:r>
        <w:rPr>
          <w:rStyle w:val="style15"/>
        </w:rPr>
        <w:t>- name=&lt;string&gt; a container's name</w:t>
      </w:r>
    </w:p>
    <w:p>
      <w:pPr>
        <w:pStyle w:val="style26"/>
      </w:pPr>
      <w:r>
        <w:rPr>
          <w:rStyle w:val="style15"/>
        </w:rPr>
        <w:t xml:space="preserve">                        </w:t>
      </w:r>
      <w:r>
        <w:rPr>
          <w:rStyle w:val="style15"/>
        </w:rPr>
        <w:t>- id=&lt;ID&gt; a container's ID</w:t>
      </w:r>
    </w:p>
    <w:p>
      <w:pPr>
        <w:pStyle w:val="style26"/>
      </w:pPr>
      <w:r>
        <w:rPr>
          <w:rStyle w:val="style15"/>
        </w:rPr>
        <w:t xml:space="preserve">                        </w:t>
      </w:r>
      <w:r>
        <w:rPr>
          <w:rStyle w:val="style15"/>
        </w:rPr>
        <w:t>- before=(&lt;container-name&gt;|&lt;container-id&gt;)</w:t>
      </w:r>
    </w:p>
    <w:p>
      <w:pPr>
        <w:pStyle w:val="style26"/>
      </w:pPr>
      <w:r>
        <w:rPr>
          <w:rStyle w:val="style15"/>
        </w:rPr>
        <w:t xml:space="preserve">                        </w:t>
      </w:r>
      <w:r>
        <w:rPr>
          <w:rStyle w:val="style15"/>
        </w:rPr>
        <w:t>- since=(&lt;container-name&gt;|&lt;container-id&gt;)</w:t>
      </w:r>
    </w:p>
    <w:p>
      <w:pPr>
        <w:pStyle w:val="style26"/>
      </w:pPr>
      <w:r>
        <w:rPr>
          <w:rStyle w:val="style15"/>
        </w:rPr>
        <w:t xml:space="preserve">                        </w:t>
      </w:r>
      <w:r>
        <w:rPr>
          <w:rStyle w:val="style15"/>
        </w:rPr>
        <w:t>- ancestor=(&lt;image-name&gt;[:tag]|&lt;image-id&gt;|&lt;image@digest&gt;)</w:t>
      </w:r>
    </w:p>
    <w:p>
      <w:pPr>
        <w:pStyle w:val="style26"/>
      </w:pPr>
      <w:r>
        <w:rPr>
          <w:rStyle w:val="style15"/>
        </w:rPr>
        <w:t xml:space="preserve">                          </w:t>
      </w:r>
      <w:r>
        <w:rPr>
          <w:rStyle w:val="style15"/>
        </w:rPr>
        <w:t>containers created from an image or a descendant.</w:t>
      </w:r>
    </w:p>
    <w:p>
      <w:pPr>
        <w:pStyle w:val="style26"/>
      </w:pPr>
      <w:r>
        <w:rPr>
          <w:rStyle w:val="style15"/>
        </w:rPr>
        <w:t xml:space="preserve">      </w:t>
      </w:r>
      <w:r>
        <w:rPr>
          <w:rStyle w:val="style15"/>
        </w:rPr>
        <w:t>--format string   Pretty-print containers using a Go template</w:t>
      </w:r>
    </w:p>
    <w:p>
      <w:pPr>
        <w:pStyle w:val="style26"/>
      </w:pPr>
      <w:r>
        <w:rPr>
          <w:rStyle w:val="style15"/>
        </w:rPr>
        <w:t xml:space="preserve">      </w:t>
      </w:r>
      <w:r>
        <w:rPr>
          <w:rStyle w:val="style15"/>
        </w:rPr>
        <w:t>--help            Print usage</w:t>
      </w:r>
    </w:p>
    <w:p>
      <w:pPr>
        <w:pStyle w:val="style26"/>
      </w:pPr>
      <w:r>
        <w:rPr>
          <w:rStyle w:val="style15"/>
        </w:rPr>
        <w:t xml:space="preserve">  </w:t>
      </w:r>
      <w:r>
        <w:rPr>
          <w:rStyle w:val="style15"/>
        </w:rPr>
        <w:t>-n, --last int        Show n last created containers (includes all states) (default -1)</w:t>
      </w:r>
    </w:p>
    <w:p>
      <w:pPr>
        <w:pStyle w:val="style26"/>
      </w:pPr>
      <w:r>
        <w:rPr>
          <w:rStyle w:val="style15"/>
        </w:rPr>
        <w:t xml:space="preserve">  </w:t>
      </w:r>
      <w:r>
        <w:rPr>
          <w:rStyle w:val="style15"/>
        </w:rPr>
        <w:t>-l, --latest          Show the latest created container (includes all states)</w:t>
      </w:r>
    </w:p>
    <w:p>
      <w:pPr>
        <w:pStyle w:val="style26"/>
      </w:pPr>
      <w:r>
        <w:rPr>
          <w:rStyle w:val="style15"/>
        </w:rPr>
        <w:t xml:space="preserve">      </w:t>
      </w:r>
      <w:r>
        <w:rPr>
          <w:rStyle w:val="style15"/>
        </w:rPr>
        <w:t>--no-trunc        Don't truncate output</w:t>
      </w:r>
    </w:p>
    <w:p>
      <w:pPr>
        <w:pStyle w:val="style26"/>
      </w:pPr>
      <w:r>
        <w:rPr>
          <w:rStyle w:val="style15"/>
        </w:rPr>
        <w:t xml:space="preserve">  </w:t>
      </w:r>
      <w:r>
        <w:rPr>
          <w:rStyle w:val="style15"/>
        </w:rPr>
        <w:t>-q, --quiet           Only display numeric IDs</w:t>
      </w:r>
    </w:p>
    <w:p>
      <w:pPr>
        <w:pStyle w:val="style26"/>
        <w:spacing w:after="283" w:before="0"/>
      </w:pPr>
      <w:r>
        <w:rPr>
          <w:rStyle w:val="style15"/>
        </w:rPr>
        <w:t xml:space="preserve">  </w:t>
      </w:r>
      <w:r>
        <w:rPr>
          <w:rStyle w:val="style15"/>
        </w:rPr>
        <w:t>-s, --size            Display total file sizes</w:t>
      </w:r>
    </w:p>
    <w:p>
      <w:pPr>
        <w:pStyle w:val="style22"/>
      </w:pPr>
      <w:r>
        <w:rPr/>
        <w:t xml:space="preserve">Running </w:t>
      </w:r>
      <w:r>
        <w:rPr>
          <w:rStyle w:val="style15"/>
        </w:rPr>
        <w:t>docker ps --no-trunc</w:t>
      </w:r>
      <w:r>
        <w:rPr/>
        <w:t xml:space="preserve"> showing 2 linked containers.</w:t>
      </w:r>
    </w:p>
    <w:p>
      <w:pPr>
        <w:pStyle w:val="style26"/>
      </w:pPr>
      <w:r>
        <w:rPr>
          <w:rStyle w:val="style15"/>
        </w:rPr>
        <w:t>$ docker ps</w:t>
      </w:r>
    </w:p>
    <w:p>
      <w:pPr>
        <w:pStyle w:val="style26"/>
      </w:pPr>
      <w:r>
        <w:rPr/>
      </w:r>
    </w:p>
    <w:p>
      <w:pPr>
        <w:pStyle w:val="style26"/>
      </w:pPr>
      <w:r>
        <w:rPr>
          <w:rStyle w:val="style15"/>
        </w:rPr>
        <w:t>CONTAINER ID        IMAGE                        COMMAND                CREATED              STATUS              PORTS               NAMES</w:t>
      </w:r>
    </w:p>
    <w:p>
      <w:pPr>
        <w:pStyle w:val="style26"/>
      </w:pPr>
      <w:r>
        <w:rPr>
          <w:rStyle w:val="style15"/>
        </w:rPr>
        <w:t>4c01db0b339c        ubuntu:12.04                 bash                   17 seconds ago       Up 16 seconds       3300-3310/tcp       webapp</w:t>
      </w:r>
    </w:p>
    <w:p>
      <w:pPr>
        <w:pStyle w:val="style26"/>
        <w:spacing w:after="283" w:before="0"/>
      </w:pPr>
      <w:r>
        <w:rPr>
          <w:rStyle w:val="style15"/>
        </w:rPr>
        <w:t>d7886598dbe2        crosbymichael/redis:latest   /redis-server --dir    33 minutes ago       Up 33 minutes       6379/tcp            redis,webapp/db</w:t>
      </w:r>
    </w:p>
    <w:p>
      <w:pPr>
        <w:pStyle w:val="style22"/>
      </w:pPr>
      <w:r>
        <w:rPr/>
        <w:t xml:space="preserve">The </w:t>
      </w:r>
      <w:r>
        <w:rPr>
          <w:rStyle w:val="style15"/>
        </w:rPr>
        <w:t>docker ps</w:t>
      </w:r>
      <w:r>
        <w:rPr/>
        <w:t xml:space="preserve"> command only shows running containers by default. To see all containers, use the </w:t>
      </w:r>
      <w:r>
        <w:rPr>
          <w:rStyle w:val="style15"/>
        </w:rPr>
        <w:t>-a</w:t>
      </w:r>
      <w:r>
        <w:rPr/>
        <w:t xml:space="preserve"> (or </w:t>
      </w:r>
      <w:r>
        <w:rPr>
          <w:rStyle w:val="style15"/>
        </w:rPr>
        <w:t>--all</w:t>
      </w:r>
      <w:r>
        <w:rPr/>
        <w:t>) flag:</w:t>
      </w:r>
    </w:p>
    <w:p>
      <w:pPr>
        <w:pStyle w:val="style26"/>
        <w:spacing w:after="283" w:before="0"/>
      </w:pPr>
      <w:r>
        <w:rPr>
          <w:rStyle w:val="style15"/>
        </w:rPr>
        <w:t>$ docker ps -a</w:t>
      </w:r>
    </w:p>
    <w:p>
      <w:pPr>
        <w:pStyle w:val="style22"/>
      </w:pPr>
      <w:r>
        <w:rPr>
          <w:rStyle w:val="style15"/>
        </w:rPr>
        <w:t>docker ps</w:t>
      </w:r>
      <w:r>
        <w:rPr/>
        <w:t xml:space="preserve"> groups exposed ports into a single range if possible. E.g., a container that exposes TCP ports </w:t>
      </w:r>
      <w:r>
        <w:rPr>
          <w:rStyle w:val="style15"/>
        </w:rPr>
        <w:t>100, 101, 102</w:t>
      </w:r>
      <w:r>
        <w:rPr/>
        <w:t xml:space="preserve"> displays </w:t>
      </w:r>
      <w:r>
        <w:rPr>
          <w:rStyle w:val="style15"/>
        </w:rPr>
        <w:t>100-102/tcp</w:t>
      </w:r>
      <w:r>
        <w:rPr/>
        <w:t xml:space="preserve"> in the </w:t>
      </w:r>
      <w:r>
        <w:rPr>
          <w:rStyle w:val="style15"/>
        </w:rPr>
        <w:t>PORTS</w:t>
      </w:r>
      <w:r>
        <w:rPr/>
        <w:t xml:space="preserve"> column.</w:t>
      </w:r>
    </w:p>
    <w:p>
      <w:pPr>
        <w:pStyle w:val="style2"/>
      </w:pPr>
      <w:bookmarkStart w:id="10" w:name="filtering"/>
      <w:bookmarkEnd w:id="10"/>
      <w:r>
        <w:rPr/>
        <w:t>Filtering</w:t>
      </w:r>
    </w:p>
    <w:p>
      <w:pPr>
        <w:pStyle w:val="style22"/>
      </w:pPr>
      <w:r>
        <w:rPr/>
        <w:t>The filtering flag (</w:t>
      </w:r>
      <w:r>
        <w:rPr>
          <w:rStyle w:val="style15"/>
        </w:rPr>
        <w:t>-f</w:t>
      </w:r>
      <w:r>
        <w:rPr/>
        <w:t xml:space="preserve"> or </w:t>
      </w:r>
      <w:r>
        <w:rPr>
          <w:rStyle w:val="style15"/>
        </w:rPr>
        <w:t>--filter</w:t>
      </w:r>
      <w:r>
        <w:rPr/>
        <w:t xml:space="preserve">) format is a </w:t>
      </w:r>
      <w:r>
        <w:rPr>
          <w:rStyle w:val="style15"/>
        </w:rPr>
        <w:t>key=value</w:t>
      </w:r>
      <w:r>
        <w:rPr/>
        <w:t xml:space="preserve"> pair. If there is more than one filter, then pass multiple flags (e.g. </w:t>
      </w:r>
      <w:r>
        <w:rPr>
          <w:rStyle w:val="style15"/>
        </w:rPr>
        <w:t>--filter "foo=bar" --filter "bif=baz"</w:t>
      </w:r>
      <w:r>
        <w:rPr/>
        <w:t>)</w:t>
      </w:r>
    </w:p>
    <w:p>
      <w:pPr>
        <w:pStyle w:val="style22"/>
      </w:pPr>
      <w:r>
        <w:rPr/>
        <w:t>The currently supported filters are:</w:t>
      </w:r>
    </w:p>
    <w:p>
      <w:pPr>
        <w:pStyle w:val="style22"/>
        <w:numPr>
          <w:ilvl w:val="0"/>
          <w:numId w:val="4"/>
        </w:numPr>
        <w:tabs>
          <w:tab w:leader="none" w:pos="707" w:val="left"/>
        </w:tabs>
        <w:spacing w:after="0" w:before="0"/>
        <w:ind w:hanging="283" w:left="707" w:right="0"/>
      </w:pPr>
      <w:r>
        <w:rPr/>
        <w:t xml:space="preserve">id (container’s id) </w:t>
      </w:r>
    </w:p>
    <w:p>
      <w:pPr>
        <w:pStyle w:val="style22"/>
        <w:numPr>
          <w:ilvl w:val="0"/>
          <w:numId w:val="4"/>
        </w:numPr>
        <w:tabs>
          <w:tab w:leader="none" w:pos="707" w:val="left"/>
        </w:tabs>
        <w:spacing w:after="0" w:before="0"/>
        <w:ind w:hanging="283" w:left="707" w:right="0"/>
      </w:pPr>
      <w:r>
        <w:rPr/>
        <w:t>label (</w:t>
      </w:r>
      <w:r>
        <w:rPr>
          <w:rStyle w:val="style15"/>
        </w:rPr>
        <w:t>label=&lt;key&gt;</w:t>
      </w:r>
      <w:r>
        <w:rPr/>
        <w:t xml:space="preserve"> or </w:t>
      </w:r>
      <w:r>
        <w:rPr>
          <w:rStyle w:val="style15"/>
        </w:rPr>
        <w:t>label=&lt;key&gt;=&lt;value&gt;</w:t>
      </w:r>
      <w:r>
        <w:rPr/>
        <w:t xml:space="preserve">) </w:t>
      </w:r>
    </w:p>
    <w:p>
      <w:pPr>
        <w:pStyle w:val="style22"/>
        <w:numPr>
          <w:ilvl w:val="0"/>
          <w:numId w:val="4"/>
        </w:numPr>
        <w:tabs>
          <w:tab w:leader="none" w:pos="707" w:val="left"/>
        </w:tabs>
        <w:spacing w:after="0" w:before="0"/>
        <w:ind w:hanging="283" w:left="707" w:right="0"/>
      </w:pPr>
      <w:r>
        <w:rPr/>
        <w:t xml:space="preserve">name (container’s name) </w:t>
      </w:r>
    </w:p>
    <w:p>
      <w:pPr>
        <w:pStyle w:val="style22"/>
        <w:numPr>
          <w:ilvl w:val="0"/>
          <w:numId w:val="4"/>
        </w:numPr>
        <w:tabs>
          <w:tab w:leader="none" w:pos="707" w:val="left"/>
        </w:tabs>
        <w:spacing w:after="0" w:before="0"/>
        <w:ind w:hanging="283" w:left="707" w:right="0"/>
      </w:pPr>
      <w:r>
        <w:rPr/>
        <w:t xml:space="preserve">exited (int - the code of exited containers. Only useful with </w:t>
      </w:r>
      <w:r>
        <w:rPr>
          <w:rStyle w:val="style15"/>
        </w:rPr>
        <w:t>--all</w:t>
      </w:r>
      <w:r>
        <w:rPr/>
        <w:t xml:space="preserve">) </w:t>
      </w:r>
    </w:p>
    <w:tbl>
      <w:tblPr>
        <w:jc w:val="left"/>
        <w:tblInd w:type="dxa" w:w="707"/>
        <w:tblBorders/>
      </w:tblPr>
      <w:tblGrid>
        <w:gridCol w:w="1495"/>
        <w:gridCol w:w="1010"/>
        <w:gridCol w:w="852"/>
        <w:gridCol w:w="771"/>
        <w:gridCol w:w="690"/>
        <w:gridCol w:w="678"/>
      </w:tblGrid>
      <w:tr>
        <w:trPr>
          <w:cantSplit w:val="false"/>
        </w:trPr>
        <w:tc>
          <w:tcPr>
            <w:tcW w:type="dxa" w:w="1495"/>
            <w:tcBorders/>
            <w:shd w:fill="auto" w:val="clear"/>
            <w:tcMar>
              <w:top w:type="dxa" w:w="28"/>
              <w:left w:type="dxa" w:w="28"/>
              <w:bottom w:type="dxa" w:w="28"/>
              <w:right w:type="dxa" w:w="28"/>
            </w:tcMar>
            <w:vAlign w:val="center"/>
          </w:tcPr>
          <w:p>
            <w:pPr>
              <w:pStyle w:val="style28"/>
            </w:pPr>
            <w:r>
              <w:rPr/>
              <w:t>status (created</w:t>
            </w:r>
          </w:p>
        </w:tc>
        <w:tc>
          <w:tcPr>
            <w:tcW w:type="dxa" w:w="1010"/>
            <w:tcBorders/>
            <w:shd w:fill="auto" w:val="clear"/>
            <w:tcMar>
              <w:top w:type="dxa" w:w="28"/>
              <w:left w:type="dxa" w:w="28"/>
              <w:bottom w:type="dxa" w:w="28"/>
              <w:right w:type="dxa" w:w="28"/>
            </w:tcMar>
            <w:vAlign w:val="center"/>
          </w:tcPr>
          <w:p>
            <w:pPr>
              <w:pStyle w:val="style28"/>
            </w:pPr>
            <w:r>
              <w:rPr/>
              <w:t>restarting</w:t>
            </w:r>
          </w:p>
        </w:tc>
        <w:tc>
          <w:tcPr>
            <w:tcW w:type="dxa" w:w="852"/>
            <w:tcBorders/>
            <w:shd w:fill="auto" w:val="clear"/>
            <w:tcMar>
              <w:top w:type="dxa" w:w="28"/>
              <w:left w:type="dxa" w:w="28"/>
              <w:bottom w:type="dxa" w:w="28"/>
              <w:right w:type="dxa" w:w="28"/>
            </w:tcMar>
            <w:vAlign w:val="center"/>
          </w:tcPr>
          <w:p>
            <w:pPr>
              <w:pStyle w:val="style28"/>
            </w:pPr>
            <w:r>
              <w:rPr/>
              <w:t>running</w:t>
            </w:r>
          </w:p>
        </w:tc>
        <w:tc>
          <w:tcPr>
            <w:tcW w:type="dxa" w:w="771"/>
            <w:tcBorders/>
            <w:shd w:fill="auto" w:val="clear"/>
            <w:tcMar>
              <w:top w:type="dxa" w:w="28"/>
              <w:left w:type="dxa" w:w="28"/>
              <w:bottom w:type="dxa" w:w="28"/>
              <w:right w:type="dxa" w:w="28"/>
            </w:tcMar>
            <w:vAlign w:val="center"/>
          </w:tcPr>
          <w:p>
            <w:pPr>
              <w:pStyle w:val="style28"/>
            </w:pPr>
            <w:r>
              <w:rPr/>
              <w:t>paused</w:t>
            </w:r>
          </w:p>
        </w:tc>
        <w:tc>
          <w:tcPr>
            <w:tcW w:type="dxa" w:w="690"/>
            <w:tcBorders/>
            <w:shd w:fill="auto" w:val="clear"/>
            <w:tcMar>
              <w:top w:type="dxa" w:w="28"/>
              <w:left w:type="dxa" w:w="28"/>
              <w:bottom w:type="dxa" w:w="28"/>
              <w:right w:type="dxa" w:w="28"/>
            </w:tcMar>
            <w:vAlign w:val="center"/>
          </w:tcPr>
          <w:p>
            <w:pPr>
              <w:pStyle w:val="style28"/>
            </w:pPr>
            <w:r>
              <w:rPr/>
              <w:t>exited</w:t>
            </w:r>
          </w:p>
        </w:tc>
        <w:tc>
          <w:tcPr>
            <w:tcW w:type="dxa" w:w="678"/>
            <w:tcBorders/>
            <w:shd w:fill="auto" w:val="clear"/>
            <w:tcMar>
              <w:top w:type="dxa" w:w="28"/>
              <w:left w:type="dxa" w:w="28"/>
              <w:bottom w:type="dxa" w:w="28"/>
              <w:right w:type="dxa" w:w="28"/>
            </w:tcMar>
            <w:vAlign w:val="center"/>
          </w:tcPr>
          <w:p>
            <w:pPr>
              <w:pStyle w:val="style28"/>
            </w:pPr>
            <w:r>
              <w:rPr/>
              <w:t>dead)</w:t>
            </w:r>
          </w:p>
        </w:tc>
      </w:tr>
    </w:tbl>
    <w:p>
      <w:pPr>
        <w:pStyle w:val="style22"/>
        <w:numPr>
          <w:ilvl w:val="0"/>
          <w:numId w:val="4"/>
        </w:numPr>
        <w:tabs>
          <w:tab w:leader="none" w:pos="707" w:val="left"/>
        </w:tabs>
        <w:spacing w:after="0" w:before="0"/>
        <w:ind w:hanging="283" w:left="707" w:right="0"/>
      </w:pPr>
      <w:r>
        <w:rPr/>
        <w:t>ancestor (</w:t>
      </w:r>
      <w:r>
        <w:rPr>
          <w:rStyle w:val="style15"/>
        </w:rPr>
        <w:t>&lt;image-name&gt;[:&lt;tag&gt;]</w:t>
      </w:r>
      <w:r>
        <w:rPr/>
        <w:t xml:space="preserve">, </w:t>
      </w:r>
      <w:r>
        <w:rPr>
          <w:rStyle w:val="style15"/>
        </w:rPr>
        <w:t>&lt;image id&gt;</w:t>
      </w:r>
      <w:r>
        <w:rPr/>
        <w:t xml:space="preserve"> or </w:t>
      </w:r>
      <w:r>
        <w:rPr>
          <w:rStyle w:val="style15"/>
        </w:rPr>
        <w:t>&lt;image@digest&gt;</w:t>
      </w:r>
      <w:r>
        <w:rPr/>
        <w:t xml:space="preserve">) - filters containers that were created from the given image or a descendant. </w:t>
      </w:r>
    </w:p>
    <w:p>
      <w:pPr>
        <w:pStyle w:val="style22"/>
        <w:numPr>
          <w:ilvl w:val="0"/>
          <w:numId w:val="4"/>
        </w:numPr>
        <w:tabs>
          <w:tab w:leader="none" w:pos="707" w:val="left"/>
        </w:tabs>
        <w:spacing w:after="0" w:before="0"/>
        <w:ind w:hanging="283" w:left="707" w:right="0"/>
      </w:pPr>
      <w:r>
        <w:rPr/>
        <w:t xml:space="preserve">before (container’s id or name) - filters containers created before given id or name </w:t>
      </w:r>
    </w:p>
    <w:p>
      <w:pPr>
        <w:pStyle w:val="style22"/>
        <w:numPr>
          <w:ilvl w:val="0"/>
          <w:numId w:val="4"/>
        </w:numPr>
        <w:tabs>
          <w:tab w:leader="none" w:pos="707" w:val="left"/>
        </w:tabs>
        <w:spacing w:after="0" w:before="0"/>
        <w:ind w:hanging="283" w:left="707" w:right="0"/>
      </w:pPr>
      <w:r>
        <w:rPr/>
        <w:t xml:space="preserve">since (container’s id or name) - filters containers created since given id or name </w:t>
      </w:r>
    </w:p>
    <w:tbl>
      <w:tblPr>
        <w:jc w:val="left"/>
        <w:tblInd w:type="dxa" w:w="707"/>
        <w:tblBorders/>
      </w:tblPr>
      <w:tblGrid>
        <w:gridCol w:w="1746"/>
        <w:gridCol w:w="822"/>
        <w:gridCol w:w="3320"/>
      </w:tblGrid>
      <w:tr>
        <w:trPr>
          <w:cantSplit w:val="false"/>
        </w:trPr>
        <w:tc>
          <w:tcPr>
            <w:tcW w:type="dxa" w:w="1746"/>
            <w:tcBorders/>
            <w:shd w:fill="auto" w:val="clear"/>
            <w:tcMar>
              <w:top w:type="dxa" w:w="28"/>
              <w:left w:type="dxa" w:w="28"/>
              <w:bottom w:type="dxa" w:w="28"/>
              <w:right w:type="dxa" w:w="28"/>
            </w:tcMar>
            <w:vAlign w:val="center"/>
          </w:tcPr>
          <w:p>
            <w:pPr>
              <w:pStyle w:val="style28"/>
            </w:pPr>
            <w:r>
              <w:rPr/>
              <w:t>isolation (default</w:t>
            </w:r>
          </w:p>
        </w:tc>
        <w:tc>
          <w:tcPr>
            <w:tcW w:type="dxa" w:w="822"/>
            <w:tcBorders/>
            <w:shd w:fill="auto" w:val="clear"/>
            <w:tcMar>
              <w:top w:type="dxa" w:w="28"/>
              <w:left w:type="dxa" w:w="28"/>
              <w:bottom w:type="dxa" w:w="28"/>
              <w:right w:type="dxa" w:w="28"/>
            </w:tcMar>
            <w:vAlign w:val="center"/>
          </w:tcPr>
          <w:p>
            <w:pPr>
              <w:pStyle w:val="style28"/>
            </w:pPr>
            <w:r>
              <w:rPr/>
              <w:t>process</w:t>
            </w:r>
          </w:p>
        </w:tc>
        <w:tc>
          <w:tcPr>
            <w:tcW w:type="dxa" w:w="3320"/>
            <w:tcBorders/>
            <w:shd w:fill="auto" w:val="clear"/>
            <w:tcMar>
              <w:top w:type="dxa" w:w="28"/>
              <w:left w:type="dxa" w:w="28"/>
              <w:bottom w:type="dxa" w:w="28"/>
              <w:right w:type="dxa" w:w="28"/>
            </w:tcMar>
            <w:vAlign w:val="center"/>
          </w:tcPr>
          <w:p>
            <w:pPr>
              <w:pStyle w:val="style28"/>
            </w:pPr>
            <w:r>
              <w:rPr/>
              <w:t>hyperv) (Windows daemon only)</w:t>
            </w:r>
          </w:p>
        </w:tc>
      </w:tr>
    </w:tbl>
    <w:p>
      <w:pPr>
        <w:pStyle w:val="style22"/>
        <w:numPr>
          <w:ilvl w:val="0"/>
          <w:numId w:val="4"/>
        </w:numPr>
        <w:tabs>
          <w:tab w:leader="none" w:pos="707" w:val="left"/>
        </w:tabs>
        <w:spacing w:after="0" w:before="0"/>
        <w:ind w:hanging="283" w:left="707" w:right="0"/>
      </w:pPr>
      <w:r>
        <w:rPr/>
        <w:t xml:space="preserve">volume (volume name or mount point) - filters containers that mount volumes. </w:t>
      </w:r>
    </w:p>
    <w:p>
      <w:pPr>
        <w:pStyle w:val="style22"/>
        <w:numPr>
          <w:ilvl w:val="0"/>
          <w:numId w:val="4"/>
        </w:numPr>
        <w:tabs>
          <w:tab w:leader="none" w:pos="707" w:val="left"/>
        </w:tabs>
        <w:ind w:hanging="283" w:left="707" w:right="0"/>
      </w:pPr>
      <w:r>
        <w:rPr/>
        <w:t xml:space="preserve">network (network id or name) - filters containers connected to the provided network </w:t>
      </w:r>
    </w:p>
    <w:p>
      <w:pPr>
        <w:pStyle w:val="style4"/>
      </w:pPr>
      <w:bookmarkStart w:id="11" w:name="label"/>
      <w:bookmarkEnd w:id="11"/>
      <w:r>
        <w:rPr/>
        <w:t>Label</w:t>
      </w:r>
    </w:p>
    <w:p>
      <w:pPr>
        <w:pStyle w:val="style22"/>
      </w:pPr>
      <w:r>
        <w:rPr/>
        <w:t xml:space="preserve">The </w:t>
      </w:r>
      <w:r>
        <w:rPr>
          <w:rStyle w:val="style15"/>
        </w:rPr>
        <w:t>label</w:t>
      </w:r>
      <w:r>
        <w:rPr/>
        <w:t xml:space="preserve"> filter matches containers based on the presence of a </w:t>
      </w:r>
      <w:r>
        <w:rPr>
          <w:rStyle w:val="style15"/>
        </w:rPr>
        <w:t>label</w:t>
      </w:r>
      <w:r>
        <w:rPr/>
        <w:t xml:space="preserve"> alone or a </w:t>
      </w:r>
      <w:r>
        <w:rPr>
          <w:rStyle w:val="style15"/>
        </w:rPr>
        <w:t>label</w:t>
      </w:r>
      <w:r>
        <w:rPr/>
        <w:t xml:space="preserve"> and a value.</w:t>
      </w:r>
    </w:p>
    <w:p>
      <w:pPr>
        <w:pStyle w:val="style22"/>
      </w:pPr>
      <w:r>
        <w:rPr/>
        <w:t xml:space="preserve">The following filter matches containers with the </w:t>
      </w:r>
      <w:r>
        <w:rPr>
          <w:rStyle w:val="style15"/>
        </w:rPr>
        <w:t>color</w:t>
      </w:r>
      <w:r>
        <w:rPr/>
        <w:t xml:space="preserve"> label regardless of its value.</w:t>
      </w:r>
    </w:p>
    <w:p>
      <w:pPr>
        <w:pStyle w:val="style26"/>
      </w:pPr>
      <w:r>
        <w:rPr>
          <w:rStyle w:val="style15"/>
        </w:rPr>
        <w:t>$ docker ps --filter "label=color"</w:t>
      </w:r>
    </w:p>
    <w:p>
      <w:pPr>
        <w:pStyle w:val="style26"/>
      </w:pPr>
      <w:r>
        <w:rPr/>
      </w:r>
    </w:p>
    <w:p>
      <w:pPr>
        <w:pStyle w:val="style26"/>
      </w:pPr>
      <w:r>
        <w:rPr>
          <w:rStyle w:val="style15"/>
        </w:rPr>
        <w:t>CONTAINER ID        IMAGE               COMMAND             CREATED             STATUS              PORTS               NAMES</w:t>
      </w:r>
    </w:p>
    <w:p>
      <w:pPr>
        <w:pStyle w:val="style26"/>
      </w:pPr>
      <w:r>
        <w:rPr>
          <w:rStyle w:val="style15"/>
        </w:rPr>
        <w:t>673394ef1d4c        busybox             "top"               47 seconds ago      Up 45 seconds                           nostalgic_shockley</w:t>
      </w:r>
    </w:p>
    <w:p>
      <w:pPr>
        <w:pStyle w:val="style26"/>
        <w:spacing w:after="283" w:before="0"/>
      </w:pPr>
      <w:r>
        <w:rPr>
          <w:rStyle w:val="style15"/>
        </w:rPr>
        <w:t>d85756f57265        busybox             "top"               52 seconds ago      Up 51 seconds                           high_albattani</w:t>
      </w:r>
    </w:p>
    <w:p>
      <w:pPr>
        <w:pStyle w:val="style22"/>
      </w:pPr>
      <w:r>
        <w:rPr/>
        <w:t xml:space="preserve">The following filter matches containers with the </w:t>
      </w:r>
      <w:r>
        <w:rPr>
          <w:rStyle w:val="style15"/>
        </w:rPr>
        <w:t>color</w:t>
      </w:r>
      <w:r>
        <w:rPr/>
        <w:t xml:space="preserve"> label with the </w:t>
      </w:r>
      <w:r>
        <w:rPr>
          <w:rStyle w:val="style15"/>
        </w:rPr>
        <w:t>blue</w:t>
      </w:r>
      <w:r>
        <w:rPr/>
        <w:t xml:space="preserve"> value.</w:t>
      </w:r>
    </w:p>
    <w:p>
      <w:pPr>
        <w:pStyle w:val="style26"/>
      </w:pPr>
      <w:r>
        <w:rPr>
          <w:rStyle w:val="style15"/>
        </w:rPr>
        <w:t>$ docker ps --filter "label=color=blue"</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d85756f57265        busybox             "top"               About a minute ago   Up About a minute                       high_albattani</w:t>
      </w:r>
    </w:p>
    <w:p>
      <w:pPr>
        <w:pStyle w:val="style4"/>
      </w:pPr>
      <w:bookmarkStart w:id="12" w:name="name"/>
      <w:bookmarkEnd w:id="12"/>
      <w:r>
        <w:rPr/>
        <w:t>Name</w:t>
      </w:r>
    </w:p>
    <w:p>
      <w:pPr>
        <w:pStyle w:val="style22"/>
      </w:pPr>
      <w:r>
        <w:rPr/>
        <w:t xml:space="preserve">The </w:t>
      </w:r>
      <w:r>
        <w:rPr>
          <w:rStyle w:val="style15"/>
        </w:rPr>
        <w:t>name</w:t>
      </w:r>
      <w:r>
        <w:rPr/>
        <w:t xml:space="preserve"> filter matches on all or part of a container’s name.</w:t>
      </w:r>
    </w:p>
    <w:p>
      <w:pPr>
        <w:pStyle w:val="style22"/>
      </w:pPr>
      <w:r>
        <w:rPr/>
        <w:t xml:space="preserve">The following filter matches all containers with a name containing the </w:t>
      </w:r>
      <w:r>
        <w:rPr>
          <w:rStyle w:val="style15"/>
        </w:rPr>
        <w:t>nostalgic_stallman</w:t>
      </w:r>
      <w:r>
        <w:rPr/>
        <w:t xml:space="preserve"> string.</w:t>
      </w:r>
    </w:p>
    <w:p>
      <w:pPr>
        <w:pStyle w:val="style26"/>
      </w:pPr>
      <w:r>
        <w:rPr>
          <w:rStyle w:val="style15"/>
        </w:rPr>
        <w:t>$ docker ps --filter "name=nostalgic_stallman"</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9b6247364a03        busybox             "top"               2 minutes ago       Up 2 minutes                            nostalgic_stallman</w:t>
      </w:r>
    </w:p>
    <w:p>
      <w:pPr>
        <w:pStyle w:val="style22"/>
      </w:pPr>
      <w:r>
        <w:rPr/>
        <w:t>You can also filter for a substring in a name as this shows:</w:t>
      </w:r>
    </w:p>
    <w:p>
      <w:pPr>
        <w:pStyle w:val="style26"/>
      </w:pPr>
      <w:r>
        <w:rPr>
          <w:rStyle w:val="style15"/>
        </w:rPr>
        <w:t>$ docker ps --filter "name=nostalgic"</w:t>
      </w:r>
    </w:p>
    <w:p>
      <w:pPr>
        <w:pStyle w:val="style26"/>
      </w:pPr>
      <w:r>
        <w:rPr/>
      </w:r>
    </w:p>
    <w:p>
      <w:pPr>
        <w:pStyle w:val="style26"/>
      </w:pPr>
      <w:r>
        <w:rPr>
          <w:rStyle w:val="style15"/>
        </w:rPr>
        <w:t>CONTAINER ID        IMAGE               COMMAND             CREATED             STATUS              PORTS               NAMES</w:t>
      </w:r>
    </w:p>
    <w:p>
      <w:pPr>
        <w:pStyle w:val="style26"/>
      </w:pPr>
      <w:r>
        <w:rPr>
          <w:rStyle w:val="style15"/>
        </w:rPr>
        <w:t>715ebfcee040        busybox             "top"               3 seconds ago       Up 1 seconds                            i_am_nostalgic</w:t>
      </w:r>
    </w:p>
    <w:p>
      <w:pPr>
        <w:pStyle w:val="style26"/>
      </w:pPr>
      <w:r>
        <w:rPr>
          <w:rStyle w:val="style15"/>
        </w:rPr>
        <w:t>9b6247364a03        busybox             "top"               7 minutes ago       Up 7 minutes                            nostalgic_stallman</w:t>
      </w:r>
    </w:p>
    <w:p>
      <w:pPr>
        <w:pStyle w:val="style26"/>
        <w:spacing w:after="283" w:before="0"/>
      </w:pPr>
      <w:r>
        <w:rPr>
          <w:rStyle w:val="style15"/>
        </w:rPr>
        <w:t>673394ef1d4c        busybox             "top"               38 minutes ago      Up 38 minutes                           nostalgic_shockley</w:t>
      </w:r>
    </w:p>
    <w:p>
      <w:pPr>
        <w:pStyle w:val="style4"/>
      </w:pPr>
      <w:bookmarkStart w:id="13" w:name="exited"/>
      <w:bookmarkEnd w:id="13"/>
      <w:r>
        <w:rPr/>
        <w:t>Exited</w:t>
      </w:r>
    </w:p>
    <w:p>
      <w:pPr>
        <w:pStyle w:val="style22"/>
      </w:pPr>
      <w:r>
        <w:rPr/>
        <w:t xml:space="preserve">The </w:t>
      </w:r>
      <w:r>
        <w:rPr>
          <w:rStyle w:val="style15"/>
        </w:rPr>
        <w:t>exited</w:t>
      </w:r>
      <w:r>
        <w:rPr/>
        <w:t xml:space="preserve"> filter matches containers by exist status code. For example, to filter for containers that have exited successfully:</w:t>
      </w:r>
    </w:p>
    <w:p>
      <w:pPr>
        <w:pStyle w:val="style26"/>
      </w:pPr>
      <w:r>
        <w:rPr>
          <w:rStyle w:val="style15"/>
        </w:rPr>
        <w:t>$ docker ps -a --filter 'exited=0'</w:t>
      </w:r>
    </w:p>
    <w:p>
      <w:pPr>
        <w:pStyle w:val="style26"/>
      </w:pPr>
      <w:r>
        <w:rPr/>
      </w:r>
    </w:p>
    <w:p>
      <w:pPr>
        <w:pStyle w:val="style26"/>
      </w:pPr>
      <w:r>
        <w:rPr>
          <w:rStyle w:val="style15"/>
        </w:rPr>
        <w:t>CONTAINER ID        IMAGE             COMMAND                CREATED             STATUS                   PORTS                      NAMES</w:t>
      </w:r>
    </w:p>
    <w:p>
      <w:pPr>
        <w:pStyle w:val="style26"/>
      </w:pPr>
      <w:r>
        <w:rPr>
          <w:rStyle w:val="style15"/>
        </w:rPr>
        <w:t>ea09c3c82f6e        registry:latest   /srv/run.sh            2 weeks ago         Exited (0) 2 weeks ago   127.0.0.1:5000-&gt;5000/tcp   desperate_leakey</w:t>
      </w:r>
    </w:p>
    <w:p>
      <w:pPr>
        <w:pStyle w:val="style26"/>
      </w:pPr>
      <w:r>
        <w:rPr>
          <w:rStyle w:val="style15"/>
        </w:rPr>
        <w:t>106ea823fe4e        fedora:latest     /bin/sh -c 'bash -l'   2 weeks ago         Exited (0) 2 weeks ago                              determined_albattani</w:t>
      </w:r>
    </w:p>
    <w:p>
      <w:pPr>
        <w:pStyle w:val="style26"/>
        <w:spacing w:after="283" w:before="0"/>
      </w:pPr>
      <w:r>
        <w:rPr>
          <w:rStyle w:val="style15"/>
        </w:rPr>
        <w:t>48ee228c9464        fedora:20         bash                   2 weeks ago         Exited (0) 2 weeks ago                              tender_torvalds</w:t>
      </w:r>
    </w:p>
    <w:p>
      <w:pPr>
        <w:pStyle w:val="style4"/>
      </w:pPr>
      <w:bookmarkStart w:id="14" w:name="killed-containers"/>
      <w:bookmarkEnd w:id="14"/>
      <w:r>
        <w:rPr/>
        <w:t>Killed containers</w:t>
      </w:r>
    </w:p>
    <w:p>
      <w:pPr>
        <w:pStyle w:val="style22"/>
      </w:pPr>
      <w:r>
        <w:rPr/>
        <w:t xml:space="preserve">You can use a filter to locate containers that exited with status of </w:t>
      </w:r>
      <w:r>
        <w:rPr>
          <w:rStyle w:val="style15"/>
        </w:rPr>
        <w:t>137</w:t>
      </w:r>
      <w:r>
        <w:rPr/>
        <w:t xml:space="preserve"> meaning a </w:t>
      </w:r>
      <w:r>
        <w:rPr>
          <w:rStyle w:val="style15"/>
        </w:rPr>
        <w:t>SIGKILL(9)</w:t>
      </w:r>
      <w:r>
        <w:rPr/>
        <w:t xml:space="preserve"> killed them.</w:t>
      </w:r>
    </w:p>
    <w:p>
      <w:pPr>
        <w:pStyle w:val="style26"/>
      </w:pPr>
      <w:r>
        <w:rPr>
          <w:rStyle w:val="style15"/>
        </w:rPr>
        <w:t>$ docker ps -a --filter 'exited=137'</w:t>
      </w:r>
    </w:p>
    <w:p>
      <w:pPr>
        <w:pStyle w:val="style26"/>
      </w:pPr>
      <w:r>
        <w:rPr>
          <w:rStyle w:val="style15"/>
        </w:rPr>
        <w:t>CONTAINER ID        IMAGE               COMMAND                CREATED             STATUS                       PORTS               NAMES</w:t>
      </w:r>
    </w:p>
    <w:p>
      <w:pPr>
        <w:pStyle w:val="style26"/>
      </w:pPr>
      <w:r>
        <w:rPr>
          <w:rStyle w:val="style15"/>
        </w:rPr>
        <w:t>b3e1c0ed5bfe        ubuntu:latest       "sleep 1000"           12 seconds ago      Exited (137) 5 seconds ago                       grave_kowalevski</w:t>
      </w:r>
    </w:p>
    <w:p>
      <w:pPr>
        <w:pStyle w:val="style26"/>
        <w:spacing w:after="283" w:before="0"/>
      </w:pPr>
      <w:r>
        <w:rPr>
          <w:rStyle w:val="style15"/>
        </w:rPr>
        <w:t>a2eb5558d669        redis:latest        "/entrypoint.sh redi   2 hours ago         Exited (137) 2 hours ago                         sharp_lalande</w:t>
      </w:r>
    </w:p>
    <w:p>
      <w:pPr>
        <w:pStyle w:val="style22"/>
      </w:pPr>
      <w:r>
        <w:rPr/>
        <w:t xml:space="preserve">Any of these events result in a </w:t>
      </w:r>
      <w:r>
        <w:rPr>
          <w:rStyle w:val="style15"/>
        </w:rPr>
        <w:t>137</w:t>
      </w:r>
      <w:r>
        <w:rPr/>
        <w:t xml:space="preserve"> status:</w:t>
      </w:r>
    </w:p>
    <w:p>
      <w:pPr>
        <w:pStyle w:val="style22"/>
        <w:numPr>
          <w:ilvl w:val="0"/>
          <w:numId w:val="5"/>
        </w:numPr>
        <w:tabs>
          <w:tab w:leader="none" w:pos="707" w:val="left"/>
        </w:tabs>
        <w:spacing w:after="0" w:before="0"/>
        <w:ind w:hanging="283" w:left="707" w:right="0"/>
      </w:pPr>
      <w:r>
        <w:rPr/>
        <w:t xml:space="preserve">the </w:t>
      </w:r>
      <w:r>
        <w:rPr>
          <w:rStyle w:val="style15"/>
        </w:rPr>
        <w:t>init</w:t>
      </w:r>
      <w:r>
        <w:rPr/>
        <w:t xml:space="preserve"> process of the container is killed manually </w:t>
      </w:r>
    </w:p>
    <w:p>
      <w:pPr>
        <w:pStyle w:val="style22"/>
        <w:numPr>
          <w:ilvl w:val="0"/>
          <w:numId w:val="5"/>
        </w:numPr>
        <w:tabs>
          <w:tab w:leader="none" w:pos="707" w:val="left"/>
        </w:tabs>
        <w:spacing w:after="0" w:before="0"/>
        <w:ind w:hanging="283" w:left="707" w:right="0"/>
      </w:pPr>
      <w:r>
        <w:rPr>
          <w:rStyle w:val="style15"/>
        </w:rPr>
        <w:t>docker kill</w:t>
      </w:r>
      <w:r>
        <w:rPr/>
        <w:t xml:space="preserve"> kills the container </w:t>
      </w:r>
    </w:p>
    <w:p>
      <w:pPr>
        <w:pStyle w:val="style22"/>
        <w:numPr>
          <w:ilvl w:val="0"/>
          <w:numId w:val="5"/>
        </w:numPr>
        <w:tabs>
          <w:tab w:leader="none" w:pos="707" w:val="left"/>
        </w:tabs>
        <w:ind w:hanging="283" w:left="707" w:right="0"/>
      </w:pPr>
      <w:r>
        <w:rPr/>
        <w:t xml:space="preserve">Docker daemon restarts which kills all running containers </w:t>
      </w:r>
    </w:p>
    <w:p>
      <w:pPr>
        <w:pStyle w:val="style4"/>
      </w:pPr>
      <w:bookmarkStart w:id="15" w:name="status"/>
      <w:bookmarkEnd w:id="15"/>
      <w:r>
        <w:rPr/>
        <w:t>Status</w:t>
      </w:r>
    </w:p>
    <w:p>
      <w:pPr>
        <w:pStyle w:val="style22"/>
      </w:pPr>
      <w:r>
        <w:rPr/>
        <w:t xml:space="preserve">The </w:t>
      </w:r>
      <w:r>
        <w:rPr>
          <w:rStyle w:val="style15"/>
        </w:rPr>
        <w:t>status</w:t>
      </w:r>
      <w:r>
        <w:rPr/>
        <w:t xml:space="preserve"> filter matches containers by status. You can filter using </w:t>
      </w:r>
      <w:r>
        <w:rPr>
          <w:rStyle w:val="style15"/>
        </w:rPr>
        <w:t>created</w:t>
      </w:r>
      <w:r>
        <w:rPr/>
        <w:t xml:space="preserve">, </w:t>
      </w:r>
      <w:r>
        <w:rPr>
          <w:rStyle w:val="style15"/>
        </w:rPr>
        <w:t>restarting</w:t>
      </w:r>
      <w:r>
        <w:rPr/>
        <w:t xml:space="preserve">, </w:t>
      </w:r>
      <w:r>
        <w:rPr>
          <w:rStyle w:val="style15"/>
        </w:rPr>
        <w:t>running</w:t>
      </w:r>
      <w:r>
        <w:rPr/>
        <w:t xml:space="preserve">, </w:t>
      </w:r>
      <w:r>
        <w:rPr>
          <w:rStyle w:val="style15"/>
        </w:rPr>
        <w:t>paused</w:t>
      </w:r>
      <w:r>
        <w:rPr/>
        <w:t xml:space="preserve">, </w:t>
      </w:r>
      <w:r>
        <w:rPr>
          <w:rStyle w:val="style15"/>
        </w:rPr>
        <w:t>exited</w:t>
      </w:r>
      <w:r>
        <w:rPr/>
        <w:t xml:space="preserve"> and </w:t>
      </w:r>
      <w:r>
        <w:rPr>
          <w:rStyle w:val="style15"/>
        </w:rPr>
        <w:t>dead</w:t>
      </w:r>
      <w:r>
        <w:rPr/>
        <w:t xml:space="preserve">. For example, to filter for </w:t>
      </w:r>
      <w:r>
        <w:rPr>
          <w:rStyle w:val="style15"/>
        </w:rPr>
        <w:t>running</w:t>
      </w:r>
      <w:r>
        <w:rPr/>
        <w:t xml:space="preserve"> containers:</w:t>
      </w:r>
    </w:p>
    <w:p>
      <w:pPr>
        <w:pStyle w:val="style26"/>
      </w:pPr>
      <w:r>
        <w:rPr>
          <w:rStyle w:val="style15"/>
        </w:rPr>
        <w:t>$ docker ps --filter status=running</w:t>
      </w:r>
    </w:p>
    <w:p>
      <w:pPr>
        <w:pStyle w:val="style26"/>
      </w:pPr>
      <w:r>
        <w:rPr/>
      </w:r>
    </w:p>
    <w:p>
      <w:pPr>
        <w:pStyle w:val="style26"/>
      </w:pPr>
      <w:r>
        <w:rPr>
          <w:rStyle w:val="style15"/>
        </w:rPr>
        <w:t>CONTAINER ID        IMAGE                  COMMAND             CREATED             STATUS              PORTS               NAMES</w:t>
      </w:r>
    </w:p>
    <w:p>
      <w:pPr>
        <w:pStyle w:val="style26"/>
      </w:pPr>
      <w:r>
        <w:rPr>
          <w:rStyle w:val="style15"/>
        </w:rPr>
        <w:t>715ebfcee040        busybox                "top"               16 minutes ago      Up 16 minutes                           i_am_nostalgic</w:t>
      </w:r>
    </w:p>
    <w:p>
      <w:pPr>
        <w:pStyle w:val="style26"/>
      </w:pPr>
      <w:r>
        <w:rPr>
          <w:rStyle w:val="style15"/>
        </w:rPr>
        <w:t>d5c976d3c462        busybox                "top"               23 minutes ago      Up 23 minutes                           top</w:t>
      </w:r>
    </w:p>
    <w:p>
      <w:pPr>
        <w:pStyle w:val="style26"/>
        <w:spacing w:after="283" w:before="0"/>
      </w:pPr>
      <w:r>
        <w:rPr>
          <w:rStyle w:val="style15"/>
        </w:rPr>
        <w:t>9b6247364a03        busybox                "top"               24 minutes ago      Up 24 minutes                           nostalgic_stallman</w:t>
      </w:r>
    </w:p>
    <w:p>
      <w:pPr>
        <w:pStyle w:val="style22"/>
      </w:pPr>
      <w:r>
        <w:rPr/>
        <w:t xml:space="preserve">To filter for </w:t>
      </w:r>
      <w:r>
        <w:rPr>
          <w:rStyle w:val="style15"/>
        </w:rPr>
        <w:t>paused</w:t>
      </w:r>
      <w:r>
        <w:rPr/>
        <w:t xml:space="preserve"> containers:</w:t>
      </w:r>
    </w:p>
    <w:p>
      <w:pPr>
        <w:pStyle w:val="style26"/>
      </w:pPr>
      <w:r>
        <w:rPr>
          <w:rStyle w:val="style15"/>
        </w:rPr>
        <w:t>$ docker ps --filter status=paused</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673394ef1d4c        busybox             "top"               About an hour ago   Up About an hour (Paused)                       nostalgic_shockley</w:t>
      </w:r>
    </w:p>
    <w:p>
      <w:pPr>
        <w:pStyle w:val="style4"/>
      </w:pPr>
      <w:bookmarkStart w:id="16" w:name="ancestor"/>
      <w:bookmarkEnd w:id="16"/>
      <w:r>
        <w:rPr/>
        <w:t>Ancestor</w:t>
      </w:r>
    </w:p>
    <w:p>
      <w:pPr>
        <w:pStyle w:val="style22"/>
      </w:pPr>
      <w:r>
        <w:rPr/>
        <w:t xml:space="preserve">The </w:t>
      </w:r>
      <w:r>
        <w:rPr>
          <w:rStyle w:val="style15"/>
        </w:rPr>
        <w:t>ancestor</w:t>
      </w:r>
      <w:r>
        <w:rPr/>
        <w:t xml:space="preserve"> filter matches containers based on its image or a descendant of it. The filter supports the following image representation:</w:t>
      </w:r>
    </w:p>
    <w:p>
      <w:pPr>
        <w:pStyle w:val="style22"/>
        <w:numPr>
          <w:ilvl w:val="0"/>
          <w:numId w:val="6"/>
        </w:numPr>
        <w:tabs>
          <w:tab w:leader="none" w:pos="707" w:val="left"/>
        </w:tabs>
        <w:spacing w:after="0" w:before="0"/>
        <w:ind w:hanging="283" w:left="707" w:right="0"/>
      </w:pPr>
      <w:r>
        <w:rPr/>
        <w:t xml:space="preserve">image </w:t>
      </w:r>
    </w:p>
    <w:p>
      <w:pPr>
        <w:pStyle w:val="style22"/>
        <w:numPr>
          <w:ilvl w:val="0"/>
          <w:numId w:val="6"/>
        </w:numPr>
        <w:tabs>
          <w:tab w:leader="none" w:pos="707" w:val="left"/>
        </w:tabs>
        <w:spacing w:after="0" w:before="0"/>
        <w:ind w:hanging="283" w:left="707" w:right="0"/>
      </w:pPr>
      <w:r>
        <w:rPr/>
        <w:t xml:space="preserve">image:tag </w:t>
      </w:r>
    </w:p>
    <w:p>
      <w:pPr>
        <w:pStyle w:val="style22"/>
        <w:numPr>
          <w:ilvl w:val="0"/>
          <w:numId w:val="6"/>
        </w:numPr>
        <w:tabs>
          <w:tab w:leader="none" w:pos="707" w:val="left"/>
        </w:tabs>
        <w:spacing w:after="0" w:before="0"/>
        <w:ind w:hanging="283" w:left="707" w:right="0"/>
      </w:pPr>
      <w:r>
        <w:rPr/>
        <w:t xml:space="preserve">image:tag@digest </w:t>
      </w:r>
    </w:p>
    <w:p>
      <w:pPr>
        <w:pStyle w:val="style22"/>
        <w:numPr>
          <w:ilvl w:val="0"/>
          <w:numId w:val="6"/>
        </w:numPr>
        <w:tabs>
          <w:tab w:leader="none" w:pos="707" w:val="left"/>
        </w:tabs>
        <w:spacing w:after="0" w:before="0"/>
        <w:ind w:hanging="283" w:left="707" w:right="0"/>
      </w:pPr>
      <w:r>
        <w:rPr/>
        <w:t xml:space="preserve">short-id </w:t>
      </w:r>
    </w:p>
    <w:p>
      <w:pPr>
        <w:pStyle w:val="style22"/>
        <w:numPr>
          <w:ilvl w:val="0"/>
          <w:numId w:val="6"/>
        </w:numPr>
        <w:tabs>
          <w:tab w:leader="none" w:pos="707" w:val="left"/>
        </w:tabs>
        <w:ind w:hanging="283" w:left="707" w:right="0"/>
      </w:pPr>
      <w:r>
        <w:rPr/>
        <w:t xml:space="preserve">full-id </w:t>
      </w:r>
    </w:p>
    <w:p>
      <w:pPr>
        <w:pStyle w:val="style22"/>
      </w:pPr>
      <w:r>
        <w:rPr/>
        <w:t xml:space="preserve">If you don’t specify a </w:t>
      </w:r>
      <w:r>
        <w:rPr>
          <w:rStyle w:val="style15"/>
        </w:rPr>
        <w:t>tag</w:t>
      </w:r>
      <w:r>
        <w:rPr/>
        <w:t xml:space="preserve">, the </w:t>
      </w:r>
      <w:r>
        <w:rPr>
          <w:rStyle w:val="style15"/>
        </w:rPr>
        <w:t>latest</w:t>
      </w:r>
      <w:r>
        <w:rPr/>
        <w:t xml:space="preserve"> tag is used. For example, to filter for containers that use the latest </w:t>
      </w:r>
      <w:r>
        <w:rPr>
          <w:rStyle w:val="style15"/>
        </w:rPr>
        <w:t>ubuntu</w:t>
      </w:r>
      <w:r>
        <w:rPr/>
        <w:t xml:space="preserve"> image:</w:t>
      </w:r>
    </w:p>
    <w:p>
      <w:pPr>
        <w:pStyle w:val="style26"/>
      </w:pPr>
      <w:r>
        <w:rPr>
          <w:rStyle w:val="style15"/>
        </w:rPr>
        <w:t>$ docker ps --filter ancestor=ubuntu</w:t>
      </w:r>
    </w:p>
    <w:p>
      <w:pPr>
        <w:pStyle w:val="style26"/>
      </w:pPr>
      <w:r>
        <w:rPr/>
      </w:r>
    </w:p>
    <w:p>
      <w:pPr>
        <w:pStyle w:val="style26"/>
      </w:pPr>
      <w:r>
        <w:rPr>
          <w:rStyle w:val="style15"/>
        </w:rPr>
        <w:t>CONTAINER ID        IMAGE               COMMAND             CREATED              STATUS              PORTS               NAMES</w:t>
      </w:r>
    </w:p>
    <w:p>
      <w:pPr>
        <w:pStyle w:val="style26"/>
      </w:pPr>
      <w:r>
        <w:rPr>
          <w:rStyle w:val="style15"/>
        </w:rPr>
        <w:t>919e1179bdb8        ubuntu-c1           "top"               About a minute ago   Up About a minute                       admiring_lovelace</w:t>
      </w:r>
    </w:p>
    <w:p>
      <w:pPr>
        <w:pStyle w:val="style26"/>
      </w:pPr>
      <w:r>
        <w:rPr>
          <w:rStyle w:val="style15"/>
        </w:rPr>
        <w:t>5d1e4a540723        ubuntu-c2           "top"               About a minute ago   Up About a minute                       admiring_sammet</w:t>
      </w:r>
    </w:p>
    <w:p>
      <w:pPr>
        <w:pStyle w:val="style26"/>
      </w:pPr>
      <w:r>
        <w:rPr>
          <w:rStyle w:val="style15"/>
        </w:rPr>
        <w:t>82a598284012        ubuntu              "top"               3 minutes ago        Up 3 minutes                            sleepy_bose</w:t>
      </w:r>
    </w:p>
    <w:p>
      <w:pPr>
        <w:pStyle w:val="style26"/>
        <w:spacing w:after="283" w:before="0"/>
      </w:pPr>
      <w:r>
        <w:rPr>
          <w:rStyle w:val="style15"/>
        </w:rPr>
        <w:t>bab2a34ba363        ubuntu              "top"               3 minutes ago        Up 3 minutes                            focused_yonath</w:t>
      </w:r>
    </w:p>
    <w:p>
      <w:pPr>
        <w:pStyle w:val="style22"/>
      </w:pPr>
      <w:r>
        <w:rPr/>
        <w:t xml:space="preserve">Match containers based on the </w:t>
      </w:r>
      <w:r>
        <w:rPr>
          <w:rStyle w:val="style15"/>
        </w:rPr>
        <w:t>ubuntu-c1</w:t>
      </w:r>
      <w:r>
        <w:rPr/>
        <w:t xml:space="preserve"> image which, in this case, is a child of </w:t>
      </w:r>
      <w:r>
        <w:rPr>
          <w:rStyle w:val="style15"/>
        </w:rPr>
        <w:t>ubuntu</w:t>
      </w:r>
      <w:r>
        <w:rPr/>
        <w:t>:</w:t>
      </w:r>
    </w:p>
    <w:p>
      <w:pPr>
        <w:pStyle w:val="style26"/>
      </w:pPr>
      <w:r>
        <w:rPr>
          <w:rStyle w:val="style15"/>
        </w:rPr>
        <w:t>$ docker ps --filter ancestor=ubuntu-c1</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919e1179bdb8        ubuntu-c1           "top"               About a minute ago   Up About a minute                       admiring_lovelace</w:t>
      </w:r>
    </w:p>
    <w:p>
      <w:pPr>
        <w:pStyle w:val="style22"/>
      </w:pPr>
      <w:r>
        <w:rPr/>
        <w:t xml:space="preserve">Match containers based on the </w:t>
      </w:r>
      <w:r>
        <w:rPr>
          <w:rStyle w:val="style15"/>
        </w:rPr>
        <w:t>ubuntu</w:t>
      </w:r>
      <w:r>
        <w:rPr/>
        <w:t xml:space="preserve"> version </w:t>
      </w:r>
      <w:r>
        <w:rPr>
          <w:rStyle w:val="style15"/>
        </w:rPr>
        <w:t>12.04.5</w:t>
      </w:r>
      <w:r>
        <w:rPr/>
        <w:t xml:space="preserve"> image:</w:t>
      </w:r>
    </w:p>
    <w:p>
      <w:pPr>
        <w:pStyle w:val="style26"/>
      </w:pPr>
      <w:r>
        <w:rPr>
          <w:rStyle w:val="style15"/>
        </w:rPr>
        <w:t>$ docker ps --filter ancestor=ubuntu:12.04.5</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82a598284012        ubuntu:12.04.5      "top"               3 minutes ago        Up 3 minutes                            sleepy_bose</w:t>
      </w:r>
    </w:p>
    <w:p>
      <w:pPr>
        <w:pStyle w:val="style22"/>
      </w:pPr>
      <w:r>
        <w:rPr/>
        <w:t xml:space="preserve">The following matches containers based on the layer </w:t>
      </w:r>
      <w:r>
        <w:rPr>
          <w:rStyle w:val="style15"/>
        </w:rPr>
        <w:t>d0e008c6cf02</w:t>
      </w:r>
      <w:r>
        <w:rPr/>
        <w:t xml:space="preserve"> or an image that have this layer in it’s layer stack.</w:t>
      </w:r>
    </w:p>
    <w:p>
      <w:pPr>
        <w:pStyle w:val="style26"/>
      </w:pPr>
      <w:r>
        <w:rPr>
          <w:rStyle w:val="style15"/>
        </w:rPr>
        <w:t>$ docker ps --filter ancestor=d0e008c6cf02</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82a598284012        ubuntu:12.04.5      "top"               3 minutes ago        Up 3 minutes                            sleepy_bose</w:t>
      </w:r>
    </w:p>
    <w:p>
      <w:pPr>
        <w:pStyle w:val="style4"/>
      </w:pPr>
      <w:bookmarkStart w:id="17" w:name="before"/>
      <w:bookmarkEnd w:id="17"/>
      <w:r>
        <w:rPr/>
        <w:t>Before</w:t>
      </w:r>
    </w:p>
    <w:p>
      <w:pPr>
        <w:pStyle w:val="style22"/>
      </w:pPr>
      <w:r>
        <w:rPr/>
        <w:t xml:space="preserve">The </w:t>
      </w:r>
      <w:r>
        <w:rPr>
          <w:rStyle w:val="style15"/>
        </w:rPr>
        <w:t>before</w:t>
      </w:r>
      <w:r>
        <w:rPr/>
        <w:t xml:space="preserve"> filter shows only containers created before the container with given id or name. For example, having these containers created:</w:t>
      </w:r>
    </w:p>
    <w:p>
      <w:pPr>
        <w:pStyle w:val="style26"/>
      </w:pPr>
      <w:r>
        <w:rPr>
          <w:rStyle w:val="style15"/>
        </w:rPr>
        <w:t>$ docker ps</w:t>
      </w:r>
    </w:p>
    <w:p>
      <w:pPr>
        <w:pStyle w:val="style26"/>
      </w:pPr>
      <w:r>
        <w:rPr/>
      </w:r>
    </w:p>
    <w:p>
      <w:pPr>
        <w:pStyle w:val="style26"/>
      </w:pPr>
      <w:r>
        <w:rPr>
          <w:rStyle w:val="style15"/>
        </w:rPr>
        <w:t>CONTAINER ID        IMAGE       COMMAND       CREATED              STATUS              PORTS              NAMES</w:t>
      </w:r>
    </w:p>
    <w:p>
      <w:pPr>
        <w:pStyle w:val="style26"/>
      </w:pPr>
      <w:r>
        <w:rPr>
          <w:rStyle w:val="style15"/>
        </w:rPr>
        <w:t>9c3527ed70ce        busybox     "top"         14 seconds ago       Up 15 seconds                          desperate_dubinsky</w:t>
      </w:r>
    </w:p>
    <w:p>
      <w:pPr>
        <w:pStyle w:val="style26"/>
      </w:pPr>
      <w:r>
        <w:rPr>
          <w:rStyle w:val="style15"/>
        </w:rPr>
        <w:t>4aace5031105        busybox     "top"         48 seconds ago       Up 49 seconds                          focused_hamilton</w:t>
      </w:r>
    </w:p>
    <w:p>
      <w:pPr>
        <w:pStyle w:val="style26"/>
        <w:spacing w:after="283" w:before="0"/>
      </w:pPr>
      <w:r>
        <w:rPr>
          <w:rStyle w:val="style15"/>
        </w:rPr>
        <w:t>6e63f6ff38b0        busybox     "top"         About a minute ago   Up About a minute                      distracted_fermat</w:t>
      </w:r>
    </w:p>
    <w:p>
      <w:pPr>
        <w:pStyle w:val="style22"/>
      </w:pPr>
      <w:r>
        <w:rPr/>
        <w:t xml:space="preserve">Filtering with </w:t>
      </w:r>
      <w:r>
        <w:rPr>
          <w:rStyle w:val="style15"/>
        </w:rPr>
        <w:t>before</w:t>
      </w:r>
      <w:r>
        <w:rPr/>
        <w:t xml:space="preserve"> would give:</w:t>
      </w:r>
    </w:p>
    <w:p>
      <w:pPr>
        <w:pStyle w:val="style26"/>
      </w:pPr>
      <w:r>
        <w:rPr>
          <w:rStyle w:val="style15"/>
        </w:rPr>
        <w:t>$ docker ps -f before=9c3527ed70ce</w:t>
      </w:r>
    </w:p>
    <w:p>
      <w:pPr>
        <w:pStyle w:val="style26"/>
      </w:pPr>
      <w:r>
        <w:rPr/>
      </w:r>
    </w:p>
    <w:p>
      <w:pPr>
        <w:pStyle w:val="style26"/>
      </w:pPr>
      <w:r>
        <w:rPr>
          <w:rStyle w:val="style15"/>
        </w:rPr>
        <w:t>CONTAINER ID        IMAGE       COMMAND       CREATED              STATUS              PORTS              NAMES</w:t>
      </w:r>
    </w:p>
    <w:p>
      <w:pPr>
        <w:pStyle w:val="style26"/>
      </w:pPr>
      <w:r>
        <w:rPr>
          <w:rStyle w:val="style15"/>
        </w:rPr>
        <w:t>4aace5031105        busybox     "top"         About a minute ago   Up About a minute                      focused_hamilton</w:t>
      </w:r>
    </w:p>
    <w:p>
      <w:pPr>
        <w:pStyle w:val="style26"/>
        <w:spacing w:after="283" w:before="0"/>
      </w:pPr>
      <w:r>
        <w:rPr>
          <w:rStyle w:val="style15"/>
        </w:rPr>
        <w:t>6e63f6ff38b0        busybox     "top"         About a minute ago   Up About a minute                      distracted_fermat</w:t>
      </w:r>
    </w:p>
    <w:p>
      <w:pPr>
        <w:pStyle w:val="style4"/>
      </w:pPr>
      <w:bookmarkStart w:id="18" w:name="since"/>
      <w:bookmarkEnd w:id="18"/>
      <w:r>
        <w:rPr/>
        <w:t>Since</w:t>
      </w:r>
    </w:p>
    <w:p>
      <w:pPr>
        <w:pStyle w:val="style22"/>
      </w:pPr>
      <w:r>
        <w:rPr/>
        <w:t xml:space="preserve">The </w:t>
      </w:r>
      <w:r>
        <w:rPr>
          <w:rStyle w:val="style15"/>
        </w:rPr>
        <w:t>since</w:t>
      </w:r>
      <w:r>
        <w:rPr/>
        <w:t xml:space="preserve"> filter shows only containers created since the container with given id or name. For example, with the same containers as in </w:t>
      </w:r>
      <w:r>
        <w:rPr>
          <w:rStyle w:val="style15"/>
        </w:rPr>
        <w:t>before</w:t>
      </w:r>
      <w:r>
        <w:rPr/>
        <w:t xml:space="preserve"> filter:</w:t>
      </w:r>
    </w:p>
    <w:p>
      <w:pPr>
        <w:pStyle w:val="style26"/>
      </w:pPr>
      <w:r>
        <w:rPr>
          <w:rStyle w:val="style15"/>
        </w:rPr>
        <w:t>$ docker ps -f since=6e63f6ff38b0</w:t>
      </w:r>
    </w:p>
    <w:p>
      <w:pPr>
        <w:pStyle w:val="style26"/>
      </w:pPr>
      <w:r>
        <w:rPr/>
      </w:r>
    </w:p>
    <w:p>
      <w:pPr>
        <w:pStyle w:val="style26"/>
      </w:pPr>
      <w:r>
        <w:rPr>
          <w:rStyle w:val="style15"/>
        </w:rPr>
        <w:t>CONTAINER ID        IMAGE       COMMAND       CREATED             STATUS              PORTS               NAMES</w:t>
      </w:r>
    </w:p>
    <w:p>
      <w:pPr>
        <w:pStyle w:val="style26"/>
      </w:pPr>
      <w:r>
        <w:rPr>
          <w:rStyle w:val="style15"/>
        </w:rPr>
        <w:t>9c3527ed70ce        busybox     "top"         10 minutes ago      Up 10 minutes                           desperate_dubinsky</w:t>
      </w:r>
    </w:p>
    <w:p>
      <w:pPr>
        <w:pStyle w:val="style26"/>
        <w:spacing w:after="283" w:before="0"/>
      </w:pPr>
      <w:r>
        <w:rPr>
          <w:rStyle w:val="style15"/>
        </w:rPr>
        <w:t>4aace5031105        busybox     "top"         10 minutes ago      Up 10 minutes                           focused_hamilton</w:t>
      </w:r>
    </w:p>
    <w:p>
      <w:pPr>
        <w:pStyle w:val="style4"/>
      </w:pPr>
      <w:bookmarkStart w:id="19" w:name="volume"/>
      <w:bookmarkEnd w:id="19"/>
      <w:r>
        <w:rPr/>
        <w:t>Volume</w:t>
      </w:r>
    </w:p>
    <w:p>
      <w:pPr>
        <w:pStyle w:val="style22"/>
      </w:pPr>
      <w:r>
        <w:rPr/>
        <w:t xml:space="preserve">The </w:t>
      </w:r>
      <w:r>
        <w:rPr>
          <w:rStyle w:val="style15"/>
        </w:rPr>
        <w:t>volume</w:t>
      </w:r>
      <w:r>
        <w:rPr/>
        <w:t xml:space="preserve"> filter shows only containers that mount a specific volume or have a volume mounted in a specific path:</w:t>
      </w:r>
    </w:p>
    <w:p>
      <w:pPr>
        <w:pStyle w:val="style26"/>
      </w:pPr>
      <w:r>
        <w:rPr>
          <w:rStyle w:val="style15"/>
        </w:rPr>
        <w:t>$ docker ps --filter volume=remote-volume --format "table {{.ID}}\t{{.Mounts}}"</w:t>
      </w:r>
    </w:p>
    <w:p>
      <w:pPr>
        <w:pStyle w:val="style26"/>
      </w:pPr>
      <w:r>
        <w:rPr>
          <w:rStyle w:val="style15"/>
        </w:rPr>
        <w:t>CONTAINER ID        MOUNTS</w:t>
      </w:r>
    </w:p>
    <w:p>
      <w:pPr>
        <w:pStyle w:val="style26"/>
      </w:pPr>
      <w:r>
        <w:rPr>
          <w:rStyle w:val="style15"/>
        </w:rPr>
        <w:t>9c3527ed70ce        remote-volume</w:t>
      </w:r>
    </w:p>
    <w:p>
      <w:pPr>
        <w:pStyle w:val="style26"/>
      </w:pPr>
      <w:r>
        <w:rPr/>
      </w:r>
    </w:p>
    <w:p>
      <w:pPr>
        <w:pStyle w:val="style26"/>
      </w:pPr>
      <w:r>
        <w:rPr>
          <w:rStyle w:val="style15"/>
        </w:rPr>
        <w:t>$ docker ps --filter volume=/data --format "table {{.ID}}\t{{.Mounts}}"</w:t>
      </w:r>
    </w:p>
    <w:p>
      <w:pPr>
        <w:pStyle w:val="style26"/>
      </w:pPr>
      <w:r>
        <w:rPr>
          <w:rStyle w:val="style15"/>
        </w:rPr>
        <w:t>CONTAINER ID        MOUNTS</w:t>
      </w:r>
    </w:p>
    <w:p>
      <w:pPr>
        <w:pStyle w:val="style26"/>
        <w:spacing w:after="283" w:before="0"/>
      </w:pPr>
      <w:r>
        <w:rPr>
          <w:rStyle w:val="style15"/>
        </w:rPr>
        <w:t>9c3527ed70ce        remote-volume</w:t>
      </w:r>
    </w:p>
    <w:p>
      <w:pPr>
        <w:pStyle w:val="style4"/>
      </w:pPr>
      <w:bookmarkStart w:id="20" w:name="network"/>
      <w:bookmarkEnd w:id="20"/>
      <w:r>
        <w:rPr/>
        <w:t>Network</w:t>
      </w:r>
    </w:p>
    <w:p>
      <w:pPr>
        <w:pStyle w:val="style22"/>
      </w:pPr>
      <w:r>
        <w:rPr/>
        <w:t xml:space="preserve">The </w:t>
      </w:r>
      <w:r>
        <w:rPr>
          <w:rStyle w:val="style15"/>
        </w:rPr>
        <w:t>network</w:t>
      </w:r>
      <w:r>
        <w:rPr/>
        <w:t xml:space="preserve"> filter shows only containers that are connected to a network with a given name or id.</w:t>
      </w:r>
    </w:p>
    <w:p>
      <w:pPr>
        <w:pStyle w:val="style22"/>
      </w:pPr>
      <w:r>
        <w:rPr/>
        <w:t xml:space="preserve">The following filter matches all containers that are connected to a network with a name containing </w:t>
      </w:r>
      <w:r>
        <w:rPr>
          <w:rStyle w:val="style15"/>
        </w:rPr>
        <w:t>net1</w:t>
      </w:r>
      <w:r>
        <w:rPr/>
        <w:t>.</w:t>
      </w:r>
    </w:p>
    <w:p>
      <w:pPr>
        <w:pStyle w:val="style26"/>
      </w:pPr>
      <w:r>
        <w:rPr>
          <w:rStyle w:val="style15"/>
        </w:rPr>
        <w:t>$ docker run -d --net=net1 --name=test1 ubuntu top</w:t>
      </w:r>
    </w:p>
    <w:p>
      <w:pPr>
        <w:pStyle w:val="style26"/>
      </w:pPr>
      <w:r>
        <w:rPr>
          <w:rStyle w:val="style15"/>
        </w:rPr>
        <w:t>$ docker run -d --net=net2 --name=test2 ubuntu top</w:t>
      </w:r>
    </w:p>
    <w:p>
      <w:pPr>
        <w:pStyle w:val="style26"/>
      </w:pPr>
      <w:r>
        <w:rPr/>
      </w:r>
    </w:p>
    <w:p>
      <w:pPr>
        <w:pStyle w:val="style26"/>
      </w:pPr>
      <w:r>
        <w:rPr>
          <w:rStyle w:val="style15"/>
        </w:rPr>
        <w:t>$ docker ps --filter network=net1</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9d4893ed80fe        ubuntu      "top"         10 minutes ago      Up 10 minutes                           test1</w:t>
      </w:r>
    </w:p>
    <w:p>
      <w:pPr>
        <w:pStyle w:val="style22"/>
      </w:pPr>
      <w:r>
        <w:rPr/>
        <w:t xml:space="preserve">The network filter matches on both the network’s name and id. The following example shows all containers that are attached to the </w:t>
      </w:r>
      <w:r>
        <w:rPr>
          <w:rStyle w:val="style15"/>
        </w:rPr>
        <w:t>net1</w:t>
      </w:r>
      <w:r>
        <w:rPr/>
        <w:t xml:space="preserve"> network, using the network id as a filter;</w:t>
      </w:r>
    </w:p>
    <w:p>
      <w:pPr>
        <w:pStyle w:val="style26"/>
      </w:pPr>
      <w:r>
        <w:rPr/>
      </w:r>
    </w:p>
    <w:p>
      <w:pPr>
        <w:pStyle w:val="style26"/>
      </w:pPr>
      <w:r>
        <w:rPr>
          <w:rStyle w:val="style15"/>
        </w:rPr>
        <w:t>$ docker network inspect --format "{{.ID}}" net1</w:t>
      </w:r>
    </w:p>
    <w:p>
      <w:pPr>
        <w:pStyle w:val="style26"/>
      </w:pPr>
      <w:r>
        <w:rPr/>
      </w:r>
    </w:p>
    <w:p>
      <w:pPr>
        <w:pStyle w:val="style26"/>
      </w:pPr>
      <w:r>
        <w:rPr/>
      </w:r>
    </w:p>
    <w:p>
      <w:pPr>
        <w:pStyle w:val="style26"/>
      </w:pPr>
      <w:r>
        <w:rPr>
          <w:rStyle w:val="style15"/>
        </w:rPr>
        <w:t>8c0b4110ae930dbe26b258de9bc34a03f98056ed6f27f991d32919bfe401d7c5</w:t>
      </w:r>
    </w:p>
    <w:p>
      <w:pPr>
        <w:pStyle w:val="style26"/>
      </w:pPr>
      <w:r>
        <w:rPr/>
      </w:r>
    </w:p>
    <w:p>
      <w:pPr>
        <w:pStyle w:val="style26"/>
      </w:pPr>
      <w:r>
        <w:rPr>
          <w:rStyle w:val="style15"/>
        </w:rPr>
        <w:t>$ docker ps --filter network=8c0b4110ae930dbe26b258de9bc34a03f98056ed6f27f991d32919bfe401d7c5</w:t>
      </w:r>
    </w:p>
    <w:p>
      <w:pPr>
        <w:pStyle w:val="style26"/>
      </w:pPr>
      <w:r>
        <w:rPr/>
      </w:r>
    </w:p>
    <w:p>
      <w:pPr>
        <w:pStyle w:val="style26"/>
      </w:pPr>
      <w:r>
        <w:rPr>
          <w:rStyle w:val="style15"/>
        </w:rPr>
        <w:t>CONTAINER ID        IMAGE       COMMAND       CREATED             STATUS              PORTS               NAMES</w:t>
      </w:r>
    </w:p>
    <w:p>
      <w:pPr>
        <w:pStyle w:val="style26"/>
        <w:spacing w:after="283" w:before="0"/>
      </w:pPr>
      <w:r>
        <w:rPr>
          <w:rStyle w:val="style15"/>
        </w:rPr>
        <w:t>9d4893ed80fe        ubuntu      "top"         10 minutes ago      Up 10 minutes                           test1</w:t>
      </w:r>
    </w:p>
    <w:p>
      <w:pPr>
        <w:pStyle w:val="style2"/>
      </w:pPr>
      <w:bookmarkStart w:id="21" w:name="formatting"/>
      <w:bookmarkEnd w:id="21"/>
      <w:r>
        <w:rPr/>
        <w:t>Formatting</w:t>
      </w:r>
    </w:p>
    <w:p>
      <w:pPr>
        <w:pStyle w:val="style22"/>
      </w:pPr>
      <w:r>
        <w:rPr/>
        <w:t>The formatting option (</w:t>
      </w:r>
      <w:r>
        <w:rPr>
          <w:rStyle w:val="style15"/>
        </w:rPr>
        <w:t>--format</w:t>
      </w:r>
      <w:r>
        <w:rPr/>
        <w:t>) pretty-prints container output using a Go template.</w:t>
      </w:r>
    </w:p>
    <w:p>
      <w:pPr>
        <w:pStyle w:val="style22"/>
      </w:pPr>
      <w:r>
        <w:rPr/>
        <w:t>Valid placeholders for the Go template are listed below:</w:t>
      </w:r>
    </w:p>
    <w:tbl>
      <w:tblPr>
        <w:jc w:val="left"/>
        <w:tblBorders/>
      </w:tblPr>
      <w:tblGrid>
        <w:gridCol w:w="1674"/>
        <w:gridCol w:w="8298"/>
      </w:tblGrid>
      <w:tr>
        <w:trPr>
          <w:tblHeader w:val="true"/>
          <w:cantSplit w:val="false"/>
        </w:trPr>
        <w:tc>
          <w:tcPr>
            <w:tcW w:type="dxa" w:w="1674"/>
            <w:tcBorders/>
            <w:shd w:fill="auto" w:val="clear"/>
            <w:tcMar>
              <w:top w:type="dxa" w:w="28"/>
              <w:left w:type="dxa" w:w="28"/>
              <w:bottom w:type="dxa" w:w="28"/>
              <w:right w:type="dxa" w:w="28"/>
            </w:tcMar>
            <w:vAlign w:val="center"/>
          </w:tcPr>
          <w:p>
            <w:pPr>
              <w:pStyle w:val="style29"/>
            </w:pPr>
            <w:r>
              <w:rPr/>
              <w:t>Placeholder</w:t>
            </w:r>
          </w:p>
        </w:tc>
        <w:tc>
          <w:tcPr>
            <w:tcW w:type="dxa" w:w="8298"/>
            <w:tcBorders/>
            <w:shd w:fill="auto" w:val="clear"/>
            <w:tcMar>
              <w:top w:type="dxa" w:w="28"/>
              <w:left w:type="dxa" w:w="28"/>
              <w:bottom w:type="dxa" w:w="28"/>
              <w:right w:type="dxa" w:w="28"/>
            </w:tcMar>
            <w:vAlign w:val="center"/>
          </w:tcPr>
          <w:p>
            <w:pPr>
              <w:pStyle w:val="style29"/>
            </w:pPr>
            <w:r>
              <w:rPr/>
              <w:t>Description</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.ID</w:t>
            </w:r>
          </w:p>
        </w:tc>
        <w:tc>
          <w:tcPr>
            <w:tcW w:type="dxa" w:w="8298"/>
            <w:tcBorders/>
            <w:shd w:fill="auto" w:val="clear"/>
            <w:tcMar>
              <w:top w:type="dxa" w:w="28"/>
              <w:left w:type="dxa" w:w="28"/>
              <w:bottom w:type="dxa" w:w="28"/>
              <w:right w:type="dxa" w:w="28"/>
            </w:tcMar>
            <w:vAlign w:val="center"/>
          </w:tcPr>
          <w:p>
            <w:pPr>
              <w:pStyle w:val="style28"/>
            </w:pPr>
            <w:r>
              <w:rPr/>
              <w:t>Container ID</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.Image</w:t>
            </w:r>
          </w:p>
        </w:tc>
        <w:tc>
          <w:tcPr>
            <w:tcW w:type="dxa" w:w="8298"/>
            <w:tcBorders/>
            <w:shd w:fill="auto" w:val="clear"/>
            <w:tcMar>
              <w:top w:type="dxa" w:w="28"/>
              <w:left w:type="dxa" w:w="28"/>
              <w:bottom w:type="dxa" w:w="28"/>
              <w:right w:type="dxa" w:w="28"/>
            </w:tcMar>
            <w:vAlign w:val="center"/>
          </w:tcPr>
          <w:p>
            <w:pPr>
              <w:pStyle w:val="style28"/>
            </w:pPr>
            <w:r>
              <w:rPr/>
              <w:t>Image ID</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.Command</w:t>
            </w:r>
          </w:p>
        </w:tc>
        <w:tc>
          <w:tcPr>
            <w:tcW w:type="dxa" w:w="8298"/>
            <w:tcBorders/>
            <w:shd w:fill="auto" w:val="clear"/>
            <w:tcMar>
              <w:top w:type="dxa" w:w="28"/>
              <w:left w:type="dxa" w:w="28"/>
              <w:bottom w:type="dxa" w:w="28"/>
              <w:right w:type="dxa" w:w="28"/>
            </w:tcMar>
            <w:vAlign w:val="center"/>
          </w:tcPr>
          <w:p>
            <w:pPr>
              <w:pStyle w:val="style28"/>
            </w:pPr>
            <w:r>
              <w:rPr/>
              <w:t>Quoted command</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.CreatedAt</w:t>
            </w:r>
          </w:p>
        </w:tc>
        <w:tc>
          <w:tcPr>
            <w:tcW w:type="dxa" w:w="8298"/>
            <w:tcBorders/>
            <w:shd w:fill="auto" w:val="clear"/>
            <w:tcMar>
              <w:top w:type="dxa" w:w="28"/>
              <w:left w:type="dxa" w:w="28"/>
              <w:bottom w:type="dxa" w:w="28"/>
              <w:right w:type="dxa" w:w="28"/>
            </w:tcMar>
            <w:vAlign w:val="center"/>
          </w:tcPr>
          <w:p>
            <w:pPr>
              <w:pStyle w:val="style28"/>
            </w:pPr>
            <w:r>
              <w:rPr/>
              <w:t>Time when the container was created.</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.RunningFor</w:t>
            </w:r>
          </w:p>
        </w:tc>
        <w:tc>
          <w:tcPr>
            <w:tcW w:type="dxa" w:w="8298"/>
            <w:tcBorders/>
            <w:shd w:fill="auto" w:val="clear"/>
            <w:tcMar>
              <w:top w:type="dxa" w:w="28"/>
              <w:left w:type="dxa" w:w="28"/>
              <w:bottom w:type="dxa" w:w="28"/>
              <w:right w:type="dxa" w:w="28"/>
            </w:tcMar>
            <w:vAlign w:val="center"/>
          </w:tcPr>
          <w:p>
            <w:pPr>
              <w:pStyle w:val="style28"/>
            </w:pPr>
            <w:r>
              <w:rPr/>
              <w:t>Elapsed time since the container was started.</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.Ports</w:t>
            </w:r>
          </w:p>
        </w:tc>
        <w:tc>
          <w:tcPr>
            <w:tcW w:type="dxa" w:w="8298"/>
            <w:tcBorders/>
            <w:shd w:fill="auto" w:val="clear"/>
            <w:tcMar>
              <w:top w:type="dxa" w:w="28"/>
              <w:left w:type="dxa" w:w="28"/>
              <w:bottom w:type="dxa" w:w="28"/>
              <w:right w:type="dxa" w:w="28"/>
            </w:tcMar>
            <w:vAlign w:val="center"/>
          </w:tcPr>
          <w:p>
            <w:pPr>
              <w:pStyle w:val="style28"/>
            </w:pPr>
            <w:r>
              <w:rPr/>
              <w:t>Exposed ports.</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.Status</w:t>
            </w:r>
          </w:p>
        </w:tc>
        <w:tc>
          <w:tcPr>
            <w:tcW w:type="dxa" w:w="8298"/>
            <w:tcBorders/>
            <w:shd w:fill="auto" w:val="clear"/>
            <w:tcMar>
              <w:top w:type="dxa" w:w="28"/>
              <w:left w:type="dxa" w:w="28"/>
              <w:bottom w:type="dxa" w:w="28"/>
              <w:right w:type="dxa" w:w="28"/>
            </w:tcMar>
            <w:vAlign w:val="center"/>
          </w:tcPr>
          <w:p>
            <w:pPr>
              <w:pStyle w:val="style28"/>
            </w:pPr>
            <w:r>
              <w:rPr/>
              <w:t>Container status.</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.Size</w:t>
            </w:r>
          </w:p>
        </w:tc>
        <w:tc>
          <w:tcPr>
            <w:tcW w:type="dxa" w:w="8298"/>
            <w:tcBorders/>
            <w:shd w:fill="auto" w:val="clear"/>
            <w:tcMar>
              <w:top w:type="dxa" w:w="28"/>
              <w:left w:type="dxa" w:w="28"/>
              <w:bottom w:type="dxa" w:w="28"/>
              <w:right w:type="dxa" w:w="28"/>
            </w:tcMar>
            <w:vAlign w:val="center"/>
          </w:tcPr>
          <w:p>
            <w:pPr>
              <w:pStyle w:val="style28"/>
            </w:pPr>
            <w:r>
              <w:rPr/>
              <w:t>Container disk size.</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.Names</w:t>
            </w:r>
          </w:p>
        </w:tc>
        <w:tc>
          <w:tcPr>
            <w:tcW w:type="dxa" w:w="8298"/>
            <w:tcBorders/>
            <w:shd w:fill="auto" w:val="clear"/>
            <w:tcMar>
              <w:top w:type="dxa" w:w="28"/>
              <w:left w:type="dxa" w:w="28"/>
              <w:bottom w:type="dxa" w:w="28"/>
              <w:right w:type="dxa" w:w="28"/>
            </w:tcMar>
            <w:vAlign w:val="center"/>
          </w:tcPr>
          <w:p>
            <w:pPr>
              <w:pStyle w:val="style28"/>
            </w:pPr>
            <w:r>
              <w:rPr/>
              <w:t>Container names.</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.Labels</w:t>
            </w:r>
          </w:p>
        </w:tc>
        <w:tc>
          <w:tcPr>
            <w:tcW w:type="dxa" w:w="8298"/>
            <w:tcBorders/>
            <w:shd w:fill="auto" w:val="clear"/>
            <w:tcMar>
              <w:top w:type="dxa" w:w="28"/>
              <w:left w:type="dxa" w:w="28"/>
              <w:bottom w:type="dxa" w:w="28"/>
              <w:right w:type="dxa" w:w="28"/>
            </w:tcMar>
            <w:vAlign w:val="center"/>
          </w:tcPr>
          <w:p>
            <w:pPr>
              <w:pStyle w:val="style28"/>
            </w:pPr>
            <w:r>
              <w:rPr/>
              <w:t>All labels assigned to the container.</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.Label</w:t>
            </w:r>
          </w:p>
        </w:tc>
        <w:tc>
          <w:tcPr>
            <w:tcW w:type="dxa" w:w="8298"/>
            <w:tcBorders/>
            <w:shd w:fill="auto" w:val="clear"/>
            <w:tcMar>
              <w:top w:type="dxa" w:w="28"/>
              <w:left w:type="dxa" w:w="28"/>
              <w:bottom w:type="dxa" w:w="28"/>
              <w:right w:type="dxa" w:w="28"/>
            </w:tcMar>
            <w:vAlign w:val="center"/>
          </w:tcPr>
          <w:p>
            <w:pPr>
              <w:pStyle w:val="style28"/>
            </w:pPr>
            <w:r>
              <w:rPr/>
              <w:t xml:space="preserve">Value of a specific label for this container. For example </w:t>
            </w:r>
            <w:r>
              <w:rPr>
                <w:rStyle w:val="style15"/>
              </w:rPr>
              <w:t>'{{.Label "com.docker.swarm.cpu"}}'</w:t>
            </w:r>
          </w:p>
        </w:tc>
      </w:tr>
      <w:tr>
        <w:trPr>
          <w:cantSplit w:val="false"/>
        </w:trPr>
        <w:tc>
          <w:tcPr>
            <w:tcW w:type="dxa" w:w="1674"/>
            <w:tcBorders/>
            <w:shd w:fill="auto" w:val="clear"/>
            <w:tcMar>
              <w:top w:type="dxa" w:w="28"/>
              <w:left w:type="dxa" w:w="28"/>
              <w:bottom w:type="dxa" w:w="28"/>
              <w:right w:type="dxa" w:w="28"/>
            </w:tcMar>
            <w:vAlign w:val="center"/>
          </w:tcPr>
          <w:p>
            <w:pPr>
              <w:pStyle w:val="style28"/>
            </w:pPr>
            <w:r>
              <w:rPr>
                <w:rStyle w:val="style15"/>
              </w:rPr>
              <w:t>.Mounts</w:t>
            </w:r>
          </w:p>
        </w:tc>
        <w:tc>
          <w:tcPr>
            <w:tcW w:type="dxa" w:w="8298"/>
            <w:tcBorders/>
            <w:shd w:fill="auto" w:val="clear"/>
            <w:tcMar>
              <w:top w:type="dxa" w:w="28"/>
              <w:left w:type="dxa" w:w="28"/>
              <w:bottom w:type="dxa" w:w="28"/>
              <w:right w:type="dxa" w:w="28"/>
            </w:tcMar>
            <w:vAlign w:val="center"/>
          </w:tcPr>
          <w:p>
            <w:pPr>
              <w:pStyle w:val="style28"/>
            </w:pPr>
            <w:r>
              <w:rPr/>
              <w:t>Names of the volumes mounted in this container.</w:t>
            </w:r>
          </w:p>
        </w:tc>
      </w:tr>
    </w:tbl>
    <w:p>
      <w:pPr>
        <w:pStyle w:val="style22"/>
      </w:pPr>
      <w:r>
        <w:rPr/>
        <w:t xml:space="preserve">When using the </w:t>
      </w:r>
      <w:r>
        <w:rPr>
          <w:rStyle w:val="style15"/>
        </w:rPr>
        <w:t>--format</w:t>
      </w:r>
      <w:r>
        <w:rPr/>
        <w:t xml:space="preserve"> option, the </w:t>
      </w:r>
      <w:r>
        <w:rPr>
          <w:rStyle w:val="style15"/>
        </w:rPr>
        <w:t>ps</w:t>
      </w:r>
      <w:r>
        <w:rPr/>
        <w:t xml:space="preserve"> command will either output the data exactly as the template declares or, when using the </w:t>
      </w:r>
      <w:r>
        <w:rPr>
          <w:rStyle w:val="style15"/>
        </w:rPr>
        <w:t>table</w:t>
      </w:r>
      <w:r>
        <w:rPr/>
        <w:t xml:space="preserve"> directive, includes column headers as well.</w:t>
      </w:r>
    </w:p>
    <w:p>
      <w:pPr>
        <w:pStyle w:val="style22"/>
      </w:pPr>
      <w:r>
        <w:rPr/>
        <w:t xml:space="preserve">The following example uses a template without headers and outputs the </w:t>
      </w:r>
      <w:r>
        <w:rPr>
          <w:rStyle w:val="style15"/>
        </w:rPr>
        <w:t>ID</w:t>
      </w:r>
      <w:r>
        <w:rPr/>
        <w:t xml:space="preserve"> and </w:t>
      </w:r>
      <w:r>
        <w:rPr>
          <w:rStyle w:val="style15"/>
        </w:rPr>
        <w:t>Command</w:t>
      </w:r>
      <w:r>
        <w:rPr/>
        <w:t xml:space="preserve"> entries separated by a colon for all running containers:</w:t>
      </w:r>
    </w:p>
    <w:p>
      <w:pPr>
        <w:pStyle w:val="style26"/>
      </w:pPr>
      <w:r>
        <w:rPr/>
      </w:r>
    </w:p>
    <w:p>
      <w:pPr>
        <w:pStyle w:val="style26"/>
      </w:pPr>
      <w:r>
        <w:rPr>
          <w:rStyle w:val="style15"/>
        </w:rPr>
        <w:t>$ docker ps --format "{{.ID}}: {{.Command}}"</w:t>
      </w:r>
    </w:p>
    <w:p>
      <w:pPr>
        <w:pStyle w:val="style26"/>
      </w:pPr>
      <w:r>
        <w:rPr/>
      </w:r>
    </w:p>
    <w:p>
      <w:pPr>
        <w:pStyle w:val="style26"/>
      </w:pPr>
      <w:r>
        <w:rPr/>
      </w:r>
    </w:p>
    <w:p>
      <w:pPr>
        <w:pStyle w:val="style26"/>
      </w:pPr>
      <w:r>
        <w:rPr>
          <w:rStyle w:val="style15"/>
        </w:rPr>
        <w:t>a87ecb4f327c: /bin/sh -c #(nop) MA</w:t>
      </w:r>
    </w:p>
    <w:p>
      <w:pPr>
        <w:pStyle w:val="style26"/>
      </w:pPr>
      <w:r>
        <w:rPr>
          <w:rStyle w:val="style15"/>
        </w:rPr>
        <w:t>01946d9d34d8: /bin/sh -c #(nop) MA</w:t>
      </w:r>
    </w:p>
    <w:p>
      <w:pPr>
        <w:pStyle w:val="style26"/>
      </w:pPr>
      <w:r>
        <w:rPr>
          <w:rStyle w:val="style15"/>
        </w:rPr>
        <w:t>c1d3b0166030: /bin/sh -c yum -y up</w:t>
      </w:r>
    </w:p>
    <w:p>
      <w:pPr>
        <w:pStyle w:val="style26"/>
        <w:spacing w:after="283" w:before="0"/>
      </w:pPr>
      <w:r>
        <w:rPr>
          <w:rStyle w:val="style15"/>
        </w:rPr>
        <w:t>41d50ecd2f57: /bin/sh -c #(nop) MA</w:t>
      </w:r>
    </w:p>
    <w:p>
      <w:pPr>
        <w:pStyle w:val="style22"/>
      </w:pPr>
      <w:r>
        <w:rPr/>
        <w:t>To list all running containers with their labels in a table format you can use:</w:t>
      </w:r>
    </w:p>
    <w:p>
      <w:pPr>
        <w:pStyle w:val="style26"/>
      </w:pPr>
      <w:r>
        <w:rPr/>
      </w:r>
    </w:p>
    <w:p>
      <w:pPr>
        <w:pStyle w:val="style26"/>
      </w:pPr>
      <w:r>
        <w:rPr>
          <w:rStyle w:val="style15"/>
        </w:rPr>
        <w:t>$ docker ps --format "table {{.ID}}\t{{.Labels}}"</w:t>
      </w:r>
    </w:p>
    <w:p>
      <w:pPr>
        <w:pStyle w:val="style26"/>
      </w:pPr>
      <w:r>
        <w:rPr/>
      </w:r>
    </w:p>
    <w:p>
      <w:pPr>
        <w:pStyle w:val="style26"/>
      </w:pPr>
      <w:r>
        <w:rPr/>
      </w:r>
    </w:p>
    <w:p>
      <w:pPr>
        <w:pStyle w:val="style26"/>
      </w:pPr>
      <w:r>
        <w:rPr>
          <w:rStyle w:val="style15"/>
        </w:rPr>
        <w:t>CONTAINER ID        LABELS</w:t>
      </w:r>
    </w:p>
    <w:p>
      <w:pPr>
        <w:pStyle w:val="style26"/>
      </w:pPr>
      <w:r>
        <w:rPr>
          <w:rStyle w:val="style15"/>
        </w:rPr>
        <w:t>a87ecb4f327c        com.docker.swarm.node=ubuntu,com.docker.swarm.storage=ssd</w:t>
      </w:r>
    </w:p>
    <w:p>
      <w:pPr>
        <w:pStyle w:val="style26"/>
      </w:pPr>
      <w:r>
        <w:rPr>
          <w:rStyle w:val="style15"/>
        </w:rPr>
        <w:t>01946d9d34d8</w:t>
      </w:r>
    </w:p>
    <w:p>
      <w:pPr>
        <w:pStyle w:val="style26"/>
      </w:pPr>
      <w:r>
        <w:rPr>
          <w:rStyle w:val="style15"/>
        </w:rPr>
        <w:t>c1d3b0166030        com.docker.swarm.node=debian,com.docker.swarm.cpu=6</w:t>
      </w:r>
    </w:p>
    <w:p>
      <w:pPr>
        <w:pStyle w:val="style26"/>
        <w:spacing w:after="283" w:before="0"/>
      </w:pPr>
      <w:r>
        <w:rPr>
          <w:rStyle w:val="style15"/>
        </w:rPr>
        <w:t>41d50ecd2f57        com.docker.swarm.node=fedora,com.docker.swarm.cpu=3,com.docker.swarm.storage=ssd</w:t>
      </w:r>
    </w:p>
    <w:p>
      <w:pPr>
        <w:pStyle w:val="style22"/>
      </w:pPr>
      <w:r>
        <w:rPr/>
      </w:r>
    </w:p>
    <w:p>
      <w:pPr>
        <w:pStyle w:val="style0"/>
      </w:pPr>
      <w:r>
        <w:rPr/>
      </w:r>
    </w:p>
    <w:p>
      <w:pPr>
        <w:pStyle w:val="style0"/>
        <w:jc w:val="center"/>
      </w:pPr>
      <w:r>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 w:type="paragraph">
    <w:name w:val="Heading 1"/>
    <w:basedOn w:val="style21"/>
    <w:next w:val="style22"/>
    <w:pPr>
      <w:outlineLvl w:val="0"/>
    </w:pPr>
    <w:rPr>
      <w:rFonts w:ascii="Liberation Serif" w:cs="Lohit Hindi" w:eastAsia="WenQuanYi Micro Hei" w:hAnsi="Liberation Serif"/>
      <w:b/>
      <w:bCs/>
      <w:sz w:val="48"/>
      <w:szCs w:val="48"/>
    </w:rPr>
  </w:style>
  <w:style w:styleId="style2" w:type="paragraph">
    <w:name w:val="Heading 2"/>
    <w:basedOn w:val="style21"/>
    <w:next w:val="style22"/>
    <w:pPr>
      <w:outlineLvl w:val="1"/>
    </w:pPr>
    <w:rPr>
      <w:rFonts w:ascii="Liberation Serif" w:cs="Lohit Hindi" w:eastAsia="WenQuanYi Micro Hei" w:hAnsi="Liberation Serif"/>
      <w:b/>
      <w:bCs/>
      <w:sz w:val="36"/>
      <w:szCs w:val="36"/>
    </w:rPr>
  </w:style>
  <w:style w:styleId="style3" w:type="paragraph">
    <w:name w:val="Heading 3"/>
    <w:basedOn w:val="style21"/>
    <w:next w:val="style22"/>
    <w:pPr>
      <w:outlineLvl w:val="2"/>
    </w:pPr>
    <w:rPr>
      <w:rFonts w:ascii="Liberation Serif" w:cs="Lohit Hindi" w:eastAsia="WenQuanYi Micro Hei" w:hAnsi="Liberation Serif"/>
      <w:b/>
      <w:bCs/>
      <w:sz w:val="28"/>
      <w:szCs w:val="28"/>
    </w:rPr>
  </w:style>
  <w:style w:styleId="style4" w:type="paragraph">
    <w:name w:val="Heading 4"/>
    <w:basedOn w:val="style21"/>
    <w:next w:val="style22"/>
    <w:pPr>
      <w:outlineLvl w:val="3"/>
    </w:pPr>
    <w:rPr>
      <w:rFonts w:ascii="Liberation Serif" w:cs="Lohit Hindi" w:eastAsia="WenQuanYi Micro Hei" w:hAnsi="Liberation Serif"/>
      <w:b/>
      <w:bCs/>
      <w:sz w:val="24"/>
      <w:szCs w:val="24"/>
    </w:rPr>
  </w:style>
  <w:style w:styleId="style15" w:type="character">
    <w:name w:val="Source Text"/>
    <w:next w:val="style15"/>
    <w:rPr>
      <w:rFonts w:ascii="DejaVu Sans Mono" w:cs="Lohit Hindi" w:eastAsia="WenQuanYi Micro Hei" w:hAnsi="DejaVu Sans Mono"/>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Strong Emphasis"/>
    <w:next w:val="style19"/>
    <w:rPr>
      <w:b/>
      <w:bCs/>
    </w:rPr>
  </w:style>
  <w:style w:styleId="style20" w:type="character">
    <w:name w:val="Visited Internet Link"/>
    <w:next w:val="style20"/>
    <w:rPr>
      <w:color w:val="800000"/>
      <w:u w:val="single"/>
      <w:lang w:bidi="en-US" w:eastAsia="en-US" w:val="en-U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Preformatted Text"/>
    <w:basedOn w:val="style0"/>
    <w:next w:val="style26"/>
    <w:pPr>
      <w:spacing w:after="0" w:before="0"/>
    </w:pPr>
    <w:rPr>
      <w:rFonts w:ascii="DejaVu Sans Mono" w:cs="Lohit Hindi" w:eastAsia="WenQuanYi Micro Hei" w:hAnsi="DejaVu Sans Mono"/>
      <w:sz w:val="20"/>
      <w:szCs w:val="20"/>
    </w:rPr>
  </w:style>
  <w:style w:styleId="style27" w:type="paragraph">
    <w:name w:val="Quotations"/>
    <w:basedOn w:val="style0"/>
    <w:next w:val="style27"/>
    <w:pPr>
      <w:spacing w:after="283" w:before="0"/>
      <w:ind w:hanging="0" w:left="567" w:right="567"/>
    </w:pPr>
    <w:rPr/>
  </w:style>
  <w:style w:styleId="style28" w:type="paragraph">
    <w:name w:val="Table Contents"/>
    <w:basedOn w:val="style0"/>
    <w:next w:val="style28"/>
    <w:pPr>
      <w:suppressLineNumbers/>
    </w:pPr>
    <w:rPr/>
  </w:style>
  <w:style w:styleId="style29" w:type="paragraph">
    <w:name w:val="Table Heading"/>
    <w:basedOn w:val="style28"/>
    <w:next w:val="style2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installation/" TargetMode="External"/><Relationship Id="rId3" Type="http://schemas.openxmlformats.org/officeDocument/2006/relationships/hyperlink" Target="http://golang.org/pkg/net/http/" TargetMode="External"/><Relationship Id="rId4" Type="http://schemas.openxmlformats.org/officeDocument/2006/relationships/hyperlink" Target="https://docs.docker.com/engine/reference/commandline/ps/" TargetMode="External"/><Relationship Id="rId5" Type="http://schemas.openxmlformats.org/officeDocument/2006/relationships/hyperlink" Target="https://docs.docker.com/engine/reference/commandline/images/"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2016-10-31T20:32:35.00Z</dcterms:created>
  <cp:revision>0</cp:revision>
</cp:coreProperties>
</file>