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92FF1" w14:textId="77777777" w:rsidR="0079300B" w:rsidRPr="005F50E1" w:rsidRDefault="0079300B" w:rsidP="005F50E1">
      <w:pPr>
        <w:spacing w:line="480" w:lineRule="auto"/>
        <w:ind w:left="680" w:right="680"/>
        <w:contextualSpacing/>
        <w:jc w:val="both"/>
        <w:rPr>
          <w:rFonts w:cstheme="minorHAnsi"/>
          <w:color w:val="404040" w:themeColor="text1" w:themeTint="BF"/>
        </w:rPr>
      </w:pPr>
    </w:p>
    <w:p w14:paraId="5D910C09" w14:textId="1BE8CA57" w:rsidR="0079300B" w:rsidRPr="005F50E1" w:rsidRDefault="007C4DB4" w:rsidP="005F50E1">
      <w:pPr>
        <w:tabs>
          <w:tab w:val="left" w:pos="1140"/>
        </w:tabs>
        <w:spacing w:line="480" w:lineRule="auto"/>
        <w:ind w:left="680" w:right="680"/>
        <w:contextualSpacing/>
        <w:jc w:val="both"/>
        <w:rPr>
          <w:rFonts w:cstheme="minorHAnsi"/>
          <w:color w:val="404040" w:themeColor="text1" w:themeTint="BF"/>
        </w:rPr>
      </w:pPr>
      <w:r w:rsidRPr="005F50E1">
        <w:rPr>
          <w:rFonts w:cstheme="minorHAnsi"/>
          <w:b/>
          <w:noProof/>
          <w:color w:val="404040" w:themeColor="text1" w:themeTint="BF"/>
          <w:sz w:val="28"/>
          <w:lang w:eastAsia="es-CL"/>
        </w:rPr>
        <mc:AlternateContent>
          <mc:Choice Requires="wps">
            <w:drawing>
              <wp:anchor distT="0" distB="0" distL="114300" distR="114300" simplePos="0" relativeHeight="251659264" behindDoc="0" locked="0" layoutInCell="1" allowOverlap="1" wp14:anchorId="6203CDAD" wp14:editId="7E4D3574">
                <wp:simplePos x="0" y="0"/>
                <wp:positionH relativeFrom="margin">
                  <wp:posOffset>418007</wp:posOffset>
                </wp:positionH>
                <wp:positionV relativeFrom="paragraph">
                  <wp:posOffset>318076</wp:posOffset>
                </wp:positionV>
                <wp:extent cx="5129530" cy="3870251"/>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3870251"/>
                        </a:xfrm>
                        <a:prstGeom prst="rect">
                          <a:avLst/>
                        </a:prstGeom>
                        <a:noFill/>
                        <a:ln w="9525">
                          <a:noFill/>
                          <a:miter lim="800000"/>
                          <a:headEnd/>
                          <a:tailEnd/>
                        </a:ln>
                      </wps:spPr>
                      <wps:txbx>
                        <w:txbxContent>
                          <w:p w14:paraId="354A1B9E" w14:textId="68D43A27" w:rsidR="0015224B" w:rsidRPr="00EF5A12" w:rsidRDefault="00CF72AE" w:rsidP="00BF35F0">
                            <w:pPr>
                              <w:pStyle w:val="Estilo1"/>
                              <w:jc w:val="center"/>
                              <w:rPr>
                                <w:color w:val="404040" w:themeColor="text1" w:themeTint="BF"/>
                                <w:sz w:val="48"/>
                                <w:szCs w:val="48"/>
                                <w:lang w:eastAsia="es-CL"/>
                              </w:rPr>
                            </w:pPr>
                            <w:r>
                              <w:rPr>
                                <w:color w:val="404040" w:themeColor="text1" w:themeTint="BF"/>
                                <w:sz w:val="48"/>
                                <w:szCs w:val="48"/>
                                <w:lang w:eastAsia="es-CL"/>
                              </w:rPr>
                              <w:t>FORMULACIÓN DEL PROYECTO DE TÍTULO</w:t>
                            </w:r>
                          </w:p>
                          <w:p w14:paraId="771243A7" w14:textId="77777777" w:rsidR="0015224B" w:rsidRDefault="0015224B" w:rsidP="0079300B">
                            <w:pPr>
                              <w:pStyle w:val="Estilo1"/>
                              <w:jc w:val="center"/>
                              <w:rPr>
                                <w:color w:val="404040" w:themeColor="text1" w:themeTint="BF"/>
                                <w:sz w:val="48"/>
                                <w:szCs w:val="48"/>
                                <w:lang w:eastAsia="es-CL"/>
                              </w:rPr>
                            </w:pPr>
                          </w:p>
                          <w:p w14:paraId="29C3ECE5" w14:textId="77777777" w:rsidR="007C4DB4" w:rsidRPr="007C4DB4" w:rsidRDefault="007C4DB4" w:rsidP="007C4DB4">
                            <w:pPr>
                              <w:jc w:val="center"/>
                              <w:rPr>
                                <w:b/>
                                <w:color w:val="404040" w:themeColor="text1" w:themeTint="BF"/>
                                <w:sz w:val="48"/>
                                <w:szCs w:val="48"/>
                              </w:rPr>
                            </w:pPr>
                            <w:r>
                              <w:rPr>
                                <w:b/>
                                <w:color w:val="404040" w:themeColor="text1" w:themeTint="BF"/>
                                <w:sz w:val="48"/>
                                <w:szCs w:val="48"/>
                              </w:rPr>
                              <w:t>Sistema de Gestión de Seguridad de la Información (SGSI) para el seguimiento de madurez de controles ISO/IEC 27001 e incidentes de ciberseguridad — Hospital Félix Bulnes Cerda.</w:t>
                            </w:r>
                          </w:p>
                          <w:p w14:paraId="12BA53E8" w14:textId="44451859" w:rsidR="0015224B" w:rsidRDefault="0015224B" w:rsidP="007C4DB4">
                            <w:pPr>
                              <w:jc w:val="center"/>
                              <w:rPr>
                                <w:b/>
                                <w:color w:val="404040" w:themeColor="text1" w:themeTint="BF"/>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03CDAD" id="_x0000_t202" coordsize="21600,21600" o:spt="202" path="m,l,21600r21600,l21600,xe">
                <v:stroke joinstyle="miter"/>
                <v:path gradientshapeok="t" o:connecttype="rect"/>
              </v:shapetype>
              <v:shape id="Cuadro de texto 2" o:spid="_x0000_s1026" type="#_x0000_t202" style="position:absolute;left:0;text-align:left;margin-left:32.9pt;margin-top:25.05pt;width:403.9pt;height:304.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" filled="f" stroked="f">
                <v:textbox>
                  <w:txbxContent>
                    <w:p w14:paraId="354A1B9E" w14:textId="68D43A27" w:rsidR="0015224B" w:rsidRPr="00EF5A12" w:rsidRDefault="00CF72AE" w:rsidP="00BF35F0">
                      <w:pPr>
                        <w:pStyle w:val="Estilo1"/>
                        <w:jc w:val="center"/>
                        <w:rPr>
                          <w:color w:val="404040" w:themeColor="text1" w:themeTint="BF"/>
                          <w:sz w:val="48"/>
                          <w:szCs w:val="48"/>
                          <w:lang w:eastAsia="es-CL"/>
                        </w:rPr>
                      </w:pPr>
                      <w:r>
                        <w:rPr>
                          <w:color w:val="404040" w:themeColor="text1" w:themeTint="BF"/>
                          <w:sz w:val="48"/>
                          <w:szCs w:val="48"/>
                          <w:lang w:eastAsia="es-CL"/>
                        </w:rPr>
                        <w:t>FORMULACIÓN DEL PROYECTO DE TÍTULO</w:t>
                      </w:r>
                    </w:p>
                    <w:p w14:paraId="771243A7" w14:textId="77777777" w:rsidR="0015224B" w:rsidRDefault="0015224B" w:rsidP="0079300B">
                      <w:pPr>
                        <w:pStyle w:val="Estilo1"/>
                        <w:jc w:val="center"/>
                        <w:rPr>
                          <w:color w:val="404040" w:themeColor="text1" w:themeTint="BF"/>
                          <w:sz w:val="48"/>
                          <w:szCs w:val="48"/>
                          <w:lang w:eastAsia="es-CL"/>
                        </w:rPr>
                      </w:pPr>
                    </w:p>
                    <w:p w14:paraId="29C3ECE5" w14:textId="77777777" w:rsidR="007C4DB4" w:rsidRPr="007C4DB4" w:rsidRDefault="007C4DB4" w:rsidP="007C4DB4">
                      <w:pPr>
                        <w:jc w:val="center"/>
                        <w:rPr>
                          <w:b/>
                          <w:color w:val="404040" w:themeColor="text1" w:themeTint="BF"/>
                          <w:sz w:val="48"/>
                          <w:szCs w:val="48"/>
                        </w:rPr>
                      </w:pPr>
                      <w:r>
                        <w:rPr>
                          <w:b/>
                          <w:color w:val="404040" w:themeColor="text1" w:themeTint="BF"/>
                          <w:sz w:val="48"/>
                          <w:szCs w:val="48"/>
                        </w:rPr>
                        <w:t>Sistema de Gestión de Seguridad de la Información (SGSI) para el seguimiento de madurez de controles ISO/IEC 27001 e incidentes de ciberseguridad — Hospital Félix Bulnes Cerda.</w:t>
                      </w:r>
                    </w:p>
                    <w:p w14:paraId="12BA53E8" w14:textId="44451859" w:rsidR="0015224B" w:rsidRDefault="0015224B" w:rsidP="007C4DB4">
                      <w:pPr>
                        <w:jc w:val="center"/>
                        <w:rPr>
                          <w:b/>
                          <w:color w:val="404040" w:themeColor="text1" w:themeTint="BF"/>
                          <w:sz w:val="48"/>
                          <w:szCs w:val="48"/>
                        </w:rPr>
                      </w:pPr>
                    </w:p>
                  </w:txbxContent>
                </v:textbox>
                <w10:wrap anchorx="margin"/>
              </v:shape>
            </w:pict>
          </mc:Fallback>
        </mc:AlternateContent>
      </w:r>
      <w:r w:rsidRPr="005F50E1">
        <w:rPr>
          <w:rFonts w:cstheme="minorHAnsi"/>
          <w:color w:val="404040" w:themeColor="text1" w:themeTint="BF"/>
        </w:rPr>
        <w:tab/>
      </w:r>
    </w:p>
    <w:p w14:paraId="2087AD28" w14:textId="740C6E1A" w:rsidR="004D4368" w:rsidRPr="005F50E1" w:rsidRDefault="0046056B" w:rsidP="005F50E1">
      <w:pPr>
        <w:spacing w:line="480" w:lineRule="auto"/>
        <w:ind w:left="680" w:right="680"/>
        <w:contextualSpacing/>
        <w:jc w:val="both"/>
        <w:rPr>
          <w:rFonts w:cstheme="minorHAnsi"/>
          <w:b/>
          <w:color w:val="404040" w:themeColor="text1" w:themeTint="BF"/>
          <w:sz w:val="28"/>
        </w:rPr>
      </w:pPr>
      <w:r w:rsidRPr="005F50E1">
        <w:rPr>
          <w:rFonts w:cstheme="minorHAnsi"/>
          <w:b/>
          <w:noProof/>
          <w:color w:val="404040" w:themeColor="text1" w:themeTint="BF"/>
          <w:sz w:val="28"/>
          <w:lang w:eastAsia="es-CL"/>
        </w:rPr>
        <mc:AlternateContent>
          <mc:Choice Requires="wps">
            <w:drawing>
              <wp:anchor distT="0" distB="0" distL="114300" distR="114300" simplePos="0" relativeHeight="251660288" behindDoc="0" locked="0" layoutInCell="1" allowOverlap="1" wp14:anchorId="0C641AE0" wp14:editId="7767BE7E">
                <wp:simplePos x="0" y="0"/>
                <wp:positionH relativeFrom="margin">
                  <wp:posOffset>450215</wp:posOffset>
                </wp:positionH>
                <wp:positionV relativeFrom="paragraph">
                  <wp:posOffset>4024630</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3F6B3A6F" w14:textId="4384D2B5" w:rsidR="0015224B" w:rsidRPr="00351950" w:rsidRDefault="0015224B" w:rsidP="0079300B">
                            <w:pPr>
                              <w:pStyle w:val="PARRAFO"/>
                              <w:rPr>
                                <w:b/>
                                <w:color w:val="404040" w:themeColor="text1" w:themeTint="BF"/>
                                <w:lang w:eastAsia="es-CL"/>
                              </w:rPr>
                            </w:pPr>
                            <w:r>
                              <w:rPr>
                                <w:b/>
                                <w:color w:val="404040" w:themeColor="text1" w:themeTint="BF"/>
                                <w:lang w:eastAsia="es-CL"/>
                              </w:rPr>
                              <w:t>Asignatura: Proyecto de Título – TIHI84</w:t>
                            </w:r>
                          </w:p>
                          <w:p w14:paraId="0FAD7FC8" w14:textId="32BFE7F1" w:rsidR="0015224B" w:rsidRPr="00351950" w:rsidRDefault="0015224B" w:rsidP="0079300B">
                            <w:pPr>
                              <w:pStyle w:val="PARRAFO"/>
                              <w:rPr>
                                <w:b/>
                                <w:color w:val="404040" w:themeColor="text1" w:themeTint="BF"/>
                                <w:lang w:eastAsia="es-CL"/>
                              </w:rPr>
                            </w:pPr>
                            <w:r>
                              <w:rPr>
                                <w:b/>
                                <w:color w:val="404040" w:themeColor="text1" w:themeTint="BF"/>
                                <w:lang w:eastAsia="es-CL"/>
                              </w:rPr>
                              <w:t>Sección: TIHI84/V-IEI-N8-P1-C2</w:t>
                            </w:r>
                          </w:p>
                          <w:p w14:paraId="0E0BCBC3" w14:textId="4F383FF8" w:rsidR="0015224B" w:rsidRPr="00351950" w:rsidRDefault="00477225" w:rsidP="0079300B">
                            <w:pPr>
                              <w:pStyle w:val="PARRAFO"/>
                              <w:rPr>
                                <w:color w:val="404040" w:themeColor="text1" w:themeTint="BF"/>
                                <w:lang w:eastAsia="es-CL"/>
                              </w:rPr>
                            </w:pPr>
                            <w:r>
                              <w:rPr>
                                <w:b/>
                                <w:color w:val="404040" w:themeColor="text1" w:themeTint="BF"/>
                                <w:lang w:eastAsia="es-CL"/>
                              </w:rPr>
                              <w:t>Académico guía:</w:t>
                            </w:r>
                            <w:r>
                              <w:rPr>
                                <w:color w:val="404040" w:themeColor="text1" w:themeTint="BF"/>
                                <w:lang w:eastAsia="es-CL"/>
                              </w:rPr>
                              <w:t xml:space="preserve"> Luis Bravo</w:t>
                            </w:r>
                          </w:p>
                          <w:p w14:paraId="7594C2D7" w14:textId="71DC8FD2" w:rsidR="0015224B" w:rsidRPr="00351950" w:rsidRDefault="00477225" w:rsidP="0079300B">
                            <w:pPr>
                              <w:pStyle w:val="PARRAFO"/>
                              <w:rPr>
                                <w:b/>
                                <w:color w:val="404040" w:themeColor="text1" w:themeTint="BF"/>
                                <w:lang w:eastAsia="es-CL"/>
                              </w:rPr>
                            </w:pPr>
                            <w:r>
                              <w:rPr>
                                <w:b/>
                                <w:color w:val="404040" w:themeColor="text1" w:themeTint="BF"/>
                                <w:lang w:eastAsia="es-CL"/>
                              </w:rPr>
                              <w:t>Integrantes del equipo: Priscila Bahamóndez</w:t>
                            </w:r>
                          </w:p>
                          <w:p w14:paraId="6703AB7D" w14:textId="77777777" w:rsidR="0015224B" w:rsidRPr="00351950" w:rsidRDefault="0015224B" w:rsidP="0079300B">
                            <w:pPr>
                              <w:tabs>
                                <w:tab w:val="left" w:pos="355"/>
                              </w:tabs>
                              <w:spacing w:line="24" w:lineRule="atLeast"/>
                              <w:jc w:val="center"/>
                              <w:rPr>
                                <w:rFonts w:cs="Arial"/>
                                <w:b/>
                                <w:color w:val="404040" w:themeColor="text1" w:themeTint="BF"/>
                                <w:lang w:eastAsia="es-CL"/>
                              </w:rPr>
                            </w:pPr>
                          </w:p>
                          <w:p w14:paraId="12D6BE25" w14:textId="3390E3A0" w:rsidR="0015224B" w:rsidRPr="00351950" w:rsidRDefault="0015224B" w:rsidP="0079300B">
                            <w:pPr>
                              <w:pStyle w:val="PARRAFO"/>
                              <w:jc w:val="center"/>
                              <w:rPr>
                                <w:b/>
                                <w:color w:val="404040" w:themeColor="text1" w:themeTint="BF"/>
                                <w:lang w:eastAsia="es-CL"/>
                              </w:rPr>
                            </w:pPr>
                            <w:r>
                              <w:rPr>
                                <w:b/>
                                <w:color w:val="404040" w:themeColor="text1" w:themeTint="BF"/>
                                <w:lang w:eastAsia="es-CL"/>
                              </w:rPr>
                              <w:t>Fecha de entrega 10-09-2026</w:t>
                            </w:r>
                          </w:p>
                          <w:p w14:paraId="53493BDA" w14:textId="77777777" w:rsidR="0015224B" w:rsidRPr="00351950" w:rsidRDefault="0015224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641AE0" id="_x0000_s1027" type="#_x0000_t202" style="position:absolute;left:0;text-align:left;margin-left:35.45pt;margin-top:316.9pt;width:465.65pt;height:264.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" filled="f" stroked="f">
                <v:textbox>
                  <w:txbxContent>
                    <w:p w14:paraId="3F6B3A6F" w14:textId="4384D2B5" w:rsidR="0015224B" w:rsidRPr="00351950" w:rsidRDefault="0015224B" w:rsidP="0079300B">
                      <w:pPr>
                        <w:pStyle w:val="PARRAFO"/>
                        <w:rPr>
                          <w:b/>
                          <w:color w:val="404040" w:themeColor="text1" w:themeTint="BF"/>
                          <w:lang w:eastAsia="es-CL"/>
                        </w:rPr>
                      </w:pPr>
                      <w:r>
                        <w:rPr>
                          <w:b/>
                          <w:color w:val="404040" w:themeColor="text1" w:themeTint="BF"/>
                          <w:lang w:eastAsia="es-CL"/>
                        </w:rPr>
                        <w:t>Asignatura: Proyecto de Título – TIHI84</w:t>
                      </w:r>
                    </w:p>
                    <w:p w14:paraId="0FAD7FC8" w14:textId="32BFE7F1" w:rsidR="0015224B" w:rsidRPr="00351950" w:rsidRDefault="0015224B" w:rsidP="0079300B">
                      <w:pPr>
                        <w:pStyle w:val="PARRAFO"/>
                        <w:rPr>
                          <w:b/>
                          <w:color w:val="404040" w:themeColor="text1" w:themeTint="BF"/>
                          <w:lang w:eastAsia="es-CL"/>
                        </w:rPr>
                      </w:pPr>
                      <w:r>
                        <w:rPr>
                          <w:b/>
                          <w:color w:val="404040" w:themeColor="text1" w:themeTint="BF"/>
                          <w:lang w:eastAsia="es-CL"/>
                        </w:rPr>
                        <w:t>Sección: TIHI84/V-IEI-N8-P1-C2</w:t>
                      </w:r>
                    </w:p>
                    <w:p w14:paraId="0E0BCBC3" w14:textId="4F383FF8" w:rsidR="0015224B" w:rsidRPr="00351950" w:rsidRDefault="00477225" w:rsidP="0079300B">
                      <w:pPr>
                        <w:pStyle w:val="PARRAFO"/>
                        <w:rPr>
                          <w:color w:val="404040" w:themeColor="text1" w:themeTint="BF"/>
                          <w:lang w:eastAsia="es-CL"/>
                        </w:rPr>
                      </w:pPr>
                      <w:r>
                        <w:rPr>
                          <w:b/>
                          <w:color w:val="404040" w:themeColor="text1" w:themeTint="BF"/>
                          <w:lang w:eastAsia="es-CL"/>
                        </w:rPr>
                        <w:t>Académico guía:</w:t>
                      </w:r>
                      <w:r>
                        <w:rPr>
                          <w:color w:val="404040" w:themeColor="text1" w:themeTint="BF"/>
                          <w:lang w:eastAsia="es-CL"/>
                        </w:rPr>
                        <w:t xml:space="preserve"> Luis Bravo</w:t>
                      </w:r>
                    </w:p>
                    <w:p w14:paraId="7594C2D7" w14:textId="71DC8FD2" w:rsidR="0015224B" w:rsidRPr="00351950" w:rsidRDefault="00477225" w:rsidP="0079300B">
                      <w:pPr>
                        <w:pStyle w:val="PARRAFO"/>
                        <w:rPr>
                          <w:b/>
                          <w:color w:val="404040" w:themeColor="text1" w:themeTint="BF"/>
                          <w:lang w:eastAsia="es-CL"/>
                        </w:rPr>
                      </w:pPr>
                      <w:r>
                        <w:rPr>
                          <w:b/>
                          <w:color w:val="404040" w:themeColor="text1" w:themeTint="BF"/>
                          <w:lang w:eastAsia="es-CL"/>
                        </w:rPr>
                        <w:t>Integrantes del equipo: Priscila Bahamóndez</w:t>
                      </w:r>
                    </w:p>
                    <w:p w14:paraId="6703AB7D" w14:textId="77777777" w:rsidR="0015224B" w:rsidRPr="00351950" w:rsidRDefault="0015224B" w:rsidP="0079300B">
                      <w:pPr>
                        <w:tabs>
                          <w:tab w:val="left" w:pos="355"/>
                        </w:tabs>
                        <w:spacing w:line="24" w:lineRule="atLeast"/>
                        <w:jc w:val="center"/>
                        <w:rPr>
                          <w:rFonts w:cs="Arial"/>
                          <w:b/>
                          <w:color w:val="404040" w:themeColor="text1" w:themeTint="BF"/>
                          <w:lang w:eastAsia="es-CL"/>
                        </w:rPr>
                      </w:pPr>
                    </w:p>
                    <w:p w14:paraId="12D6BE25" w14:textId="3390E3A0" w:rsidR="0015224B" w:rsidRPr="00351950" w:rsidRDefault="0015224B" w:rsidP="0079300B">
                      <w:pPr>
                        <w:pStyle w:val="PARRAFO"/>
                        <w:jc w:val="center"/>
                        <w:rPr>
                          <w:b/>
                          <w:color w:val="404040" w:themeColor="text1" w:themeTint="BF"/>
                          <w:lang w:eastAsia="es-CL"/>
                        </w:rPr>
                      </w:pPr>
                      <w:r>
                        <w:rPr>
                          <w:b/>
                          <w:color w:val="404040" w:themeColor="text1" w:themeTint="BF"/>
                          <w:lang w:eastAsia="es-CL"/>
                        </w:rPr>
                        <w:t>Fecha de entrega 10-09-2026</w:t>
                      </w:r>
                    </w:p>
                    <w:p w14:paraId="53493BDA" w14:textId="77777777" w:rsidR="0015224B" w:rsidRPr="00351950" w:rsidRDefault="0015224B" w:rsidP="0079300B">
                      <w:pPr>
                        <w:pStyle w:val="Piedepgina"/>
                        <w:rPr>
                          <w:color w:val="404040" w:themeColor="text1" w:themeTint="BF"/>
                        </w:rPr>
                      </w:pPr>
                    </w:p>
                  </w:txbxContent>
                </v:textbox>
                <w10:wrap anchorx="margin"/>
              </v:shape>
            </w:pict>
          </mc:Fallback>
        </mc:AlternateContent>
      </w:r>
    </w:p>
    <w:p w14:paraId="100AA2FD" w14:textId="02C3CA91" w:rsidR="004D4368" w:rsidRPr="005F50E1" w:rsidRDefault="00B7798C" w:rsidP="005F50E1">
      <w:pPr>
        <w:tabs>
          <w:tab w:val="left" w:pos="3270"/>
        </w:tabs>
        <w:spacing w:after="160" w:line="480" w:lineRule="auto"/>
        <w:ind w:left="680" w:right="680"/>
        <w:contextualSpacing/>
        <w:jc w:val="both"/>
        <w:rPr>
          <w:rFonts w:cstheme="minorHAnsi"/>
          <w:b/>
          <w:color w:val="404040" w:themeColor="text1" w:themeTint="BF"/>
          <w:sz w:val="28"/>
          <w:lang w:eastAsia="es-CL"/>
        </w:rPr>
      </w:pPr>
      <w:r w:rsidRPr="005F50E1">
        <w:rPr>
          <w:rFonts w:cstheme="minorHAnsi"/>
          <w:b/>
          <w:color w:val="404040" w:themeColor="text1" w:themeTint="BF"/>
          <w:sz w:val="28"/>
          <w:lang w:eastAsia="es-CL"/>
        </w:rPr>
        <w:tab/>
      </w:r>
    </w:p>
    <w:p w14:paraId="031B7405" w14:textId="67FB3208" w:rsidR="004D4368" w:rsidRPr="005F50E1" w:rsidRDefault="004D4368" w:rsidP="005F50E1">
      <w:pPr>
        <w:spacing w:after="160" w:line="480" w:lineRule="auto"/>
        <w:ind w:left="680" w:right="680"/>
        <w:contextualSpacing/>
        <w:jc w:val="both"/>
        <w:rPr>
          <w:rFonts w:cstheme="minorHAnsi"/>
          <w:b/>
          <w:color w:val="404040" w:themeColor="text1" w:themeTint="BF"/>
          <w:sz w:val="28"/>
          <w:lang w:eastAsia="es-CL"/>
        </w:rPr>
      </w:pPr>
      <w:r w:rsidRPr="005F50E1">
        <w:rPr>
          <w:rFonts w:cstheme="minorHAnsi"/>
          <w:b/>
          <w:color w:val="404040" w:themeColor="text1" w:themeTint="BF"/>
          <w:sz w:val="28"/>
        </w:rPr>
        <w:br w:type="page"/>
      </w:r>
    </w:p>
    <w:p w14:paraId="4F3E8875" w14:textId="77777777" w:rsidR="0028662D" w:rsidRPr="005F50E1" w:rsidRDefault="0028662D" w:rsidP="00AC7597">
      <w:pPr>
        <w:pStyle w:val="Estilo4"/>
        <w:spacing w:before="120" w:after="120" w:line="360" w:lineRule="auto"/>
        <w:ind w:left="680" w:right="680"/>
        <w:contextualSpacing/>
        <w:rPr>
          <w:rFonts w:cstheme="minorHAnsi"/>
          <w:b/>
          <w:color w:val="404040" w:themeColor="text1" w:themeTint="BF"/>
          <w:sz w:val="28"/>
        </w:rPr>
      </w:pPr>
    </w:p>
    <w:p w14:paraId="2D05C387" w14:textId="77777777" w:rsidR="0079300B" w:rsidRPr="005F50E1" w:rsidRDefault="0079300B" w:rsidP="00AC7597">
      <w:pPr>
        <w:pStyle w:val="Estilo4"/>
        <w:spacing w:before="120" w:after="120" w:line="360" w:lineRule="auto"/>
        <w:ind w:left="680" w:right="680"/>
        <w:contextualSpacing/>
        <w:rPr>
          <w:rFonts w:cstheme="minorHAnsi"/>
          <w:b/>
          <w:color w:val="404040" w:themeColor="text1" w:themeTint="BF"/>
          <w:sz w:val="28"/>
        </w:rPr>
      </w:pPr>
      <w:r w:rsidRPr="005F50E1">
        <w:rPr>
          <w:rFonts w:cstheme="minorHAnsi"/>
          <w:b/>
          <w:color w:val="404040" w:themeColor="text1" w:themeTint="BF"/>
          <w:sz w:val="28"/>
        </w:rPr>
        <w:t>Contenido</w:t>
      </w:r>
    </w:p>
    <w:p w14:paraId="6D82626F" w14:textId="138A8682" w:rsidR="00D22A1B" w:rsidRDefault="00E35EDD">
      <w:pPr>
        <w:pStyle w:val="TDC1"/>
        <w:rPr>
          <w:rFonts w:eastAsiaTheme="minorEastAsia"/>
          <w:noProof/>
          <w:color w:val="auto"/>
          <w:kern w:val="2"/>
          <w:sz w:val="24"/>
          <w:szCs w:val="24"/>
          <w:lang w:eastAsia="es-CL"/>
          <w14:ligatures w14:val="standardContextual"/>
        </w:rPr>
      </w:pPr>
      <w:r w:rsidRPr="005F50E1">
        <w:rPr>
          <w:rFonts w:cstheme="minorHAnsi"/>
          <w:color w:val="000000" w:themeColor="text1"/>
        </w:rPr>
        <w:fldChar w:fldCharType="begin"/>
      </w:r>
      <w:r w:rsidRPr="005F50E1">
        <w:rPr>
          <w:rFonts w:cstheme="minorHAnsi"/>
          <w:color w:val="000000" w:themeColor="text1"/>
        </w:rPr>
        <w:instrText xml:space="preserve"> TOC \h \z \t "Título1;1;Subtitulo1;2;Subtitulo2;3" </w:instrText>
      </w:r>
      <w:r w:rsidRPr="005F50E1">
        <w:rPr>
          <w:rFonts w:cstheme="minorHAnsi"/>
          <w:color w:val="000000" w:themeColor="text1"/>
        </w:rPr>
        <w:fldChar w:fldCharType="separate"/>
      </w:r>
      <w:hyperlink w:anchor="_Toc239976353" w:history="1">
        <w:r w:rsidR="00D22A1B" w:rsidRPr="00AF4846">
          <w:rPr>
            <w:rStyle w:val="Hipervnculo"/>
            <w:rFonts w:cstheme="minorHAnsi"/>
            <w:noProof/>
            <w14:textFill>
              <w14:solidFill>
                <w14:schemeClr w14:val="hlink">
                  <w14:lumMod w14:val="75000"/>
                  <w14:lumOff w14:val="25000"/>
                  <w14:lumMod w14:val="75000"/>
                  <w14:lumOff w14:val="25000"/>
                </w14:schemeClr>
              </w14:solidFill>
            </w14:textFill>
          </w:rPr>
          <w:t>I.</w:t>
        </w:r>
        <w:r w:rsidR="00D22A1B">
          <w:rPr>
            <w:rFonts w:eastAsiaTheme="minorEastAsia"/>
            <w:noProof/>
            <w:color w:val="auto"/>
            <w:kern w:val="2"/>
            <w:sz w:val="24"/>
            <w:szCs w:val="24"/>
            <w:lang w:eastAsia="es-CL"/>
            <w14:ligatures w14:val="standardContextual"/>
          </w:rPr>
          <w:tab/>
        </w:r>
        <w:r w:rsidR="00D22A1B" w:rsidRPr="00AF4846">
          <w:rPr>
            <w:rStyle w:val="Hipervnculo"/>
            <w:rFonts w:cstheme="minorHAnsi"/>
            <w:noProof/>
          </w:rPr>
          <w:t>Introducción</w:t>
        </w:r>
        <w:r w:rsidR="00D22A1B">
          <w:rPr>
            <w:noProof/>
            <w:webHidden/>
          </w:rPr>
          <w:tab/>
        </w:r>
        <w:r w:rsidR="00D22A1B">
          <w:rPr>
            <w:noProof/>
            <w:webHidden/>
          </w:rPr>
          <w:fldChar w:fldCharType="begin"/>
        </w:r>
        <w:r w:rsidR="00D22A1B">
          <w:rPr>
            <w:noProof/>
            <w:webHidden/>
          </w:rPr>
          <w:instrText xml:space="preserve"> PAGEREF _Toc239976353 \h </w:instrText>
        </w:r>
        <w:r w:rsidR="00D22A1B">
          <w:rPr>
            <w:noProof/>
            <w:webHidden/>
          </w:rPr>
        </w:r>
        <w:r w:rsidR="00D22A1B">
          <w:rPr>
            <w:noProof/>
            <w:webHidden/>
          </w:rPr>
          <w:fldChar w:fldCharType="separate"/>
        </w:r>
        <w:r w:rsidR="00D22A1B">
          <w:rPr>
            <w:noProof/>
            <w:webHidden/>
          </w:rPr>
          <w:t>4</w:t>
        </w:r>
        <w:r w:rsidR="00D22A1B">
          <w:rPr>
            <w:noProof/>
            <w:webHidden/>
          </w:rPr>
          <w:fldChar w:fldCharType="end"/>
        </w:r>
      </w:hyperlink>
    </w:p>
    <w:p w14:paraId="3E0723BA" w14:textId="6CABE414" w:rsidR="00D22A1B" w:rsidRDefault="00D22A1B">
      <w:pPr>
        <w:pStyle w:val="TDC1"/>
        <w:rPr>
          <w:rFonts w:eastAsiaTheme="minorEastAsia"/>
          <w:noProof/>
          <w:color w:val="auto"/>
          <w:kern w:val="2"/>
          <w:sz w:val="24"/>
          <w:szCs w:val="24"/>
          <w:lang w:eastAsia="es-CL"/>
          <w14:ligatures w14:val="standardContextual"/>
        </w:rPr>
      </w:pPr>
      <w:hyperlink w:anchor="_Toc239976354" w:history="1">
        <w:r w:rsidRPr="00AF4846">
          <w:rPr>
            <w:rStyle w:val="Hipervnculo"/>
            <w:rFonts w:cstheme="minorHAnsi"/>
            <w:noProof/>
          </w:rPr>
          <w:t>II.</w:t>
        </w:r>
        <w:r>
          <w:rPr>
            <w:rFonts w:eastAsiaTheme="minorEastAsia"/>
            <w:noProof/>
            <w:color w:val="auto"/>
            <w:kern w:val="2"/>
            <w:sz w:val="24"/>
            <w:szCs w:val="24"/>
            <w:lang w:eastAsia="es-CL"/>
            <w14:ligatures w14:val="standardContextual"/>
          </w:rPr>
          <w:tab/>
        </w:r>
        <w:r w:rsidRPr="00AF4846">
          <w:rPr>
            <w:rStyle w:val="Hipervnculo"/>
            <w:rFonts w:cstheme="minorHAnsi"/>
            <w:noProof/>
          </w:rPr>
          <w:t>Identificación del Problema</w:t>
        </w:r>
        <w:r>
          <w:rPr>
            <w:noProof/>
            <w:webHidden/>
          </w:rPr>
          <w:tab/>
        </w:r>
        <w:r>
          <w:rPr>
            <w:noProof/>
            <w:webHidden/>
          </w:rPr>
          <w:fldChar w:fldCharType="begin"/>
        </w:r>
        <w:r>
          <w:rPr>
            <w:noProof/>
            <w:webHidden/>
          </w:rPr>
          <w:instrText xml:space="preserve"> PAGEREF _Toc239976354 \h </w:instrText>
        </w:r>
        <w:r>
          <w:rPr>
            <w:noProof/>
            <w:webHidden/>
          </w:rPr>
        </w:r>
        <w:r>
          <w:rPr>
            <w:noProof/>
            <w:webHidden/>
          </w:rPr>
          <w:fldChar w:fldCharType="separate"/>
        </w:r>
        <w:r>
          <w:rPr>
            <w:noProof/>
            <w:webHidden/>
          </w:rPr>
          <w:t>5</w:t>
        </w:r>
        <w:r>
          <w:rPr>
            <w:noProof/>
            <w:webHidden/>
          </w:rPr>
          <w:fldChar w:fldCharType="end"/>
        </w:r>
      </w:hyperlink>
    </w:p>
    <w:p w14:paraId="32F26386" w14:textId="78911A67" w:rsidR="00D22A1B" w:rsidRDefault="00D22A1B">
      <w:pPr>
        <w:pStyle w:val="TDC2"/>
        <w:tabs>
          <w:tab w:val="left" w:pos="960"/>
        </w:tabs>
        <w:rPr>
          <w:rFonts w:eastAsiaTheme="minorEastAsia"/>
          <w:noProof/>
          <w:kern w:val="2"/>
          <w:sz w:val="24"/>
          <w:szCs w:val="24"/>
          <w:lang w:eastAsia="es-CL"/>
          <w14:ligatures w14:val="standardContextual"/>
        </w:rPr>
      </w:pPr>
      <w:hyperlink w:anchor="_Toc239976355" w:history="1">
        <w:r w:rsidRPr="00AF4846">
          <w:rPr>
            <w:rStyle w:val="Hipervnculo"/>
            <w:rFonts w:cstheme="minorHAnsi"/>
            <w:noProof/>
          </w:rPr>
          <w:t>2.1</w:t>
        </w:r>
        <w:r>
          <w:rPr>
            <w:rFonts w:eastAsiaTheme="minorEastAsia"/>
            <w:noProof/>
            <w:kern w:val="2"/>
            <w:sz w:val="24"/>
            <w:szCs w:val="24"/>
            <w:lang w:eastAsia="es-CL"/>
            <w14:ligatures w14:val="standardContextual"/>
          </w:rPr>
          <w:tab/>
        </w:r>
        <w:r w:rsidRPr="00AF4846">
          <w:rPr>
            <w:rStyle w:val="Hipervnculo"/>
            <w:rFonts w:cstheme="minorHAnsi"/>
            <w:noProof/>
          </w:rPr>
          <w:t>Actualización y justificación del problema</w:t>
        </w:r>
        <w:r>
          <w:rPr>
            <w:noProof/>
            <w:webHidden/>
          </w:rPr>
          <w:tab/>
        </w:r>
        <w:r>
          <w:rPr>
            <w:noProof/>
            <w:webHidden/>
          </w:rPr>
          <w:fldChar w:fldCharType="begin"/>
        </w:r>
        <w:r>
          <w:rPr>
            <w:noProof/>
            <w:webHidden/>
          </w:rPr>
          <w:instrText xml:space="preserve"> PAGEREF _Toc239976355 \h </w:instrText>
        </w:r>
        <w:r>
          <w:rPr>
            <w:noProof/>
            <w:webHidden/>
          </w:rPr>
        </w:r>
        <w:r>
          <w:rPr>
            <w:noProof/>
            <w:webHidden/>
          </w:rPr>
          <w:fldChar w:fldCharType="separate"/>
        </w:r>
        <w:r>
          <w:rPr>
            <w:noProof/>
            <w:webHidden/>
          </w:rPr>
          <w:t>5</w:t>
        </w:r>
        <w:r>
          <w:rPr>
            <w:noProof/>
            <w:webHidden/>
          </w:rPr>
          <w:fldChar w:fldCharType="end"/>
        </w:r>
      </w:hyperlink>
    </w:p>
    <w:p w14:paraId="17E0D410" w14:textId="0DCC9641" w:rsidR="00D22A1B" w:rsidRDefault="00D22A1B">
      <w:pPr>
        <w:pStyle w:val="TDC3"/>
        <w:tabs>
          <w:tab w:val="left" w:pos="1200"/>
          <w:tab w:val="right" w:leader="dot" w:pos="9508"/>
        </w:tabs>
        <w:rPr>
          <w:rFonts w:eastAsiaTheme="minorEastAsia"/>
          <w:noProof/>
          <w:kern w:val="2"/>
          <w:sz w:val="24"/>
          <w:szCs w:val="24"/>
          <w:lang w:eastAsia="es-CL"/>
          <w14:ligatures w14:val="standardContextual"/>
        </w:rPr>
      </w:pPr>
      <w:hyperlink w:anchor="_Toc239976356" w:history="1">
        <w:r w:rsidRPr="00AF4846">
          <w:rPr>
            <w:rStyle w:val="Hipervnculo"/>
            <w:rFonts w:cstheme="minorHAnsi"/>
            <w:noProof/>
          </w:rPr>
          <w:t>2.1.1</w:t>
        </w:r>
        <w:r>
          <w:rPr>
            <w:rFonts w:eastAsiaTheme="minorEastAsia"/>
            <w:noProof/>
            <w:kern w:val="2"/>
            <w:sz w:val="24"/>
            <w:szCs w:val="24"/>
            <w:lang w:eastAsia="es-CL"/>
            <w14:ligatures w14:val="standardContextual"/>
          </w:rPr>
          <w:tab/>
        </w:r>
        <w:r w:rsidRPr="00AF4846">
          <w:rPr>
            <w:rStyle w:val="Hipervnculo"/>
            <w:rFonts w:cstheme="minorHAnsi"/>
            <w:noProof/>
          </w:rPr>
          <w:t>Descripción de la organización</w:t>
        </w:r>
        <w:r>
          <w:rPr>
            <w:noProof/>
            <w:webHidden/>
          </w:rPr>
          <w:tab/>
        </w:r>
        <w:r>
          <w:rPr>
            <w:noProof/>
            <w:webHidden/>
          </w:rPr>
          <w:fldChar w:fldCharType="begin"/>
        </w:r>
        <w:r>
          <w:rPr>
            <w:noProof/>
            <w:webHidden/>
          </w:rPr>
          <w:instrText xml:space="preserve"> PAGEREF _Toc239976356 \h </w:instrText>
        </w:r>
        <w:r>
          <w:rPr>
            <w:noProof/>
            <w:webHidden/>
          </w:rPr>
        </w:r>
        <w:r>
          <w:rPr>
            <w:noProof/>
            <w:webHidden/>
          </w:rPr>
          <w:fldChar w:fldCharType="separate"/>
        </w:r>
        <w:r>
          <w:rPr>
            <w:noProof/>
            <w:webHidden/>
          </w:rPr>
          <w:t>5</w:t>
        </w:r>
        <w:r>
          <w:rPr>
            <w:noProof/>
            <w:webHidden/>
          </w:rPr>
          <w:fldChar w:fldCharType="end"/>
        </w:r>
      </w:hyperlink>
    </w:p>
    <w:p w14:paraId="27342F1F" w14:textId="6C2BC6C7" w:rsidR="00D22A1B" w:rsidRDefault="00D22A1B">
      <w:pPr>
        <w:pStyle w:val="TDC3"/>
        <w:tabs>
          <w:tab w:val="left" w:pos="1200"/>
          <w:tab w:val="right" w:leader="dot" w:pos="9508"/>
        </w:tabs>
        <w:rPr>
          <w:rFonts w:eastAsiaTheme="minorEastAsia"/>
          <w:noProof/>
          <w:kern w:val="2"/>
          <w:sz w:val="24"/>
          <w:szCs w:val="24"/>
          <w:lang w:eastAsia="es-CL"/>
          <w14:ligatures w14:val="standardContextual"/>
        </w:rPr>
      </w:pPr>
      <w:hyperlink w:anchor="_Toc239976357" w:history="1">
        <w:r w:rsidRPr="00AF4846">
          <w:rPr>
            <w:rStyle w:val="Hipervnculo"/>
            <w:rFonts w:cstheme="minorHAnsi"/>
            <w:noProof/>
          </w:rPr>
          <w:t>2.1.2</w:t>
        </w:r>
        <w:r>
          <w:rPr>
            <w:rFonts w:eastAsiaTheme="minorEastAsia"/>
            <w:noProof/>
            <w:kern w:val="2"/>
            <w:sz w:val="24"/>
            <w:szCs w:val="24"/>
            <w:lang w:eastAsia="es-CL"/>
            <w14:ligatures w14:val="standardContextual"/>
          </w:rPr>
          <w:tab/>
        </w:r>
        <w:r w:rsidRPr="00AF4846">
          <w:rPr>
            <w:rStyle w:val="Hipervnculo"/>
            <w:rFonts w:cstheme="minorHAnsi"/>
            <w:noProof/>
          </w:rPr>
          <w:t>Descripción del problema.</w:t>
        </w:r>
        <w:r>
          <w:rPr>
            <w:noProof/>
            <w:webHidden/>
          </w:rPr>
          <w:tab/>
        </w:r>
        <w:r>
          <w:rPr>
            <w:noProof/>
            <w:webHidden/>
          </w:rPr>
          <w:fldChar w:fldCharType="begin"/>
        </w:r>
        <w:r>
          <w:rPr>
            <w:noProof/>
            <w:webHidden/>
          </w:rPr>
          <w:instrText xml:space="preserve"> PAGEREF _Toc239976357 \h </w:instrText>
        </w:r>
        <w:r>
          <w:rPr>
            <w:noProof/>
            <w:webHidden/>
          </w:rPr>
        </w:r>
        <w:r>
          <w:rPr>
            <w:noProof/>
            <w:webHidden/>
          </w:rPr>
          <w:fldChar w:fldCharType="separate"/>
        </w:r>
        <w:r>
          <w:rPr>
            <w:noProof/>
            <w:webHidden/>
          </w:rPr>
          <w:t>8</w:t>
        </w:r>
        <w:r>
          <w:rPr>
            <w:noProof/>
            <w:webHidden/>
          </w:rPr>
          <w:fldChar w:fldCharType="end"/>
        </w:r>
      </w:hyperlink>
    </w:p>
    <w:p w14:paraId="180092C7" w14:textId="76E49AEE" w:rsidR="00D22A1B" w:rsidRDefault="00D22A1B">
      <w:pPr>
        <w:pStyle w:val="TDC2"/>
        <w:tabs>
          <w:tab w:val="left" w:pos="960"/>
        </w:tabs>
        <w:rPr>
          <w:rFonts w:eastAsiaTheme="minorEastAsia"/>
          <w:noProof/>
          <w:kern w:val="2"/>
          <w:sz w:val="24"/>
          <w:szCs w:val="24"/>
          <w:lang w:eastAsia="es-CL"/>
          <w14:ligatures w14:val="standardContextual"/>
        </w:rPr>
      </w:pPr>
      <w:hyperlink w:anchor="_Toc239976358" w:history="1">
        <w:r w:rsidRPr="00AF4846">
          <w:rPr>
            <w:rStyle w:val="Hipervnculo"/>
            <w:rFonts w:cstheme="minorHAnsi"/>
            <w:noProof/>
          </w:rPr>
          <w:t>2.2</w:t>
        </w:r>
        <w:r>
          <w:rPr>
            <w:rFonts w:eastAsiaTheme="minorEastAsia"/>
            <w:noProof/>
            <w:kern w:val="2"/>
            <w:sz w:val="24"/>
            <w:szCs w:val="24"/>
            <w:lang w:eastAsia="es-CL"/>
            <w14:ligatures w14:val="standardContextual"/>
          </w:rPr>
          <w:tab/>
        </w:r>
        <w:r w:rsidRPr="00AF4846">
          <w:rPr>
            <w:rStyle w:val="Hipervnculo"/>
            <w:rFonts w:cstheme="minorHAnsi"/>
            <w:noProof/>
          </w:rPr>
          <w:t>Justificación del problema.</w:t>
        </w:r>
        <w:r>
          <w:rPr>
            <w:noProof/>
            <w:webHidden/>
          </w:rPr>
          <w:tab/>
        </w:r>
        <w:r>
          <w:rPr>
            <w:noProof/>
            <w:webHidden/>
          </w:rPr>
          <w:fldChar w:fldCharType="begin"/>
        </w:r>
        <w:r>
          <w:rPr>
            <w:noProof/>
            <w:webHidden/>
          </w:rPr>
          <w:instrText xml:space="preserve"> PAGEREF _Toc239976358 \h </w:instrText>
        </w:r>
        <w:r>
          <w:rPr>
            <w:noProof/>
            <w:webHidden/>
          </w:rPr>
        </w:r>
        <w:r>
          <w:rPr>
            <w:noProof/>
            <w:webHidden/>
          </w:rPr>
          <w:fldChar w:fldCharType="separate"/>
        </w:r>
        <w:r>
          <w:rPr>
            <w:noProof/>
            <w:webHidden/>
          </w:rPr>
          <w:t>9</w:t>
        </w:r>
        <w:r>
          <w:rPr>
            <w:noProof/>
            <w:webHidden/>
          </w:rPr>
          <w:fldChar w:fldCharType="end"/>
        </w:r>
      </w:hyperlink>
    </w:p>
    <w:p w14:paraId="690B9FF3" w14:textId="4C02E940" w:rsidR="00D22A1B" w:rsidRDefault="00D22A1B">
      <w:pPr>
        <w:pStyle w:val="TDC3"/>
        <w:tabs>
          <w:tab w:val="left" w:pos="1200"/>
          <w:tab w:val="right" w:leader="dot" w:pos="9508"/>
        </w:tabs>
        <w:rPr>
          <w:rFonts w:eastAsiaTheme="minorEastAsia"/>
          <w:noProof/>
          <w:kern w:val="2"/>
          <w:sz w:val="24"/>
          <w:szCs w:val="24"/>
          <w:lang w:eastAsia="es-CL"/>
          <w14:ligatures w14:val="standardContextual"/>
        </w:rPr>
      </w:pPr>
      <w:hyperlink w:anchor="_Toc239976359" w:history="1">
        <w:r w:rsidRPr="00AF4846">
          <w:rPr>
            <w:rStyle w:val="Hipervnculo"/>
            <w:rFonts w:cstheme="minorHAnsi"/>
            <w:noProof/>
          </w:rPr>
          <w:t>2.2.1</w:t>
        </w:r>
        <w:r>
          <w:rPr>
            <w:rFonts w:eastAsiaTheme="minorEastAsia"/>
            <w:noProof/>
            <w:kern w:val="2"/>
            <w:sz w:val="24"/>
            <w:szCs w:val="24"/>
            <w:lang w:eastAsia="es-CL"/>
            <w14:ligatures w14:val="standardContextual"/>
          </w:rPr>
          <w:tab/>
        </w:r>
        <w:r w:rsidRPr="00AF4846">
          <w:rPr>
            <w:rStyle w:val="Hipervnculo"/>
            <w:rFonts w:cstheme="minorHAnsi"/>
            <w:noProof/>
          </w:rPr>
          <w:t>Relevancia del problema.</w:t>
        </w:r>
        <w:r>
          <w:rPr>
            <w:noProof/>
            <w:webHidden/>
          </w:rPr>
          <w:tab/>
        </w:r>
        <w:r>
          <w:rPr>
            <w:noProof/>
            <w:webHidden/>
          </w:rPr>
          <w:fldChar w:fldCharType="begin"/>
        </w:r>
        <w:r>
          <w:rPr>
            <w:noProof/>
            <w:webHidden/>
          </w:rPr>
          <w:instrText xml:space="preserve"> PAGEREF _Toc239976359 \h </w:instrText>
        </w:r>
        <w:r>
          <w:rPr>
            <w:noProof/>
            <w:webHidden/>
          </w:rPr>
        </w:r>
        <w:r>
          <w:rPr>
            <w:noProof/>
            <w:webHidden/>
          </w:rPr>
          <w:fldChar w:fldCharType="separate"/>
        </w:r>
        <w:r>
          <w:rPr>
            <w:noProof/>
            <w:webHidden/>
          </w:rPr>
          <w:t>9</w:t>
        </w:r>
        <w:r>
          <w:rPr>
            <w:noProof/>
            <w:webHidden/>
          </w:rPr>
          <w:fldChar w:fldCharType="end"/>
        </w:r>
      </w:hyperlink>
    </w:p>
    <w:p w14:paraId="7E042E4D" w14:textId="4FFEA80F" w:rsidR="00D22A1B" w:rsidRDefault="00D22A1B">
      <w:pPr>
        <w:pStyle w:val="TDC1"/>
        <w:rPr>
          <w:rFonts w:eastAsiaTheme="minorEastAsia"/>
          <w:noProof/>
          <w:color w:val="auto"/>
          <w:kern w:val="2"/>
          <w:sz w:val="24"/>
          <w:szCs w:val="24"/>
          <w:lang w:eastAsia="es-CL"/>
          <w14:ligatures w14:val="standardContextual"/>
        </w:rPr>
      </w:pPr>
      <w:hyperlink w:anchor="_Toc239976360" w:history="1">
        <w:r w:rsidRPr="00AF4846">
          <w:rPr>
            <w:rStyle w:val="Hipervnculo"/>
            <w:rFonts w:cstheme="minorHAnsi"/>
            <w:noProof/>
          </w:rPr>
          <w:t>III.</w:t>
        </w:r>
        <w:r>
          <w:rPr>
            <w:rFonts w:eastAsiaTheme="minorEastAsia"/>
            <w:noProof/>
            <w:color w:val="auto"/>
            <w:kern w:val="2"/>
            <w:sz w:val="24"/>
            <w:szCs w:val="24"/>
            <w:lang w:eastAsia="es-CL"/>
            <w14:ligatures w14:val="standardContextual"/>
          </w:rPr>
          <w:tab/>
        </w:r>
        <w:r w:rsidRPr="00AF4846">
          <w:rPr>
            <w:rStyle w:val="Hipervnculo"/>
            <w:rFonts w:cstheme="minorHAnsi"/>
            <w:noProof/>
          </w:rPr>
          <w:t>Levantamiento de Requerimientos.</w:t>
        </w:r>
        <w:r>
          <w:rPr>
            <w:noProof/>
            <w:webHidden/>
          </w:rPr>
          <w:tab/>
        </w:r>
        <w:r>
          <w:rPr>
            <w:noProof/>
            <w:webHidden/>
          </w:rPr>
          <w:fldChar w:fldCharType="begin"/>
        </w:r>
        <w:r>
          <w:rPr>
            <w:noProof/>
            <w:webHidden/>
          </w:rPr>
          <w:instrText xml:space="preserve"> PAGEREF _Toc239976360 \h </w:instrText>
        </w:r>
        <w:r>
          <w:rPr>
            <w:noProof/>
            <w:webHidden/>
          </w:rPr>
        </w:r>
        <w:r>
          <w:rPr>
            <w:noProof/>
            <w:webHidden/>
          </w:rPr>
          <w:fldChar w:fldCharType="separate"/>
        </w:r>
        <w:r>
          <w:rPr>
            <w:noProof/>
            <w:webHidden/>
          </w:rPr>
          <w:t>10</w:t>
        </w:r>
        <w:r>
          <w:rPr>
            <w:noProof/>
            <w:webHidden/>
          </w:rPr>
          <w:fldChar w:fldCharType="end"/>
        </w:r>
      </w:hyperlink>
    </w:p>
    <w:p w14:paraId="017137F0" w14:textId="42738774" w:rsidR="00D22A1B" w:rsidRDefault="00D22A1B">
      <w:pPr>
        <w:pStyle w:val="TDC3"/>
        <w:tabs>
          <w:tab w:val="right" w:leader="dot" w:pos="9508"/>
        </w:tabs>
        <w:rPr>
          <w:rFonts w:eastAsiaTheme="minorEastAsia"/>
          <w:noProof/>
          <w:kern w:val="2"/>
          <w:sz w:val="24"/>
          <w:szCs w:val="24"/>
          <w:lang w:eastAsia="es-CL"/>
          <w14:ligatures w14:val="standardContextual"/>
        </w:rPr>
      </w:pPr>
      <w:hyperlink w:anchor="_Toc239976361" w:history="1">
        <w:r w:rsidRPr="00AF4846">
          <w:rPr>
            <w:rStyle w:val="Hipervnculo"/>
            <w:rFonts w:cstheme="minorHAnsi"/>
            <w:noProof/>
            <w:shd w:val="clear" w:color="auto" w:fill="FFFFFF"/>
          </w:rPr>
          <w:t>Instrumentos utilizados</w:t>
        </w:r>
        <w:r>
          <w:rPr>
            <w:noProof/>
            <w:webHidden/>
          </w:rPr>
          <w:tab/>
        </w:r>
        <w:r>
          <w:rPr>
            <w:noProof/>
            <w:webHidden/>
          </w:rPr>
          <w:fldChar w:fldCharType="begin"/>
        </w:r>
        <w:r>
          <w:rPr>
            <w:noProof/>
            <w:webHidden/>
          </w:rPr>
          <w:instrText xml:space="preserve"> PAGEREF _Toc239976361 \h </w:instrText>
        </w:r>
        <w:r>
          <w:rPr>
            <w:noProof/>
            <w:webHidden/>
          </w:rPr>
        </w:r>
        <w:r>
          <w:rPr>
            <w:noProof/>
            <w:webHidden/>
          </w:rPr>
          <w:fldChar w:fldCharType="separate"/>
        </w:r>
        <w:r>
          <w:rPr>
            <w:noProof/>
            <w:webHidden/>
          </w:rPr>
          <w:t>10</w:t>
        </w:r>
        <w:r>
          <w:rPr>
            <w:noProof/>
            <w:webHidden/>
          </w:rPr>
          <w:fldChar w:fldCharType="end"/>
        </w:r>
      </w:hyperlink>
    </w:p>
    <w:p w14:paraId="6F7B9E51" w14:textId="3DDCF53D" w:rsidR="00D22A1B" w:rsidRDefault="00D22A1B">
      <w:pPr>
        <w:pStyle w:val="TDC1"/>
        <w:rPr>
          <w:rFonts w:eastAsiaTheme="minorEastAsia"/>
          <w:noProof/>
          <w:color w:val="auto"/>
          <w:kern w:val="2"/>
          <w:sz w:val="24"/>
          <w:szCs w:val="24"/>
          <w:lang w:eastAsia="es-CL"/>
          <w14:ligatures w14:val="standardContextual"/>
        </w:rPr>
      </w:pPr>
      <w:hyperlink w:anchor="_Toc239976362" w:history="1">
        <w:r w:rsidRPr="00AF4846">
          <w:rPr>
            <w:rStyle w:val="Hipervnculo"/>
            <w:rFonts w:cstheme="minorHAnsi"/>
            <w:noProof/>
          </w:rPr>
          <w:t>IV.</w:t>
        </w:r>
        <w:r>
          <w:rPr>
            <w:rFonts w:eastAsiaTheme="minorEastAsia"/>
            <w:noProof/>
            <w:color w:val="auto"/>
            <w:kern w:val="2"/>
            <w:sz w:val="24"/>
            <w:szCs w:val="24"/>
            <w:lang w:eastAsia="es-CL"/>
            <w14:ligatures w14:val="standardContextual"/>
          </w:rPr>
          <w:tab/>
        </w:r>
        <w:r w:rsidRPr="00AF4846">
          <w:rPr>
            <w:rStyle w:val="Hipervnculo"/>
            <w:rFonts w:cstheme="minorHAnsi"/>
            <w:noProof/>
          </w:rPr>
          <w:t>Marco Teórico.</w:t>
        </w:r>
        <w:r>
          <w:rPr>
            <w:noProof/>
            <w:webHidden/>
          </w:rPr>
          <w:tab/>
        </w:r>
        <w:r>
          <w:rPr>
            <w:noProof/>
            <w:webHidden/>
          </w:rPr>
          <w:fldChar w:fldCharType="begin"/>
        </w:r>
        <w:r>
          <w:rPr>
            <w:noProof/>
            <w:webHidden/>
          </w:rPr>
          <w:instrText xml:space="preserve"> PAGEREF _Toc239976362 \h </w:instrText>
        </w:r>
        <w:r>
          <w:rPr>
            <w:noProof/>
            <w:webHidden/>
          </w:rPr>
        </w:r>
        <w:r>
          <w:rPr>
            <w:noProof/>
            <w:webHidden/>
          </w:rPr>
          <w:fldChar w:fldCharType="separate"/>
        </w:r>
        <w:r>
          <w:rPr>
            <w:noProof/>
            <w:webHidden/>
          </w:rPr>
          <w:t>11</w:t>
        </w:r>
        <w:r>
          <w:rPr>
            <w:noProof/>
            <w:webHidden/>
          </w:rPr>
          <w:fldChar w:fldCharType="end"/>
        </w:r>
      </w:hyperlink>
    </w:p>
    <w:p w14:paraId="7475891A" w14:textId="06730E52" w:rsidR="00D22A1B" w:rsidRDefault="00D22A1B">
      <w:pPr>
        <w:pStyle w:val="TDC1"/>
        <w:rPr>
          <w:rFonts w:eastAsiaTheme="minorEastAsia"/>
          <w:noProof/>
          <w:color w:val="auto"/>
          <w:kern w:val="2"/>
          <w:sz w:val="24"/>
          <w:szCs w:val="24"/>
          <w:lang w:eastAsia="es-CL"/>
          <w14:ligatures w14:val="standardContextual"/>
        </w:rPr>
      </w:pPr>
      <w:hyperlink w:anchor="_Toc239976363" w:history="1">
        <w:r w:rsidRPr="00AF4846">
          <w:rPr>
            <w:rStyle w:val="Hipervnculo"/>
            <w:rFonts w:cstheme="minorHAnsi"/>
            <w:noProof/>
          </w:rPr>
          <w:t>V.</w:t>
        </w:r>
        <w:r>
          <w:rPr>
            <w:rFonts w:eastAsiaTheme="minorEastAsia"/>
            <w:noProof/>
            <w:color w:val="auto"/>
            <w:kern w:val="2"/>
            <w:sz w:val="24"/>
            <w:szCs w:val="24"/>
            <w:lang w:eastAsia="es-CL"/>
            <w14:ligatures w14:val="standardContextual"/>
          </w:rPr>
          <w:tab/>
        </w:r>
        <w:r w:rsidRPr="00AF4846">
          <w:rPr>
            <w:rStyle w:val="Hipervnculo"/>
            <w:rFonts w:cstheme="minorHAnsi"/>
            <w:noProof/>
          </w:rPr>
          <w:t>Objetivos del Proyecto.</w:t>
        </w:r>
        <w:r>
          <w:rPr>
            <w:noProof/>
            <w:webHidden/>
          </w:rPr>
          <w:tab/>
        </w:r>
        <w:r>
          <w:rPr>
            <w:noProof/>
            <w:webHidden/>
          </w:rPr>
          <w:fldChar w:fldCharType="begin"/>
        </w:r>
        <w:r>
          <w:rPr>
            <w:noProof/>
            <w:webHidden/>
          </w:rPr>
          <w:instrText xml:space="preserve"> PAGEREF _Toc239976363 \h </w:instrText>
        </w:r>
        <w:r>
          <w:rPr>
            <w:noProof/>
            <w:webHidden/>
          </w:rPr>
        </w:r>
        <w:r>
          <w:rPr>
            <w:noProof/>
            <w:webHidden/>
          </w:rPr>
          <w:fldChar w:fldCharType="separate"/>
        </w:r>
        <w:r>
          <w:rPr>
            <w:noProof/>
            <w:webHidden/>
          </w:rPr>
          <w:t>11</w:t>
        </w:r>
        <w:r>
          <w:rPr>
            <w:noProof/>
            <w:webHidden/>
          </w:rPr>
          <w:fldChar w:fldCharType="end"/>
        </w:r>
      </w:hyperlink>
    </w:p>
    <w:p w14:paraId="5C19A39A" w14:textId="276C7068" w:rsidR="00D22A1B" w:rsidRDefault="00D22A1B">
      <w:pPr>
        <w:pStyle w:val="TDC2"/>
        <w:tabs>
          <w:tab w:val="left" w:pos="960"/>
        </w:tabs>
        <w:rPr>
          <w:rFonts w:eastAsiaTheme="minorEastAsia"/>
          <w:noProof/>
          <w:kern w:val="2"/>
          <w:sz w:val="24"/>
          <w:szCs w:val="24"/>
          <w:lang w:eastAsia="es-CL"/>
          <w14:ligatures w14:val="standardContextual"/>
        </w:rPr>
      </w:pPr>
      <w:hyperlink w:anchor="_Toc239976364" w:history="1">
        <w:r w:rsidRPr="00AF4846">
          <w:rPr>
            <w:rStyle w:val="Hipervnculo"/>
            <w:rFonts w:cstheme="minorHAnsi"/>
            <w:noProof/>
          </w:rPr>
          <w:t>5.1</w:t>
        </w:r>
        <w:r>
          <w:rPr>
            <w:rFonts w:eastAsiaTheme="minorEastAsia"/>
            <w:noProof/>
            <w:kern w:val="2"/>
            <w:sz w:val="24"/>
            <w:szCs w:val="24"/>
            <w:lang w:eastAsia="es-CL"/>
            <w14:ligatures w14:val="standardContextual"/>
          </w:rPr>
          <w:tab/>
        </w:r>
        <w:r w:rsidRPr="00AF4846">
          <w:rPr>
            <w:rStyle w:val="Hipervnculo"/>
            <w:rFonts w:cstheme="minorHAnsi"/>
            <w:noProof/>
          </w:rPr>
          <w:t>Solución tecnológica</w:t>
        </w:r>
        <w:r>
          <w:rPr>
            <w:noProof/>
            <w:webHidden/>
          </w:rPr>
          <w:tab/>
        </w:r>
        <w:r>
          <w:rPr>
            <w:noProof/>
            <w:webHidden/>
          </w:rPr>
          <w:fldChar w:fldCharType="begin"/>
        </w:r>
        <w:r>
          <w:rPr>
            <w:noProof/>
            <w:webHidden/>
          </w:rPr>
          <w:instrText xml:space="preserve"> PAGEREF _Toc239976364 \h </w:instrText>
        </w:r>
        <w:r>
          <w:rPr>
            <w:noProof/>
            <w:webHidden/>
          </w:rPr>
        </w:r>
        <w:r>
          <w:rPr>
            <w:noProof/>
            <w:webHidden/>
          </w:rPr>
          <w:fldChar w:fldCharType="separate"/>
        </w:r>
        <w:r>
          <w:rPr>
            <w:noProof/>
            <w:webHidden/>
          </w:rPr>
          <w:t>11</w:t>
        </w:r>
        <w:r>
          <w:rPr>
            <w:noProof/>
            <w:webHidden/>
          </w:rPr>
          <w:fldChar w:fldCharType="end"/>
        </w:r>
      </w:hyperlink>
    </w:p>
    <w:p w14:paraId="5EA64035" w14:textId="4D8A725B" w:rsidR="00D22A1B" w:rsidRDefault="00D22A1B">
      <w:pPr>
        <w:pStyle w:val="TDC3"/>
        <w:tabs>
          <w:tab w:val="left" w:pos="1200"/>
          <w:tab w:val="right" w:leader="dot" w:pos="9508"/>
        </w:tabs>
        <w:rPr>
          <w:rFonts w:eastAsiaTheme="minorEastAsia"/>
          <w:noProof/>
          <w:kern w:val="2"/>
          <w:sz w:val="24"/>
          <w:szCs w:val="24"/>
          <w:lang w:eastAsia="es-CL"/>
          <w14:ligatures w14:val="standardContextual"/>
        </w:rPr>
      </w:pPr>
      <w:hyperlink w:anchor="_Toc239976365" w:history="1">
        <w:r w:rsidRPr="00AF4846">
          <w:rPr>
            <w:rStyle w:val="Hipervnculo"/>
            <w:rFonts w:cstheme="minorHAnsi"/>
            <w:noProof/>
          </w:rPr>
          <w:t>5.1.1</w:t>
        </w:r>
        <w:r>
          <w:rPr>
            <w:rFonts w:eastAsiaTheme="minorEastAsia"/>
            <w:noProof/>
            <w:kern w:val="2"/>
            <w:sz w:val="24"/>
            <w:szCs w:val="24"/>
            <w:lang w:eastAsia="es-CL"/>
            <w14:ligatures w14:val="standardContextual"/>
          </w:rPr>
          <w:tab/>
        </w:r>
        <w:r w:rsidRPr="00AF4846">
          <w:rPr>
            <w:rStyle w:val="Hipervnculo"/>
            <w:rFonts w:cstheme="minorHAnsi"/>
            <w:noProof/>
          </w:rPr>
          <w:t>Formulación de la Solución</w:t>
        </w:r>
        <w:r>
          <w:rPr>
            <w:noProof/>
            <w:webHidden/>
          </w:rPr>
          <w:tab/>
        </w:r>
        <w:r>
          <w:rPr>
            <w:noProof/>
            <w:webHidden/>
          </w:rPr>
          <w:fldChar w:fldCharType="begin"/>
        </w:r>
        <w:r>
          <w:rPr>
            <w:noProof/>
            <w:webHidden/>
          </w:rPr>
          <w:instrText xml:space="preserve"> PAGEREF _Toc239976365 \h </w:instrText>
        </w:r>
        <w:r>
          <w:rPr>
            <w:noProof/>
            <w:webHidden/>
          </w:rPr>
        </w:r>
        <w:r>
          <w:rPr>
            <w:noProof/>
            <w:webHidden/>
          </w:rPr>
          <w:fldChar w:fldCharType="separate"/>
        </w:r>
        <w:r>
          <w:rPr>
            <w:noProof/>
            <w:webHidden/>
          </w:rPr>
          <w:t>11</w:t>
        </w:r>
        <w:r>
          <w:rPr>
            <w:noProof/>
            <w:webHidden/>
          </w:rPr>
          <w:fldChar w:fldCharType="end"/>
        </w:r>
      </w:hyperlink>
    </w:p>
    <w:p w14:paraId="2AFA155C" w14:textId="6E8711B0" w:rsidR="00D22A1B" w:rsidRDefault="00D22A1B">
      <w:pPr>
        <w:pStyle w:val="TDC3"/>
        <w:tabs>
          <w:tab w:val="left" w:pos="1200"/>
          <w:tab w:val="right" w:leader="dot" w:pos="9508"/>
        </w:tabs>
        <w:rPr>
          <w:rFonts w:eastAsiaTheme="minorEastAsia"/>
          <w:noProof/>
          <w:kern w:val="2"/>
          <w:sz w:val="24"/>
          <w:szCs w:val="24"/>
          <w:lang w:eastAsia="es-CL"/>
          <w14:ligatures w14:val="standardContextual"/>
        </w:rPr>
      </w:pPr>
      <w:hyperlink w:anchor="_Toc239976366" w:history="1">
        <w:r w:rsidRPr="00AF4846">
          <w:rPr>
            <w:rStyle w:val="Hipervnculo"/>
            <w:rFonts w:cstheme="minorHAnsi"/>
            <w:noProof/>
          </w:rPr>
          <w:t>5.1.2</w:t>
        </w:r>
        <w:r>
          <w:rPr>
            <w:rFonts w:eastAsiaTheme="minorEastAsia"/>
            <w:noProof/>
            <w:kern w:val="2"/>
            <w:sz w:val="24"/>
            <w:szCs w:val="24"/>
            <w:lang w:eastAsia="es-CL"/>
            <w14:ligatures w14:val="standardContextual"/>
          </w:rPr>
          <w:tab/>
        </w:r>
        <w:r w:rsidRPr="00AF4846">
          <w:rPr>
            <w:rStyle w:val="Hipervnculo"/>
            <w:rFonts w:cstheme="minorHAnsi"/>
            <w:noProof/>
          </w:rPr>
          <w:t>Alcance y restricciones.</w:t>
        </w:r>
        <w:r>
          <w:rPr>
            <w:noProof/>
            <w:webHidden/>
          </w:rPr>
          <w:tab/>
        </w:r>
        <w:r>
          <w:rPr>
            <w:noProof/>
            <w:webHidden/>
          </w:rPr>
          <w:fldChar w:fldCharType="begin"/>
        </w:r>
        <w:r>
          <w:rPr>
            <w:noProof/>
            <w:webHidden/>
          </w:rPr>
          <w:instrText xml:space="preserve"> PAGEREF _Toc239976366 \h </w:instrText>
        </w:r>
        <w:r>
          <w:rPr>
            <w:noProof/>
            <w:webHidden/>
          </w:rPr>
        </w:r>
        <w:r>
          <w:rPr>
            <w:noProof/>
            <w:webHidden/>
          </w:rPr>
          <w:fldChar w:fldCharType="separate"/>
        </w:r>
        <w:r>
          <w:rPr>
            <w:noProof/>
            <w:webHidden/>
          </w:rPr>
          <w:t>12</w:t>
        </w:r>
        <w:r>
          <w:rPr>
            <w:noProof/>
            <w:webHidden/>
          </w:rPr>
          <w:fldChar w:fldCharType="end"/>
        </w:r>
      </w:hyperlink>
    </w:p>
    <w:p w14:paraId="571237AC" w14:textId="5D519A23" w:rsidR="00D22A1B" w:rsidRDefault="00D22A1B">
      <w:pPr>
        <w:pStyle w:val="TDC2"/>
        <w:tabs>
          <w:tab w:val="left" w:pos="960"/>
        </w:tabs>
        <w:rPr>
          <w:rFonts w:eastAsiaTheme="minorEastAsia"/>
          <w:noProof/>
          <w:kern w:val="2"/>
          <w:sz w:val="24"/>
          <w:szCs w:val="24"/>
          <w:lang w:eastAsia="es-CL"/>
          <w14:ligatures w14:val="standardContextual"/>
        </w:rPr>
      </w:pPr>
      <w:hyperlink w:anchor="_Toc239976367" w:history="1">
        <w:r w:rsidRPr="00AF4846">
          <w:rPr>
            <w:rStyle w:val="Hipervnculo"/>
            <w:rFonts w:cstheme="minorHAnsi"/>
            <w:noProof/>
          </w:rPr>
          <w:t>5.2</w:t>
        </w:r>
        <w:r>
          <w:rPr>
            <w:rFonts w:eastAsiaTheme="minorEastAsia"/>
            <w:noProof/>
            <w:kern w:val="2"/>
            <w:sz w:val="24"/>
            <w:szCs w:val="24"/>
            <w:lang w:eastAsia="es-CL"/>
            <w14:ligatures w14:val="standardContextual"/>
          </w:rPr>
          <w:tab/>
        </w:r>
        <w:r w:rsidRPr="00AF4846">
          <w:rPr>
            <w:rStyle w:val="Hipervnculo"/>
            <w:rFonts w:cstheme="minorHAnsi"/>
            <w:noProof/>
          </w:rPr>
          <w:t>Impacto de la solución.</w:t>
        </w:r>
        <w:r>
          <w:rPr>
            <w:noProof/>
            <w:webHidden/>
          </w:rPr>
          <w:tab/>
        </w:r>
        <w:r>
          <w:rPr>
            <w:noProof/>
            <w:webHidden/>
          </w:rPr>
          <w:fldChar w:fldCharType="begin"/>
        </w:r>
        <w:r>
          <w:rPr>
            <w:noProof/>
            <w:webHidden/>
          </w:rPr>
          <w:instrText xml:space="preserve"> PAGEREF _Toc239976367 \h </w:instrText>
        </w:r>
        <w:r>
          <w:rPr>
            <w:noProof/>
            <w:webHidden/>
          </w:rPr>
        </w:r>
        <w:r>
          <w:rPr>
            <w:noProof/>
            <w:webHidden/>
          </w:rPr>
          <w:fldChar w:fldCharType="separate"/>
        </w:r>
        <w:r>
          <w:rPr>
            <w:noProof/>
            <w:webHidden/>
          </w:rPr>
          <w:t>13</w:t>
        </w:r>
        <w:r>
          <w:rPr>
            <w:noProof/>
            <w:webHidden/>
          </w:rPr>
          <w:fldChar w:fldCharType="end"/>
        </w:r>
      </w:hyperlink>
    </w:p>
    <w:p w14:paraId="70EEA5BC" w14:textId="2B51E06E" w:rsidR="00D22A1B" w:rsidRDefault="00D22A1B">
      <w:pPr>
        <w:pStyle w:val="TDC3"/>
        <w:tabs>
          <w:tab w:val="left" w:pos="1200"/>
          <w:tab w:val="right" w:leader="dot" w:pos="9508"/>
        </w:tabs>
        <w:rPr>
          <w:rFonts w:eastAsiaTheme="minorEastAsia"/>
          <w:noProof/>
          <w:kern w:val="2"/>
          <w:sz w:val="24"/>
          <w:szCs w:val="24"/>
          <w:lang w:eastAsia="es-CL"/>
          <w14:ligatures w14:val="standardContextual"/>
        </w:rPr>
      </w:pPr>
      <w:hyperlink w:anchor="_Toc239976368" w:history="1">
        <w:r w:rsidRPr="00AF4846">
          <w:rPr>
            <w:rStyle w:val="Hipervnculo"/>
            <w:rFonts w:cstheme="minorHAnsi"/>
            <w:noProof/>
          </w:rPr>
          <w:t>5.2.1</w:t>
        </w:r>
        <w:r>
          <w:rPr>
            <w:rFonts w:eastAsiaTheme="minorEastAsia"/>
            <w:noProof/>
            <w:kern w:val="2"/>
            <w:sz w:val="24"/>
            <w:szCs w:val="24"/>
            <w:lang w:eastAsia="es-CL"/>
            <w14:ligatures w14:val="standardContextual"/>
          </w:rPr>
          <w:tab/>
        </w:r>
        <w:r w:rsidRPr="00AF4846">
          <w:rPr>
            <w:rStyle w:val="Hipervnculo"/>
            <w:rFonts w:cstheme="minorHAnsi"/>
            <w:noProof/>
          </w:rPr>
          <w:t>Proceso de negocio afectado.</w:t>
        </w:r>
        <w:r>
          <w:rPr>
            <w:noProof/>
            <w:webHidden/>
          </w:rPr>
          <w:tab/>
        </w:r>
        <w:r>
          <w:rPr>
            <w:noProof/>
            <w:webHidden/>
          </w:rPr>
          <w:fldChar w:fldCharType="begin"/>
        </w:r>
        <w:r>
          <w:rPr>
            <w:noProof/>
            <w:webHidden/>
          </w:rPr>
          <w:instrText xml:space="preserve"> PAGEREF _Toc239976368 \h </w:instrText>
        </w:r>
        <w:r>
          <w:rPr>
            <w:noProof/>
            <w:webHidden/>
          </w:rPr>
        </w:r>
        <w:r>
          <w:rPr>
            <w:noProof/>
            <w:webHidden/>
          </w:rPr>
          <w:fldChar w:fldCharType="separate"/>
        </w:r>
        <w:r>
          <w:rPr>
            <w:noProof/>
            <w:webHidden/>
          </w:rPr>
          <w:t>13</w:t>
        </w:r>
        <w:r>
          <w:rPr>
            <w:noProof/>
            <w:webHidden/>
          </w:rPr>
          <w:fldChar w:fldCharType="end"/>
        </w:r>
      </w:hyperlink>
    </w:p>
    <w:p w14:paraId="0E591EDA" w14:textId="040553AB" w:rsidR="00D22A1B" w:rsidRDefault="00D22A1B">
      <w:pPr>
        <w:pStyle w:val="TDC3"/>
        <w:tabs>
          <w:tab w:val="left" w:pos="1200"/>
          <w:tab w:val="right" w:leader="dot" w:pos="9508"/>
        </w:tabs>
        <w:rPr>
          <w:rFonts w:eastAsiaTheme="minorEastAsia"/>
          <w:noProof/>
          <w:kern w:val="2"/>
          <w:sz w:val="24"/>
          <w:szCs w:val="24"/>
          <w:lang w:eastAsia="es-CL"/>
          <w14:ligatures w14:val="standardContextual"/>
        </w:rPr>
      </w:pPr>
      <w:hyperlink w:anchor="_Toc239976369" w:history="1">
        <w:r w:rsidRPr="00AF4846">
          <w:rPr>
            <w:rStyle w:val="Hipervnculo"/>
            <w:rFonts w:cstheme="minorHAnsi"/>
            <w:noProof/>
          </w:rPr>
          <w:t>5.2.2</w:t>
        </w:r>
        <w:r>
          <w:rPr>
            <w:rFonts w:eastAsiaTheme="minorEastAsia"/>
            <w:noProof/>
            <w:kern w:val="2"/>
            <w:sz w:val="24"/>
            <w:szCs w:val="24"/>
            <w:lang w:eastAsia="es-CL"/>
            <w14:ligatures w14:val="standardContextual"/>
          </w:rPr>
          <w:tab/>
        </w:r>
        <w:r w:rsidRPr="00AF4846">
          <w:rPr>
            <w:rStyle w:val="Hipervnculo"/>
            <w:rFonts w:cstheme="minorHAnsi"/>
            <w:noProof/>
          </w:rPr>
          <w:t>Registro de Interesados.</w:t>
        </w:r>
        <w:r>
          <w:rPr>
            <w:noProof/>
            <w:webHidden/>
          </w:rPr>
          <w:tab/>
        </w:r>
        <w:r>
          <w:rPr>
            <w:noProof/>
            <w:webHidden/>
          </w:rPr>
          <w:fldChar w:fldCharType="begin"/>
        </w:r>
        <w:r>
          <w:rPr>
            <w:noProof/>
            <w:webHidden/>
          </w:rPr>
          <w:instrText xml:space="preserve"> PAGEREF _Toc239976369 \h </w:instrText>
        </w:r>
        <w:r>
          <w:rPr>
            <w:noProof/>
            <w:webHidden/>
          </w:rPr>
        </w:r>
        <w:r>
          <w:rPr>
            <w:noProof/>
            <w:webHidden/>
          </w:rPr>
          <w:fldChar w:fldCharType="separate"/>
        </w:r>
        <w:r>
          <w:rPr>
            <w:noProof/>
            <w:webHidden/>
          </w:rPr>
          <w:t>13</w:t>
        </w:r>
        <w:r>
          <w:rPr>
            <w:noProof/>
            <w:webHidden/>
          </w:rPr>
          <w:fldChar w:fldCharType="end"/>
        </w:r>
      </w:hyperlink>
    </w:p>
    <w:p w14:paraId="0C0146EC" w14:textId="3DAA1D9C" w:rsidR="00D22A1B" w:rsidRDefault="00D22A1B">
      <w:pPr>
        <w:pStyle w:val="TDC3"/>
        <w:tabs>
          <w:tab w:val="left" w:pos="1200"/>
          <w:tab w:val="right" w:leader="dot" w:pos="9508"/>
        </w:tabs>
        <w:rPr>
          <w:rFonts w:eastAsiaTheme="minorEastAsia"/>
          <w:noProof/>
          <w:kern w:val="2"/>
          <w:sz w:val="24"/>
          <w:szCs w:val="24"/>
          <w:lang w:eastAsia="es-CL"/>
          <w14:ligatures w14:val="standardContextual"/>
        </w:rPr>
      </w:pPr>
      <w:hyperlink w:anchor="_Toc239976370" w:history="1">
        <w:r w:rsidRPr="00AF4846">
          <w:rPr>
            <w:rStyle w:val="Hipervnculo"/>
            <w:rFonts w:cstheme="minorHAnsi"/>
            <w:noProof/>
          </w:rPr>
          <w:t>5.2.3</w:t>
        </w:r>
        <w:r>
          <w:rPr>
            <w:rFonts w:eastAsiaTheme="minorEastAsia"/>
            <w:noProof/>
            <w:kern w:val="2"/>
            <w:sz w:val="24"/>
            <w:szCs w:val="24"/>
            <w:lang w:eastAsia="es-CL"/>
            <w14:ligatures w14:val="standardContextual"/>
          </w:rPr>
          <w:tab/>
        </w:r>
        <w:r w:rsidRPr="00AF4846">
          <w:rPr>
            <w:rStyle w:val="Hipervnculo"/>
            <w:rFonts w:cstheme="minorHAnsi"/>
            <w:noProof/>
          </w:rPr>
          <w:t>Indicadores de gestión.</w:t>
        </w:r>
        <w:r>
          <w:rPr>
            <w:noProof/>
            <w:webHidden/>
          </w:rPr>
          <w:tab/>
        </w:r>
        <w:r>
          <w:rPr>
            <w:noProof/>
            <w:webHidden/>
          </w:rPr>
          <w:fldChar w:fldCharType="begin"/>
        </w:r>
        <w:r>
          <w:rPr>
            <w:noProof/>
            <w:webHidden/>
          </w:rPr>
          <w:instrText xml:space="preserve"> PAGEREF _Toc239976370 \h </w:instrText>
        </w:r>
        <w:r>
          <w:rPr>
            <w:noProof/>
            <w:webHidden/>
          </w:rPr>
        </w:r>
        <w:r>
          <w:rPr>
            <w:noProof/>
            <w:webHidden/>
          </w:rPr>
          <w:fldChar w:fldCharType="separate"/>
        </w:r>
        <w:r>
          <w:rPr>
            <w:noProof/>
            <w:webHidden/>
          </w:rPr>
          <w:t>14</w:t>
        </w:r>
        <w:r>
          <w:rPr>
            <w:noProof/>
            <w:webHidden/>
          </w:rPr>
          <w:fldChar w:fldCharType="end"/>
        </w:r>
      </w:hyperlink>
    </w:p>
    <w:p w14:paraId="280A8847" w14:textId="520030BC" w:rsidR="00D22A1B" w:rsidRDefault="00D22A1B">
      <w:pPr>
        <w:pStyle w:val="TDC2"/>
        <w:tabs>
          <w:tab w:val="left" w:pos="960"/>
        </w:tabs>
        <w:rPr>
          <w:rFonts w:eastAsiaTheme="minorEastAsia"/>
          <w:noProof/>
          <w:kern w:val="2"/>
          <w:sz w:val="24"/>
          <w:szCs w:val="24"/>
          <w:lang w:eastAsia="es-CL"/>
          <w14:ligatures w14:val="standardContextual"/>
        </w:rPr>
      </w:pPr>
      <w:hyperlink w:anchor="_Toc239976371" w:history="1">
        <w:r w:rsidRPr="00AF4846">
          <w:rPr>
            <w:rStyle w:val="Hipervnculo"/>
            <w:rFonts w:cstheme="minorHAnsi"/>
            <w:noProof/>
          </w:rPr>
          <w:t>5.3</w:t>
        </w:r>
        <w:r>
          <w:rPr>
            <w:rFonts w:eastAsiaTheme="minorEastAsia"/>
            <w:noProof/>
            <w:kern w:val="2"/>
            <w:sz w:val="24"/>
            <w:szCs w:val="24"/>
            <w:lang w:eastAsia="es-CL"/>
            <w14:ligatures w14:val="standardContextual"/>
          </w:rPr>
          <w:tab/>
        </w:r>
        <w:r w:rsidRPr="00AF4846">
          <w:rPr>
            <w:rStyle w:val="Hipervnculo"/>
            <w:rFonts w:cstheme="minorHAnsi"/>
            <w:noProof/>
          </w:rPr>
          <w:t>Objetivos del proyecto</w:t>
        </w:r>
        <w:r>
          <w:rPr>
            <w:noProof/>
            <w:webHidden/>
          </w:rPr>
          <w:tab/>
        </w:r>
        <w:r>
          <w:rPr>
            <w:noProof/>
            <w:webHidden/>
          </w:rPr>
          <w:fldChar w:fldCharType="begin"/>
        </w:r>
        <w:r>
          <w:rPr>
            <w:noProof/>
            <w:webHidden/>
          </w:rPr>
          <w:instrText xml:space="preserve"> PAGEREF _Toc239976371 \h </w:instrText>
        </w:r>
        <w:r>
          <w:rPr>
            <w:noProof/>
            <w:webHidden/>
          </w:rPr>
        </w:r>
        <w:r>
          <w:rPr>
            <w:noProof/>
            <w:webHidden/>
          </w:rPr>
          <w:fldChar w:fldCharType="separate"/>
        </w:r>
        <w:r>
          <w:rPr>
            <w:noProof/>
            <w:webHidden/>
          </w:rPr>
          <w:t>14</w:t>
        </w:r>
        <w:r>
          <w:rPr>
            <w:noProof/>
            <w:webHidden/>
          </w:rPr>
          <w:fldChar w:fldCharType="end"/>
        </w:r>
      </w:hyperlink>
    </w:p>
    <w:p w14:paraId="371ADCA4" w14:textId="2A0DC136" w:rsidR="00D22A1B" w:rsidRDefault="00D22A1B">
      <w:pPr>
        <w:pStyle w:val="TDC3"/>
        <w:tabs>
          <w:tab w:val="left" w:pos="1200"/>
          <w:tab w:val="right" w:leader="dot" w:pos="9508"/>
        </w:tabs>
        <w:rPr>
          <w:rFonts w:eastAsiaTheme="minorEastAsia"/>
          <w:noProof/>
          <w:kern w:val="2"/>
          <w:sz w:val="24"/>
          <w:szCs w:val="24"/>
          <w:lang w:eastAsia="es-CL"/>
          <w14:ligatures w14:val="standardContextual"/>
        </w:rPr>
      </w:pPr>
      <w:hyperlink w:anchor="_Toc239976372" w:history="1">
        <w:r w:rsidRPr="00AF4846">
          <w:rPr>
            <w:rStyle w:val="Hipervnculo"/>
            <w:rFonts w:cstheme="minorHAnsi"/>
            <w:noProof/>
          </w:rPr>
          <w:t>5.3.1</w:t>
        </w:r>
        <w:r>
          <w:rPr>
            <w:rFonts w:eastAsiaTheme="minorEastAsia"/>
            <w:noProof/>
            <w:kern w:val="2"/>
            <w:sz w:val="24"/>
            <w:szCs w:val="24"/>
            <w:lang w:eastAsia="es-CL"/>
            <w14:ligatures w14:val="standardContextual"/>
          </w:rPr>
          <w:tab/>
        </w:r>
        <w:r w:rsidRPr="00AF4846">
          <w:rPr>
            <w:rStyle w:val="Hipervnculo"/>
            <w:rFonts w:cstheme="minorHAnsi"/>
            <w:noProof/>
          </w:rPr>
          <w:t>Objetivo General.</w:t>
        </w:r>
        <w:r>
          <w:rPr>
            <w:noProof/>
            <w:webHidden/>
          </w:rPr>
          <w:tab/>
        </w:r>
        <w:r>
          <w:rPr>
            <w:noProof/>
            <w:webHidden/>
          </w:rPr>
          <w:fldChar w:fldCharType="begin"/>
        </w:r>
        <w:r>
          <w:rPr>
            <w:noProof/>
            <w:webHidden/>
          </w:rPr>
          <w:instrText xml:space="preserve"> PAGEREF _Toc239976372 \h </w:instrText>
        </w:r>
        <w:r>
          <w:rPr>
            <w:noProof/>
            <w:webHidden/>
          </w:rPr>
        </w:r>
        <w:r>
          <w:rPr>
            <w:noProof/>
            <w:webHidden/>
          </w:rPr>
          <w:fldChar w:fldCharType="separate"/>
        </w:r>
        <w:r>
          <w:rPr>
            <w:noProof/>
            <w:webHidden/>
          </w:rPr>
          <w:t>14</w:t>
        </w:r>
        <w:r>
          <w:rPr>
            <w:noProof/>
            <w:webHidden/>
          </w:rPr>
          <w:fldChar w:fldCharType="end"/>
        </w:r>
      </w:hyperlink>
    </w:p>
    <w:p w14:paraId="1C8F590C" w14:textId="7017DDF9" w:rsidR="00D22A1B" w:rsidRDefault="00D22A1B">
      <w:pPr>
        <w:pStyle w:val="TDC3"/>
        <w:tabs>
          <w:tab w:val="left" w:pos="1200"/>
          <w:tab w:val="right" w:leader="dot" w:pos="9508"/>
        </w:tabs>
        <w:rPr>
          <w:rFonts w:eastAsiaTheme="minorEastAsia"/>
          <w:noProof/>
          <w:kern w:val="2"/>
          <w:sz w:val="24"/>
          <w:szCs w:val="24"/>
          <w:lang w:eastAsia="es-CL"/>
          <w14:ligatures w14:val="standardContextual"/>
        </w:rPr>
      </w:pPr>
      <w:hyperlink w:anchor="_Toc239976373" w:history="1">
        <w:r w:rsidRPr="00AF4846">
          <w:rPr>
            <w:rStyle w:val="Hipervnculo"/>
            <w:rFonts w:cstheme="minorHAnsi"/>
            <w:noProof/>
          </w:rPr>
          <w:t>5.3.2</w:t>
        </w:r>
        <w:r>
          <w:rPr>
            <w:rFonts w:eastAsiaTheme="minorEastAsia"/>
            <w:noProof/>
            <w:kern w:val="2"/>
            <w:sz w:val="24"/>
            <w:szCs w:val="24"/>
            <w:lang w:eastAsia="es-CL"/>
            <w14:ligatures w14:val="standardContextual"/>
          </w:rPr>
          <w:tab/>
        </w:r>
        <w:r w:rsidRPr="00AF4846">
          <w:rPr>
            <w:rStyle w:val="Hipervnculo"/>
            <w:rFonts w:cstheme="minorHAnsi"/>
            <w:noProof/>
          </w:rPr>
          <w:t>Objetivo Específico.</w:t>
        </w:r>
        <w:r>
          <w:rPr>
            <w:noProof/>
            <w:webHidden/>
          </w:rPr>
          <w:tab/>
        </w:r>
        <w:r>
          <w:rPr>
            <w:noProof/>
            <w:webHidden/>
          </w:rPr>
          <w:fldChar w:fldCharType="begin"/>
        </w:r>
        <w:r>
          <w:rPr>
            <w:noProof/>
            <w:webHidden/>
          </w:rPr>
          <w:instrText xml:space="preserve"> PAGEREF _Toc239976373 \h </w:instrText>
        </w:r>
        <w:r>
          <w:rPr>
            <w:noProof/>
            <w:webHidden/>
          </w:rPr>
        </w:r>
        <w:r>
          <w:rPr>
            <w:noProof/>
            <w:webHidden/>
          </w:rPr>
          <w:fldChar w:fldCharType="separate"/>
        </w:r>
        <w:r>
          <w:rPr>
            <w:noProof/>
            <w:webHidden/>
          </w:rPr>
          <w:t>14</w:t>
        </w:r>
        <w:r>
          <w:rPr>
            <w:noProof/>
            <w:webHidden/>
          </w:rPr>
          <w:fldChar w:fldCharType="end"/>
        </w:r>
      </w:hyperlink>
    </w:p>
    <w:p w14:paraId="4257D031" w14:textId="33C3D134" w:rsidR="00D22A1B" w:rsidRDefault="00D22A1B">
      <w:pPr>
        <w:pStyle w:val="TDC1"/>
        <w:rPr>
          <w:rFonts w:eastAsiaTheme="minorEastAsia"/>
          <w:noProof/>
          <w:color w:val="auto"/>
          <w:kern w:val="2"/>
          <w:sz w:val="24"/>
          <w:szCs w:val="24"/>
          <w:lang w:eastAsia="es-CL"/>
          <w14:ligatures w14:val="standardContextual"/>
        </w:rPr>
      </w:pPr>
      <w:hyperlink w:anchor="_Toc239976374" w:history="1">
        <w:r w:rsidRPr="00AF4846">
          <w:rPr>
            <w:rStyle w:val="Hipervnculo"/>
            <w:rFonts w:cstheme="minorHAnsi"/>
            <w:noProof/>
          </w:rPr>
          <w:t>VI.</w:t>
        </w:r>
        <w:r>
          <w:rPr>
            <w:rFonts w:eastAsiaTheme="minorEastAsia"/>
            <w:noProof/>
            <w:color w:val="auto"/>
            <w:kern w:val="2"/>
            <w:sz w:val="24"/>
            <w:szCs w:val="24"/>
            <w:lang w:eastAsia="es-CL"/>
            <w14:ligatures w14:val="standardContextual"/>
          </w:rPr>
          <w:tab/>
        </w:r>
        <w:r w:rsidRPr="00AF4846">
          <w:rPr>
            <w:rStyle w:val="Hipervnculo"/>
            <w:rFonts w:cstheme="minorHAnsi"/>
            <w:noProof/>
          </w:rPr>
          <w:t>Metodología de Trabajo</w:t>
        </w:r>
        <w:r>
          <w:rPr>
            <w:noProof/>
            <w:webHidden/>
          </w:rPr>
          <w:tab/>
        </w:r>
        <w:r>
          <w:rPr>
            <w:noProof/>
            <w:webHidden/>
          </w:rPr>
          <w:fldChar w:fldCharType="begin"/>
        </w:r>
        <w:r>
          <w:rPr>
            <w:noProof/>
            <w:webHidden/>
          </w:rPr>
          <w:instrText xml:space="preserve"> PAGEREF _Toc239976374 \h </w:instrText>
        </w:r>
        <w:r>
          <w:rPr>
            <w:noProof/>
            <w:webHidden/>
          </w:rPr>
        </w:r>
        <w:r>
          <w:rPr>
            <w:noProof/>
            <w:webHidden/>
          </w:rPr>
          <w:fldChar w:fldCharType="separate"/>
        </w:r>
        <w:r>
          <w:rPr>
            <w:noProof/>
            <w:webHidden/>
          </w:rPr>
          <w:t>15</w:t>
        </w:r>
        <w:r>
          <w:rPr>
            <w:noProof/>
            <w:webHidden/>
          </w:rPr>
          <w:fldChar w:fldCharType="end"/>
        </w:r>
      </w:hyperlink>
    </w:p>
    <w:p w14:paraId="3DDAAF6F" w14:textId="4C5CC6C5" w:rsidR="00D22A1B" w:rsidRDefault="00D22A1B">
      <w:pPr>
        <w:pStyle w:val="TDC2"/>
        <w:tabs>
          <w:tab w:val="left" w:pos="960"/>
        </w:tabs>
        <w:rPr>
          <w:rFonts w:eastAsiaTheme="minorEastAsia"/>
          <w:noProof/>
          <w:kern w:val="2"/>
          <w:sz w:val="24"/>
          <w:szCs w:val="24"/>
          <w:lang w:eastAsia="es-CL"/>
          <w14:ligatures w14:val="standardContextual"/>
        </w:rPr>
      </w:pPr>
      <w:hyperlink w:anchor="_Toc239976375" w:history="1">
        <w:r w:rsidRPr="00AF4846">
          <w:rPr>
            <w:rStyle w:val="Hipervnculo"/>
            <w:rFonts w:cstheme="minorHAnsi"/>
            <w:noProof/>
          </w:rPr>
          <w:t>6.1</w:t>
        </w:r>
        <w:r>
          <w:rPr>
            <w:rFonts w:eastAsiaTheme="minorEastAsia"/>
            <w:noProof/>
            <w:kern w:val="2"/>
            <w:sz w:val="24"/>
            <w:szCs w:val="24"/>
            <w:lang w:eastAsia="es-CL"/>
            <w14:ligatures w14:val="standardContextual"/>
          </w:rPr>
          <w:tab/>
        </w:r>
        <w:r w:rsidRPr="00AF4846">
          <w:rPr>
            <w:rStyle w:val="Hipervnculo"/>
            <w:rFonts w:cstheme="minorHAnsi"/>
            <w:noProof/>
          </w:rPr>
          <w:t>Metodología de Desarrollo de la solución.</w:t>
        </w:r>
        <w:r>
          <w:rPr>
            <w:noProof/>
            <w:webHidden/>
          </w:rPr>
          <w:tab/>
        </w:r>
        <w:r>
          <w:rPr>
            <w:noProof/>
            <w:webHidden/>
          </w:rPr>
          <w:fldChar w:fldCharType="begin"/>
        </w:r>
        <w:r>
          <w:rPr>
            <w:noProof/>
            <w:webHidden/>
          </w:rPr>
          <w:instrText xml:space="preserve"> PAGEREF _Toc239976375 \h </w:instrText>
        </w:r>
        <w:r>
          <w:rPr>
            <w:noProof/>
            <w:webHidden/>
          </w:rPr>
        </w:r>
        <w:r>
          <w:rPr>
            <w:noProof/>
            <w:webHidden/>
          </w:rPr>
          <w:fldChar w:fldCharType="separate"/>
        </w:r>
        <w:r>
          <w:rPr>
            <w:noProof/>
            <w:webHidden/>
          </w:rPr>
          <w:t>15</w:t>
        </w:r>
        <w:r>
          <w:rPr>
            <w:noProof/>
            <w:webHidden/>
          </w:rPr>
          <w:fldChar w:fldCharType="end"/>
        </w:r>
      </w:hyperlink>
    </w:p>
    <w:p w14:paraId="098901AE" w14:textId="1FDEC8D7" w:rsidR="00D22A1B" w:rsidRDefault="00D22A1B">
      <w:pPr>
        <w:pStyle w:val="TDC2"/>
        <w:tabs>
          <w:tab w:val="left" w:pos="960"/>
        </w:tabs>
        <w:rPr>
          <w:rFonts w:eastAsiaTheme="minorEastAsia"/>
          <w:noProof/>
          <w:kern w:val="2"/>
          <w:sz w:val="24"/>
          <w:szCs w:val="24"/>
          <w:lang w:eastAsia="es-CL"/>
          <w14:ligatures w14:val="standardContextual"/>
        </w:rPr>
      </w:pPr>
      <w:hyperlink w:anchor="_Toc239976376" w:history="1">
        <w:r w:rsidRPr="00AF4846">
          <w:rPr>
            <w:rStyle w:val="Hipervnculo"/>
            <w:rFonts w:cstheme="minorHAnsi"/>
            <w:noProof/>
          </w:rPr>
          <w:t>6.2</w:t>
        </w:r>
        <w:r>
          <w:rPr>
            <w:rFonts w:eastAsiaTheme="minorEastAsia"/>
            <w:noProof/>
            <w:kern w:val="2"/>
            <w:sz w:val="24"/>
            <w:szCs w:val="24"/>
            <w:lang w:eastAsia="es-CL"/>
            <w14:ligatures w14:val="standardContextual"/>
          </w:rPr>
          <w:tab/>
        </w:r>
        <w:r w:rsidRPr="00AF4846">
          <w:rPr>
            <w:rStyle w:val="Hipervnculo"/>
            <w:rFonts w:cstheme="minorHAnsi"/>
            <w:noProof/>
          </w:rPr>
          <w:t>Duración y cronograma.</w:t>
        </w:r>
        <w:r>
          <w:rPr>
            <w:noProof/>
            <w:webHidden/>
          </w:rPr>
          <w:tab/>
        </w:r>
        <w:r>
          <w:rPr>
            <w:noProof/>
            <w:webHidden/>
          </w:rPr>
          <w:fldChar w:fldCharType="begin"/>
        </w:r>
        <w:r>
          <w:rPr>
            <w:noProof/>
            <w:webHidden/>
          </w:rPr>
          <w:instrText xml:space="preserve"> PAGEREF _Toc239976376 \h </w:instrText>
        </w:r>
        <w:r>
          <w:rPr>
            <w:noProof/>
            <w:webHidden/>
          </w:rPr>
        </w:r>
        <w:r>
          <w:rPr>
            <w:noProof/>
            <w:webHidden/>
          </w:rPr>
          <w:fldChar w:fldCharType="separate"/>
        </w:r>
        <w:r>
          <w:rPr>
            <w:noProof/>
            <w:webHidden/>
          </w:rPr>
          <w:t>15</w:t>
        </w:r>
        <w:r>
          <w:rPr>
            <w:noProof/>
            <w:webHidden/>
          </w:rPr>
          <w:fldChar w:fldCharType="end"/>
        </w:r>
      </w:hyperlink>
    </w:p>
    <w:p w14:paraId="68122735" w14:textId="25B62350" w:rsidR="00D22A1B" w:rsidRDefault="00D22A1B">
      <w:pPr>
        <w:pStyle w:val="TDC2"/>
        <w:tabs>
          <w:tab w:val="left" w:pos="960"/>
        </w:tabs>
        <w:rPr>
          <w:rFonts w:eastAsiaTheme="minorEastAsia"/>
          <w:noProof/>
          <w:kern w:val="2"/>
          <w:sz w:val="24"/>
          <w:szCs w:val="24"/>
          <w:lang w:eastAsia="es-CL"/>
          <w14:ligatures w14:val="standardContextual"/>
        </w:rPr>
      </w:pPr>
      <w:hyperlink w:anchor="_Toc239976377" w:history="1">
        <w:r w:rsidRPr="00AF4846">
          <w:rPr>
            <w:rStyle w:val="Hipervnculo"/>
            <w:rFonts w:cstheme="minorHAnsi"/>
            <w:noProof/>
          </w:rPr>
          <w:t>6.3</w:t>
        </w:r>
        <w:r>
          <w:rPr>
            <w:rFonts w:eastAsiaTheme="minorEastAsia"/>
            <w:noProof/>
            <w:kern w:val="2"/>
            <w:sz w:val="24"/>
            <w:szCs w:val="24"/>
            <w:lang w:eastAsia="es-CL"/>
            <w14:ligatures w14:val="standardContextual"/>
          </w:rPr>
          <w:tab/>
        </w:r>
        <w:r w:rsidRPr="00AF4846">
          <w:rPr>
            <w:rStyle w:val="Hipervnculo"/>
            <w:rFonts w:cstheme="minorHAnsi"/>
            <w:noProof/>
          </w:rPr>
          <w:t>Equipo de trabajo.</w:t>
        </w:r>
        <w:r>
          <w:rPr>
            <w:noProof/>
            <w:webHidden/>
          </w:rPr>
          <w:tab/>
        </w:r>
        <w:r>
          <w:rPr>
            <w:noProof/>
            <w:webHidden/>
          </w:rPr>
          <w:fldChar w:fldCharType="begin"/>
        </w:r>
        <w:r>
          <w:rPr>
            <w:noProof/>
            <w:webHidden/>
          </w:rPr>
          <w:instrText xml:space="preserve"> PAGEREF _Toc239976377 \h </w:instrText>
        </w:r>
        <w:r>
          <w:rPr>
            <w:noProof/>
            <w:webHidden/>
          </w:rPr>
        </w:r>
        <w:r>
          <w:rPr>
            <w:noProof/>
            <w:webHidden/>
          </w:rPr>
          <w:fldChar w:fldCharType="separate"/>
        </w:r>
        <w:r>
          <w:rPr>
            <w:noProof/>
            <w:webHidden/>
          </w:rPr>
          <w:t>18</w:t>
        </w:r>
        <w:r>
          <w:rPr>
            <w:noProof/>
            <w:webHidden/>
          </w:rPr>
          <w:fldChar w:fldCharType="end"/>
        </w:r>
      </w:hyperlink>
    </w:p>
    <w:p w14:paraId="1B770289" w14:textId="5CB59861" w:rsidR="00D22A1B" w:rsidRDefault="00D22A1B">
      <w:pPr>
        <w:pStyle w:val="TDC2"/>
        <w:tabs>
          <w:tab w:val="left" w:pos="960"/>
        </w:tabs>
        <w:rPr>
          <w:rFonts w:eastAsiaTheme="minorEastAsia"/>
          <w:noProof/>
          <w:kern w:val="2"/>
          <w:sz w:val="24"/>
          <w:szCs w:val="24"/>
          <w:lang w:eastAsia="es-CL"/>
          <w14:ligatures w14:val="standardContextual"/>
        </w:rPr>
      </w:pPr>
      <w:hyperlink w:anchor="_Toc239976378" w:history="1">
        <w:r w:rsidRPr="00AF4846">
          <w:rPr>
            <w:rStyle w:val="Hipervnculo"/>
            <w:rFonts w:cstheme="minorHAnsi"/>
            <w:noProof/>
          </w:rPr>
          <w:t>6.4</w:t>
        </w:r>
        <w:r>
          <w:rPr>
            <w:rFonts w:eastAsiaTheme="minorEastAsia"/>
            <w:noProof/>
            <w:kern w:val="2"/>
            <w:sz w:val="24"/>
            <w:szCs w:val="24"/>
            <w:lang w:eastAsia="es-CL"/>
            <w14:ligatures w14:val="standardContextual"/>
          </w:rPr>
          <w:tab/>
        </w:r>
        <w:r w:rsidRPr="00AF4846">
          <w:rPr>
            <w:rStyle w:val="Hipervnculo"/>
            <w:rFonts w:cstheme="minorHAnsi"/>
            <w:noProof/>
          </w:rPr>
          <w:t>Plan de recursos.</w:t>
        </w:r>
        <w:r>
          <w:rPr>
            <w:noProof/>
            <w:webHidden/>
          </w:rPr>
          <w:tab/>
        </w:r>
        <w:r>
          <w:rPr>
            <w:noProof/>
            <w:webHidden/>
          </w:rPr>
          <w:fldChar w:fldCharType="begin"/>
        </w:r>
        <w:r>
          <w:rPr>
            <w:noProof/>
            <w:webHidden/>
          </w:rPr>
          <w:instrText xml:space="preserve"> PAGEREF _Toc239976378 \h </w:instrText>
        </w:r>
        <w:r>
          <w:rPr>
            <w:noProof/>
            <w:webHidden/>
          </w:rPr>
        </w:r>
        <w:r>
          <w:rPr>
            <w:noProof/>
            <w:webHidden/>
          </w:rPr>
          <w:fldChar w:fldCharType="separate"/>
        </w:r>
        <w:r>
          <w:rPr>
            <w:noProof/>
            <w:webHidden/>
          </w:rPr>
          <w:t>18</w:t>
        </w:r>
        <w:r>
          <w:rPr>
            <w:noProof/>
            <w:webHidden/>
          </w:rPr>
          <w:fldChar w:fldCharType="end"/>
        </w:r>
      </w:hyperlink>
    </w:p>
    <w:p w14:paraId="3FA8F2EC" w14:textId="5F10F53E" w:rsidR="00D22A1B" w:rsidRDefault="00D22A1B">
      <w:pPr>
        <w:pStyle w:val="TDC1"/>
        <w:rPr>
          <w:rFonts w:eastAsiaTheme="minorEastAsia"/>
          <w:noProof/>
          <w:color w:val="auto"/>
          <w:kern w:val="2"/>
          <w:sz w:val="24"/>
          <w:szCs w:val="24"/>
          <w:lang w:eastAsia="es-CL"/>
          <w14:ligatures w14:val="standardContextual"/>
        </w:rPr>
      </w:pPr>
      <w:hyperlink w:anchor="_Toc239976379" w:history="1">
        <w:r w:rsidRPr="00AF4846">
          <w:rPr>
            <w:rStyle w:val="Hipervnculo"/>
            <w:rFonts w:cstheme="minorHAnsi"/>
            <w:noProof/>
          </w:rPr>
          <w:t>VII.</w:t>
        </w:r>
        <w:r>
          <w:rPr>
            <w:rFonts w:eastAsiaTheme="minorEastAsia"/>
            <w:noProof/>
            <w:color w:val="auto"/>
            <w:kern w:val="2"/>
            <w:sz w:val="24"/>
            <w:szCs w:val="24"/>
            <w:lang w:eastAsia="es-CL"/>
            <w14:ligatures w14:val="standardContextual"/>
          </w:rPr>
          <w:tab/>
        </w:r>
        <w:r w:rsidRPr="00AF4846">
          <w:rPr>
            <w:rStyle w:val="Hipervnculo"/>
            <w:rFonts w:cstheme="minorHAnsi"/>
            <w:noProof/>
          </w:rPr>
          <w:t>Definición de arquitectura TI</w:t>
        </w:r>
        <w:r>
          <w:rPr>
            <w:noProof/>
            <w:webHidden/>
          </w:rPr>
          <w:tab/>
        </w:r>
        <w:r>
          <w:rPr>
            <w:noProof/>
            <w:webHidden/>
          </w:rPr>
          <w:fldChar w:fldCharType="begin"/>
        </w:r>
        <w:r>
          <w:rPr>
            <w:noProof/>
            <w:webHidden/>
          </w:rPr>
          <w:instrText xml:space="preserve"> PAGEREF _Toc239976379 \h </w:instrText>
        </w:r>
        <w:r>
          <w:rPr>
            <w:noProof/>
            <w:webHidden/>
          </w:rPr>
        </w:r>
        <w:r>
          <w:rPr>
            <w:noProof/>
            <w:webHidden/>
          </w:rPr>
          <w:fldChar w:fldCharType="separate"/>
        </w:r>
        <w:r>
          <w:rPr>
            <w:noProof/>
            <w:webHidden/>
          </w:rPr>
          <w:t>19</w:t>
        </w:r>
        <w:r>
          <w:rPr>
            <w:noProof/>
            <w:webHidden/>
          </w:rPr>
          <w:fldChar w:fldCharType="end"/>
        </w:r>
      </w:hyperlink>
    </w:p>
    <w:p w14:paraId="4F7C2791" w14:textId="5CBB4724" w:rsidR="00D22A1B" w:rsidRDefault="00D22A1B">
      <w:pPr>
        <w:pStyle w:val="TDC1"/>
        <w:rPr>
          <w:rFonts w:eastAsiaTheme="minorEastAsia"/>
          <w:noProof/>
          <w:color w:val="auto"/>
          <w:kern w:val="2"/>
          <w:sz w:val="24"/>
          <w:szCs w:val="24"/>
          <w:lang w:eastAsia="es-CL"/>
          <w14:ligatures w14:val="standardContextual"/>
        </w:rPr>
      </w:pPr>
      <w:hyperlink w:anchor="_Toc239976380" w:history="1">
        <w:r w:rsidRPr="00AF4846">
          <w:rPr>
            <w:rStyle w:val="Hipervnculo"/>
            <w:rFonts w:cstheme="minorHAnsi"/>
            <w:noProof/>
          </w:rPr>
          <w:t>VIII.</w:t>
        </w:r>
        <w:r>
          <w:rPr>
            <w:rFonts w:eastAsiaTheme="minorEastAsia"/>
            <w:noProof/>
            <w:color w:val="auto"/>
            <w:kern w:val="2"/>
            <w:sz w:val="24"/>
            <w:szCs w:val="24"/>
            <w:lang w:eastAsia="es-CL"/>
            <w14:ligatures w14:val="standardContextual"/>
          </w:rPr>
          <w:tab/>
        </w:r>
        <w:r w:rsidRPr="00AF4846">
          <w:rPr>
            <w:rStyle w:val="Hipervnculo"/>
            <w:rFonts w:cstheme="minorHAnsi"/>
            <w:noProof/>
          </w:rPr>
          <w:t>Reconocimiento de arquitectura empresarial</w:t>
        </w:r>
        <w:r>
          <w:rPr>
            <w:noProof/>
            <w:webHidden/>
          </w:rPr>
          <w:tab/>
        </w:r>
        <w:r>
          <w:rPr>
            <w:noProof/>
            <w:webHidden/>
          </w:rPr>
          <w:fldChar w:fldCharType="begin"/>
        </w:r>
        <w:r>
          <w:rPr>
            <w:noProof/>
            <w:webHidden/>
          </w:rPr>
          <w:instrText xml:space="preserve"> PAGEREF _Toc239976380 \h </w:instrText>
        </w:r>
        <w:r>
          <w:rPr>
            <w:noProof/>
            <w:webHidden/>
          </w:rPr>
        </w:r>
        <w:r>
          <w:rPr>
            <w:noProof/>
            <w:webHidden/>
          </w:rPr>
          <w:fldChar w:fldCharType="separate"/>
        </w:r>
        <w:r>
          <w:rPr>
            <w:noProof/>
            <w:webHidden/>
          </w:rPr>
          <w:t>21</w:t>
        </w:r>
        <w:r>
          <w:rPr>
            <w:noProof/>
            <w:webHidden/>
          </w:rPr>
          <w:fldChar w:fldCharType="end"/>
        </w:r>
      </w:hyperlink>
    </w:p>
    <w:p w14:paraId="6906CBBA" w14:textId="74AE0885" w:rsidR="00D22A1B" w:rsidRDefault="00D22A1B">
      <w:pPr>
        <w:pStyle w:val="TDC1"/>
        <w:rPr>
          <w:rFonts w:eastAsiaTheme="minorEastAsia"/>
          <w:noProof/>
          <w:color w:val="auto"/>
          <w:kern w:val="2"/>
          <w:sz w:val="24"/>
          <w:szCs w:val="24"/>
          <w:lang w:eastAsia="es-CL"/>
          <w14:ligatures w14:val="standardContextual"/>
        </w:rPr>
      </w:pPr>
      <w:hyperlink w:anchor="_Toc239976381" w:history="1">
        <w:r w:rsidRPr="00AF4846">
          <w:rPr>
            <w:rStyle w:val="Hipervnculo"/>
            <w:rFonts w:cstheme="minorHAnsi"/>
            <w:noProof/>
          </w:rPr>
          <w:t>IX.</w:t>
        </w:r>
        <w:r>
          <w:rPr>
            <w:rFonts w:eastAsiaTheme="minorEastAsia"/>
            <w:noProof/>
            <w:color w:val="auto"/>
            <w:kern w:val="2"/>
            <w:sz w:val="24"/>
            <w:szCs w:val="24"/>
            <w:lang w:eastAsia="es-CL"/>
            <w14:ligatures w14:val="standardContextual"/>
          </w:rPr>
          <w:tab/>
        </w:r>
        <w:r w:rsidRPr="00AF4846">
          <w:rPr>
            <w:rStyle w:val="Hipervnculo"/>
            <w:rFonts w:cstheme="minorHAnsi"/>
            <w:noProof/>
          </w:rPr>
          <w:t>Conclusiones:</w:t>
        </w:r>
        <w:r>
          <w:rPr>
            <w:noProof/>
            <w:webHidden/>
          </w:rPr>
          <w:tab/>
        </w:r>
        <w:r>
          <w:rPr>
            <w:noProof/>
            <w:webHidden/>
          </w:rPr>
          <w:fldChar w:fldCharType="begin"/>
        </w:r>
        <w:r>
          <w:rPr>
            <w:noProof/>
            <w:webHidden/>
          </w:rPr>
          <w:instrText xml:space="preserve"> PAGEREF _Toc239976381 \h </w:instrText>
        </w:r>
        <w:r>
          <w:rPr>
            <w:noProof/>
            <w:webHidden/>
          </w:rPr>
        </w:r>
        <w:r>
          <w:rPr>
            <w:noProof/>
            <w:webHidden/>
          </w:rPr>
          <w:fldChar w:fldCharType="separate"/>
        </w:r>
        <w:r>
          <w:rPr>
            <w:noProof/>
            <w:webHidden/>
          </w:rPr>
          <w:t>23</w:t>
        </w:r>
        <w:r>
          <w:rPr>
            <w:noProof/>
            <w:webHidden/>
          </w:rPr>
          <w:fldChar w:fldCharType="end"/>
        </w:r>
      </w:hyperlink>
    </w:p>
    <w:p w14:paraId="44C2878B" w14:textId="069DB6DE" w:rsidR="00D22A1B" w:rsidRDefault="00D22A1B">
      <w:pPr>
        <w:pStyle w:val="TDC1"/>
        <w:rPr>
          <w:rFonts w:eastAsiaTheme="minorEastAsia"/>
          <w:noProof/>
          <w:color w:val="auto"/>
          <w:kern w:val="2"/>
          <w:sz w:val="24"/>
          <w:szCs w:val="24"/>
          <w:lang w:eastAsia="es-CL"/>
          <w14:ligatures w14:val="standardContextual"/>
        </w:rPr>
      </w:pPr>
      <w:hyperlink w:anchor="_Toc239976382" w:history="1">
        <w:r w:rsidRPr="00AF4846">
          <w:rPr>
            <w:rStyle w:val="Hipervnculo"/>
            <w:rFonts w:cstheme="minorHAnsi"/>
            <w:noProof/>
          </w:rPr>
          <w:t>X.</w:t>
        </w:r>
        <w:r>
          <w:rPr>
            <w:rFonts w:eastAsiaTheme="minorEastAsia"/>
            <w:noProof/>
            <w:color w:val="auto"/>
            <w:kern w:val="2"/>
            <w:sz w:val="24"/>
            <w:szCs w:val="24"/>
            <w:lang w:eastAsia="es-CL"/>
            <w14:ligatures w14:val="standardContextual"/>
          </w:rPr>
          <w:tab/>
        </w:r>
        <w:r w:rsidRPr="00AF4846">
          <w:rPr>
            <w:rStyle w:val="Hipervnculo"/>
            <w:rFonts w:cstheme="minorHAnsi"/>
            <w:noProof/>
          </w:rPr>
          <w:t>Referencias bibliográficas</w:t>
        </w:r>
        <w:r>
          <w:rPr>
            <w:noProof/>
            <w:webHidden/>
          </w:rPr>
          <w:tab/>
        </w:r>
        <w:r>
          <w:rPr>
            <w:noProof/>
            <w:webHidden/>
          </w:rPr>
          <w:fldChar w:fldCharType="begin"/>
        </w:r>
        <w:r>
          <w:rPr>
            <w:noProof/>
            <w:webHidden/>
          </w:rPr>
          <w:instrText xml:space="preserve"> PAGEREF _Toc239976382 \h </w:instrText>
        </w:r>
        <w:r>
          <w:rPr>
            <w:noProof/>
            <w:webHidden/>
          </w:rPr>
        </w:r>
        <w:r>
          <w:rPr>
            <w:noProof/>
            <w:webHidden/>
          </w:rPr>
          <w:fldChar w:fldCharType="separate"/>
        </w:r>
        <w:r>
          <w:rPr>
            <w:noProof/>
            <w:webHidden/>
          </w:rPr>
          <w:t>24</w:t>
        </w:r>
        <w:r>
          <w:rPr>
            <w:noProof/>
            <w:webHidden/>
          </w:rPr>
          <w:fldChar w:fldCharType="end"/>
        </w:r>
      </w:hyperlink>
    </w:p>
    <w:p w14:paraId="75D6CBB1" w14:textId="14B443D9" w:rsidR="00D22A1B" w:rsidRDefault="00D22A1B">
      <w:pPr>
        <w:pStyle w:val="TDC1"/>
        <w:rPr>
          <w:rFonts w:eastAsiaTheme="minorEastAsia"/>
          <w:noProof/>
          <w:color w:val="auto"/>
          <w:kern w:val="2"/>
          <w:sz w:val="24"/>
          <w:szCs w:val="24"/>
          <w:lang w:eastAsia="es-CL"/>
          <w14:ligatures w14:val="standardContextual"/>
        </w:rPr>
      </w:pPr>
      <w:hyperlink w:anchor="_Toc239976383" w:history="1">
        <w:r w:rsidRPr="00AF4846">
          <w:rPr>
            <w:rStyle w:val="Hipervnculo"/>
            <w:rFonts w:cstheme="minorHAnsi"/>
            <w:noProof/>
          </w:rPr>
          <w:t>XI.</w:t>
        </w:r>
        <w:r>
          <w:rPr>
            <w:rFonts w:eastAsiaTheme="minorEastAsia"/>
            <w:noProof/>
            <w:color w:val="auto"/>
            <w:kern w:val="2"/>
            <w:sz w:val="24"/>
            <w:szCs w:val="24"/>
            <w:lang w:eastAsia="es-CL"/>
            <w14:ligatures w14:val="standardContextual"/>
          </w:rPr>
          <w:tab/>
        </w:r>
        <w:r w:rsidRPr="00AF4846">
          <w:rPr>
            <w:rStyle w:val="Hipervnculo"/>
            <w:rFonts w:cstheme="minorHAnsi"/>
            <w:noProof/>
          </w:rPr>
          <w:t>Anexos</w:t>
        </w:r>
        <w:r>
          <w:rPr>
            <w:noProof/>
            <w:webHidden/>
          </w:rPr>
          <w:tab/>
        </w:r>
        <w:r>
          <w:rPr>
            <w:noProof/>
            <w:webHidden/>
          </w:rPr>
          <w:fldChar w:fldCharType="begin"/>
        </w:r>
        <w:r>
          <w:rPr>
            <w:noProof/>
            <w:webHidden/>
          </w:rPr>
          <w:instrText xml:space="preserve"> PAGEREF _Toc239976383 \h </w:instrText>
        </w:r>
        <w:r>
          <w:rPr>
            <w:noProof/>
            <w:webHidden/>
          </w:rPr>
        </w:r>
        <w:r>
          <w:rPr>
            <w:noProof/>
            <w:webHidden/>
          </w:rPr>
          <w:fldChar w:fldCharType="separate"/>
        </w:r>
        <w:r>
          <w:rPr>
            <w:noProof/>
            <w:webHidden/>
          </w:rPr>
          <w:t>24</w:t>
        </w:r>
        <w:r>
          <w:rPr>
            <w:noProof/>
            <w:webHidden/>
          </w:rPr>
          <w:fldChar w:fldCharType="end"/>
        </w:r>
      </w:hyperlink>
    </w:p>
    <w:p w14:paraId="3FAB6417" w14:textId="4C512A3B" w:rsidR="00C60A70" w:rsidRPr="005F50E1" w:rsidRDefault="00E35EDD" w:rsidP="00AC7597">
      <w:pPr>
        <w:spacing w:line="360" w:lineRule="auto"/>
        <w:ind w:left="680" w:right="680"/>
        <w:contextualSpacing/>
        <w:jc w:val="both"/>
        <w:rPr>
          <w:rFonts w:cstheme="minorHAnsi"/>
          <w:color w:val="404040" w:themeColor="text1" w:themeTint="BF"/>
        </w:rPr>
      </w:pPr>
      <w:r w:rsidRPr="005F50E1">
        <w:rPr>
          <w:rFonts w:cstheme="minorHAnsi"/>
          <w:color w:val="404040" w:themeColor="text1" w:themeTint="BF"/>
        </w:rPr>
        <w:fldChar w:fldCharType="end"/>
      </w:r>
    </w:p>
    <w:p w14:paraId="7AB691FA" w14:textId="77777777" w:rsidR="004D4368" w:rsidRPr="005F50E1" w:rsidRDefault="004D4368" w:rsidP="00AC7597">
      <w:pPr>
        <w:spacing w:after="160" w:line="360" w:lineRule="auto"/>
        <w:ind w:left="680" w:right="680"/>
        <w:contextualSpacing/>
        <w:jc w:val="both"/>
        <w:rPr>
          <w:rFonts w:eastAsiaTheme="majorEastAsia" w:cstheme="minorHAnsi"/>
          <w:b/>
          <w:bCs/>
          <w:color w:val="404040" w:themeColor="text1" w:themeTint="BF"/>
          <w:sz w:val="28"/>
          <w:szCs w:val="28"/>
          <w:lang w:eastAsia="es-CL"/>
        </w:rPr>
      </w:pPr>
      <w:bookmarkStart w:id="0" w:name="_Toc471831140"/>
    </w:p>
    <w:p w14:paraId="490B0AFF" w14:textId="77777777" w:rsidR="00550B29" w:rsidRPr="005F50E1" w:rsidRDefault="00550B29" w:rsidP="00AC7597">
      <w:pPr>
        <w:spacing w:after="160" w:line="360" w:lineRule="auto"/>
        <w:ind w:left="680" w:right="680"/>
        <w:contextualSpacing/>
        <w:jc w:val="both"/>
        <w:rPr>
          <w:rFonts w:eastAsiaTheme="majorEastAsia" w:cstheme="minorHAnsi"/>
          <w:b/>
          <w:bCs/>
          <w:color w:val="404040" w:themeColor="text1" w:themeTint="BF"/>
          <w:sz w:val="28"/>
          <w:szCs w:val="28"/>
          <w:lang w:eastAsia="es-CL"/>
        </w:rPr>
      </w:pPr>
      <w:r w:rsidRPr="005F50E1">
        <w:rPr>
          <w:rFonts w:cstheme="minorHAnsi"/>
          <w:color w:val="404040" w:themeColor="text1" w:themeTint="BF"/>
        </w:rPr>
        <w:br w:type="page"/>
      </w:r>
    </w:p>
    <w:p w14:paraId="47B1B71F" w14:textId="77777777" w:rsidR="0079300B" w:rsidRPr="005F50E1" w:rsidRDefault="0079300B" w:rsidP="00AC7597">
      <w:pPr>
        <w:pStyle w:val="Ttulo1"/>
        <w:spacing w:line="360" w:lineRule="auto"/>
        <w:ind w:left="680" w:right="680"/>
        <w:contextualSpacing/>
        <w:rPr>
          <w:rFonts w:cstheme="minorHAnsi"/>
          <w:color w:val="000000" w:themeColor="text1"/>
          <w14:textFill>
            <w14:solidFill>
              <w14:schemeClr w14:val="tx1">
                <w14:lumMod w14:val="75000"/>
                <w14:lumOff w14:val="25000"/>
                <w14:lumMod w14:val="75000"/>
                <w14:lumOff w14:val="25000"/>
              </w14:schemeClr>
            </w14:solidFill>
          </w14:textFill>
        </w:rPr>
      </w:pPr>
      <w:bookmarkStart w:id="1" w:name="_Toc239976353"/>
      <w:r w:rsidRPr="005F50E1">
        <w:rPr>
          <w:rFonts w:cstheme="minorHAnsi"/>
        </w:rPr>
        <w:lastRenderedPageBreak/>
        <w:t>Introducción</w:t>
      </w:r>
      <w:bookmarkEnd w:id="0"/>
      <w:bookmarkEnd w:id="1"/>
    </w:p>
    <w:p w14:paraId="5C67A520" w14:textId="6532BF9C" w:rsidR="00FD26DB" w:rsidRPr="005F50E1" w:rsidRDefault="00FD26DB" w:rsidP="00AC7597">
      <w:pPr>
        <w:pStyle w:val="Estilo4"/>
        <w:spacing w:line="360" w:lineRule="auto"/>
        <w:ind w:left="680" w:right="680"/>
        <w:contextualSpacing/>
        <w:rPr>
          <w:rFonts w:cstheme="minorHAnsi"/>
          <w:color w:val="404040" w:themeColor="text1" w:themeTint="BF"/>
        </w:rPr>
      </w:pPr>
      <w:r w:rsidRPr="005F50E1">
        <w:rPr>
          <w:rFonts w:cstheme="minorHAnsi"/>
          <w:color w:val="404040" w:themeColor="text1" w:themeTint="BF"/>
        </w:rPr>
        <w:t>El Hospital Félix Bulnes Cerda, establecimiento público de alta complejidad perteneciente a la Red Asistencial del Servicio de Salud Metropolitano Occidente, ha sido declarado Operador de Importancia Vital (OIV) en el marco de la Ley N.º 21.663 sobre Marco de Ciberseguridad e Infraestructura Crítica. Esta condición obliga al establecimiento a mantener un nivel de madurez verificable en la implementación de controles de seguridad de la información (ISO/IEC 27001) y a reportar incidentes de ciberseguridad a la Agencia Nacional de Ciberseguridad (ANCI) dentro de plazos legales estrictos.</w:t>
      </w:r>
    </w:p>
    <w:p w14:paraId="0F36A813" w14:textId="77777777" w:rsidR="00FD26DB" w:rsidRPr="005F50E1" w:rsidRDefault="00FD26DB" w:rsidP="00AC7597">
      <w:pPr>
        <w:pStyle w:val="Estilo4"/>
        <w:spacing w:line="360" w:lineRule="auto"/>
        <w:ind w:left="680" w:right="680"/>
        <w:contextualSpacing/>
        <w:rPr>
          <w:rFonts w:cstheme="minorHAnsi"/>
          <w:color w:val="404040" w:themeColor="text1" w:themeTint="BF"/>
        </w:rPr>
      </w:pPr>
    </w:p>
    <w:p w14:paraId="07CAFBFA" w14:textId="66EDC393" w:rsidR="0079300B" w:rsidRPr="005F50E1" w:rsidRDefault="00FD26DB" w:rsidP="00AC7597">
      <w:pPr>
        <w:pStyle w:val="Estilo4"/>
        <w:spacing w:line="360" w:lineRule="auto"/>
        <w:ind w:left="680" w:right="680"/>
        <w:contextualSpacing/>
        <w:rPr>
          <w:rFonts w:cstheme="minorHAnsi"/>
          <w:color w:val="404040" w:themeColor="text1" w:themeTint="BF"/>
        </w:rPr>
      </w:pPr>
      <w:r w:rsidRPr="005F50E1">
        <w:rPr>
          <w:rFonts w:cstheme="minorHAnsi"/>
          <w:color w:val="404040" w:themeColor="text1" w:themeTint="BF"/>
        </w:rPr>
        <w:t>Actualmente, el seguimiento del estado de los controles del Sistema de Gestión de Seguridad de la Información (SGSI) se realiza de manera manual y dispersa (planillas, correos, actas), sin una herramienta centralizada que permita visualizar el nivel de madurez alcanzado ni gestionar de forma estructurada la evidencia de cumplimiento. Este informe formula un proyecto orientado a diseñar e implementar una solución tecnológica de tipo GRC (</w:t>
      </w:r>
      <w:proofErr w:type="spellStart"/>
      <w:r w:rsidRPr="005F50E1">
        <w:rPr>
          <w:rFonts w:cstheme="minorHAnsi"/>
          <w:color w:val="404040" w:themeColor="text1" w:themeTint="BF"/>
        </w:rPr>
        <w:t>Governance</w:t>
      </w:r>
      <w:proofErr w:type="spellEnd"/>
      <w:r w:rsidRPr="005F50E1">
        <w:rPr>
          <w:rFonts w:cstheme="minorHAnsi"/>
          <w:color w:val="404040" w:themeColor="text1" w:themeTint="BF"/>
        </w:rPr>
        <w:t xml:space="preserve">, </w:t>
      </w:r>
      <w:proofErr w:type="spellStart"/>
      <w:r w:rsidRPr="005F50E1">
        <w:rPr>
          <w:rFonts w:cstheme="minorHAnsi"/>
          <w:color w:val="404040" w:themeColor="text1" w:themeTint="BF"/>
        </w:rPr>
        <w:t>Risk</w:t>
      </w:r>
      <w:proofErr w:type="spellEnd"/>
      <w:r w:rsidRPr="005F50E1">
        <w:rPr>
          <w:rFonts w:cstheme="minorHAnsi"/>
          <w:color w:val="404040" w:themeColor="text1" w:themeTint="BF"/>
        </w:rPr>
        <w:t xml:space="preserve"> &amp; </w:t>
      </w:r>
      <w:proofErr w:type="spellStart"/>
      <w:r w:rsidRPr="005F50E1">
        <w:rPr>
          <w:rFonts w:cstheme="minorHAnsi"/>
          <w:color w:val="404040" w:themeColor="text1" w:themeTint="BF"/>
        </w:rPr>
        <w:t>Compliance</w:t>
      </w:r>
      <w:proofErr w:type="spellEnd"/>
      <w:r w:rsidRPr="005F50E1">
        <w:rPr>
          <w:rFonts w:cstheme="minorHAnsi"/>
          <w:color w:val="404040" w:themeColor="text1" w:themeTint="BF"/>
        </w:rPr>
        <w:t>) que permita al encargado de ciberseguridad del hospital registrar controles, evidencias, incidentes y proveedores, visualizando de manera gráfica el avance del SGSI institucional.</w:t>
      </w:r>
    </w:p>
    <w:p w14:paraId="582D2E07" w14:textId="12E30557" w:rsidR="003D3EFE" w:rsidRPr="005F50E1" w:rsidRDefault="00F26AC1" w:rsidP="00AC7597">
      <w:pPr>
        <w:spacing w:after="160" w:line="360" w:lineRule="auto"/>
        <w:ind w:left="680" w:right="680"/>
        <w:contextualSpacing/>
        <w:jc w:val="both"/>
        <w:rPr>
          <w:rFonts w:cstheme="minorHAnsi"/>
          <w:b/>
          <w:color w:val="404040" w:themeColor="text1" w:themeTint="BF"/>
          <w:lang w:eastAsia="es-CL"/>
        </w:rPr>
      </w:pPr>
      <w:r w:rsidRPr="005F50E1">
        <w:rPr>
          <w:rFonts w:cstheme="minorHAnsi"/>
          <w:b/>
          <w:color w:val="404040" w:themeColor="text1" w:themeTint="BF"/>
        </w:rPr>
        <w:br w:type="page"/>
      </w:r>
    </w:p>
    <w:p w14:paraId="2F1E748E" w14:textId="77777777" w:rsidR="0079300B" w:rsidRPr="005F50E1" w:rsidRDefault="00580DBA" w:rsidP="00AC7597">
      <w:pPr>
        <w:pStyle w:val="Ttulo1"/>
        <w:spacing w:line="360" w:lineRule="auto"/>
        <w:ind w:left="680" w:right="680"/>
        <w:contextualSpacing/>
        <w:rPr>
          <w:rFonts w:cstheme="minorHAnsi"/>
        </w:rPr>
      </w:pPr>
      <w:bookmarkStart w:id="2" w:name="_Toc239976354"/>
      <w:r w:rsidRPr="005F50E1">
        <w:rPr>
          <w:rFonts w:cstheme="minorHAnsi"/>
        </w:rPr>
        <w:lastRenderedPageBreak/>
        <w:t>Identificación del Problema</w:t>
      </w:r>
      <w:bookmarkEnd w:id="2"/>
    </w:p>
    <w:p w14:paraId="3E6A432D" w14:textId="2A5BC454" w:rsidR="00580DBA" w:rsidRPr="005F50E1" w:rsidRDefault="00580DBA" w:rsidP="00AC7597">
      <w:pPr>
        <w:pStyle w:val="Subtitulo1"/>
        <w:numPr>
          <w:ilvl w:val="1"/>
          <w:numId w:val="4"/>
        </w:numPr>
        <w:spacing w:line="360" w:lineRule="auto"/>
        <w:ind w:left="680" w:right="680"/>
        <w:rPr>
          <w:rFonts w:cstheme="minorHAnsi"/>
          <w:color w:val="404040" w:themeColor="text1" w:themeTint="BF"/>
        </w:rPr>
      </w:pPr>
      <w:bookmarkStart w:id="3" w:name="_Toc239976355"/>
      <w:r w:rsidRPr="005F50E1">
        <w:rPr>
          <w:rFonts w:cstheme="minorHAnsi"/>
          <w:color w:val="404040" w:themeColor="text1" w:themeTint="BF"/>
        </w:rPr>
        <w:t>Actualización y justificación del problema</w:t>
      </w:r>
      <w:bookmarkEnd w:id="3"/>
    </w:p>
    <w:p w14:paraId="4D991FBC" w14:textId="4DFFC326" w:rsidR="00D242B2" w:rsidRPr="005F50E1" w:rsidRDefault="00D242B2" w:rsidP="00AC7597">
      <w:pPr>
        <w:pStyle w:val="Subtitulo2"/>
        <w:numPr>
          <w:ilvl w:val="2"/>
          <w:numId w:val="4"/>
        </w:numPr>
        <w:tabs>
          <w:tab w:val="clear" w:pos="709"/>
          <w:tab w:val="left" w:pos="1134"/>
        </w:tabs>
        <w:spacing w:line="360" w:lineRule="auto"/>
        <w:ind w:left="680" w:right="680"/>
        <w:rPr>
          <w:rFonts w:cstheme="minorHAnsi"/>
          <w:color w:val="404040" w:themeColor="text1" w:themeTint="BF"/>
        </w:rPr>
      </w:pPr>
      <w:bookmarkStart w:id="4" w:name="_Toc239976356"/>
      <w:r w:rsidRPr="005F50E1">
        <w:rPr>
          <w:rFonts w:cstheme="minorHAnsi"/>
          <w:color w:val="404040" w:themeColor="text1" w:themeTint="BF"/>
        </w:rPr>
        <w:t>Descripción de la organización</w:t>
      </w:r>
      <w:bookmarkEnd w:id="4"/>
    </w:p>
    <w:p w14:paraId="7D9D6862" w14:textId="77777777" w:rsidR="003D3EFE" w:rsidRPr="005F50E1" w:rsidRDefault="003D3EFE" w:rsidP="00AC7597">
      <w:pPr>
        <w:pStyle w:val="Estilo4"/>
        <w:numPr>
          <w:ilvl w:val="0"/>
          <w:numId w:val="33"/>
        </w:numPr>
        <w:spacing w:line="360" w:lineRule="auto"/>
        <w:ind w:left="680" w:right="680"/>
        <w:contextualSpacing/>
        <w:rPr>
          <w:rFonts w:cstheme="minorHAnsi"/>
        </w:rPr>
      </w:pPr>
      <w:r w:rsidRPr="005F50E1">
        <w:rPr>
          <w:rFonts w:cstheme="minorHAnsi"/>
          <w:b/>
          <w:bCs/>
        </w:rPr>
        <w:t>Tipo y rubro:</w:t>
      </w:r>
      <w:r w:rsidRPr="005F50E1">
        <w:rPr>
          <w:rFonts w:cstheme="minorHAnsi"/>
        </w:rPr>
        <w:t> Institución pública de salud, establecimiento hospitalario de alta complejidad, dependiente del Servicio de Salud Metropolitano Occidente (SSMOCC), Ministerio de Salud de Chile.</w:t>
      </w:r>
    </w:p>
    <w:p w14:paraId="27F2D1AB" w14:textId="77777777" w:rsidR="003D3EFE" w:rsidRPr="005F50E1" w:rsidRDefault="003D3EFE" w:rsidP="00AC7597">
      <w:pPr>
        <w:pStyle w:val="Estilo4"/>
        <w:numPr>
          <w:ilvl w:val="0"/>
          <w:numId w:val="33"/>
        </w:numPr>
        <w:spacing w:line="360" w:lineRule="auto"/>
        <w:ind w:left="680" w:right="680"/>
        <w:contextualSpacing/>
        <w:rPr>
          <w:rFonts w:cstheme="minorHAnsi"/>
        </w:rPr>
      </w:pPr>
      <w:r w:rsidRPr="005F50E1">
        <w:rPr>
          <w:rFonts w:cstheme="minorHAnsi"/>
          <w:b/>
          <w:bCs/>
        </w:rPr>
        <w:t>Posicionamiento:</w:t>
      </w:r>
      <w:r w:rsidRPr="005F50E1">
        <w:rPr>
          <w:rFonts w:cstheme="minorHAnsi"/>
        </w:rPr>
        <w:t> Hospital de referencia para la comuna de Cerro Navia y sectores aledaños de la Región Metropolitana, con atención de urgencia adulto, infantil y obstétrica, hospitalización y atención ambulatoria.</w:t>
      </w:r>
    </w:p>
    <w:p w14:paraId="6B9043BA" w14:textId="77777777" w:rsidR="00413103" w:rsidRPr="005F50E1" w:rsidRDefault="00D43E8C" w:rsidP="00AC7597">
      <w:pPr>
        <w:pStyle w:val="Estilo4"/>
        <w:numPr>
          <w:ilvl w:val="0"/>
          <w:numId w:val="33"/>
        </w:numPr>
        <w:spacing w:line="360" w:lineRule="auto"/>
        <w:ind w:left="680" w:right="680"/>
        <w:contextualSpacing/>
        <w:rPr>
          <w:rFonts w:cstheme="minorHAnsi"/>
        </w:rPr>
      </w:pPr>
      <w:r w:rsidRPr="005F50E1">
        <w:rPr>
          <w:rFonts w:cstheme="minorHAnsi"/>
          <w:b/>
          <w:bCs/>
        </w:rPr>
        <w:t>Estructura organizacional (organigrama):</w:t>
      </w:r>
      <w:r w:rsidRPr="005F50E1">
        <w:rPr>
          <w:rFonts w:cstheme="minorHAnsi"/>
        </w:rPr>
        <w:t> </w:t>
      </w:r>
    </w:p>
    <w:p w14:paraId="6F84A806" w14:textId="77777777" w:rsidR="002637D2" w:rsidRPr="005F50E1" w:rsidRDefault="002637D2" w:rsidP="00AC7597">
      <w:pPr>
        <w:shd w:val="clear" w:color="auto" w:fill="FFFFFF"/>
        <w:spacing w:before="60" w:after="100" w:afterAutospacing="1" w:line="360" w:lineRule="auto"/>
        <w:ind w:left="680" w:right="680"/>
        <w:contextualSpacing/>
        <w:jc w:val="both"/>
        <w:rPr>
          <w:rFonts w:eastAsia="Times New Roman" w:cstheme="minorHAnsi"/>
          <w:color w:val="1F2328"/>
          <w:lang w:eastAsia="es-CL"/>
        </w:rPr>
      </w:pPr>
    </w:p>
    <w:p w14:paraId="7821D1FD" w14:textId="356CC2A3" w:rsidR="00413103" w:rsidRPr="005F50E1" w:rsidRDefault="00C73DCA" w:rsidP="00AC7597">
      <w:pPr>
        <w:pStyle w:val="Prrafodelista"/>
        <w:spacing w:before="100" w:beforeAutospacing="1" w:after="100" w:afterAutospacing="1" w:line="360" w:lineRule="auto"/>
        <w:ind w:left="680" w:right="680"/>
        <w:jc w:val="both"/>
        <w:rPr>
          <w:rFonts w:eastAsia="Times New Roman" w:cstheme="minorHAnsi"/>
          <w:sz w:val="24"/>
          <w:szCs w:val="24"/>
          <w:lang w:eastAsia="es-CL"/>
        </w:rPr>
      </w:pPr>
      <w:r w:rsidRPr="005F50E1">
        <w:rPr>
          <w:rFonts w:cstheme="minorHAnsi"/>
          <w:noProof/>
        </w:rPr>
        <mc:AlternateContent>
          <mc:Choice Requires="wps">
            <w:drawing>
              <wp:anchor distT="0" distB="0" distL="114300" distR="114300" simplePos="0" relativeHeight="251663360" behindDoc="0" locked="0" layoutInCell="1" allowOverlap="1" wp14:anchorId="2873C5B4" wp14:editId="4D3895E0">
                <wp:simplePos x="0" y="0"/>
                <wp:positionH relativeFrom="column">
                  <wp:posOffset>3175</wp:posOffset>
                </wp:positionH>
                <wp:positionV relativeFrom="paragraph">
                  <wp:posOffset>3617595</wp:posOffset>
                </wp:positionV>
                <wp:extent cx="6332855" cy="635"/>
                <wp:effectExtent l="0" t="0" r="0" b="0"/>
                <wp:wrapSquare wrapText="bothSides"/>
                <wp:docPr id="3" name="Cuadro de texto 3"/>
                <wp:cNvGraphicFramePr/>
                <a:graphic xmlns:a="http://schemas.openxmlformats.org/drawingml/2006/main">
                  <a:graphicData uri="http://schemas.microsoft.com/office/word/2010/wordprocessingShape">
                    <wps:wsp>
                      <wps:cNvSpPr txBox="1"/>
                      <wps:spPr>
                        <a:xfrm>
                          <a:off x="0" y="0"/>
                          <a:ext cx="6332855" cy="635"/>
                        </a:xfrm>
                        <a:prstGeom prst="rect">
                          <a:avLst/>
                        </a:prstGeom>
                        <a:solidFill>
                          <a:prstClr val="white"/>
                        </a:solidFill>
                        <a:ln>
                          <a:noFill/>
                        </a:ln>
                      </wps:spPr>
                      <wps:txbx>
                        <w:txbxContent>
                          <w:p w14:paraId="37B21664" w14:textId="2320D056" w:rsidR="00C73DCA" w:rsidRPr="00C1398C" w:rsidRDefault="00C73DCA" w:rsidP="00C73DCA">
                            <w:pPr>
                              <w:pStyle w:val="Descripcin"/>
                              <w:rPr>
                                <w:rFonts w:eastAsia="Times New Roman"/>
                                <w:noProof/>
                                <w:color w:val="404040" w:themeColor="text1" w:themeTint="BF"/>
                                <w:sz w:val="22"/>
                                <w:szCs w:val="21"/>
                              </w:rPr>
                            </w:pPr>
                            <w:r>
                              <w:t xml:space="preserve">Organigrama </w:t>
                            </w:r>
                            <w:r>
                              <w:fldChar w:fldCharType="begin"/>
                            </w:r>
                            <w:r>
                              <w:instrText xml:space="preserve"> SEQ Organigrama \* ARABIC </w:instrText>
                            </w:r>
                            <w:r>
                              <w:fldChar w:fldCharType="separate"/>
                            </w:r>
                            <w:r>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73C5B4" id="Cuadro de texto 3" o:spid="_x0000_s1028" type="#_x0000_t202" style="position:absolute;left:0;text-align:left;margin-left:.25pt;margin-top:284.85pt;width:498.6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" stroked="f">
                <v:textbox style="mso-fit-shape-to-text:t" inset="0,0,0,0">
                  <w:txbxContent>
                    <w:p w14:paraId="37B21664" w14:textId="2320D056" w:rsidR="00C73DCA" w:rsidRPr="00C1398C" w:rsidRDefault="00C73DCA" w:rsidP="00C73DCA">
                      <w:pPr>
                        <w:pStyle w:val="Descripcin"/>
                        <w:rPr>
                          <w:rFonts w:eastAsia="Times New Roman"/>
                          <w:noProof/>
                          <w:color w:val="404040" w:themeColor="text1" w:themeTint="BF"/>
                          <w:sz w:val="22"/>
                          <w:szCs w:val="21"/>
                        </w:rPr>
                      </w:pPr>
                      <w:r>
                        <w:t xml:space="preserve">Organigrama </w:t>
                      </w:r>
                      <w:r>
                        <w:fldChar w:fldCharType="begin"/>
                      </w:r>
                      <w:r>
                        <w:instrText xml:space="preserve"> SEQ Organigrama \* ARABIC </w:instrText>
                      </w:r>
                      <w:r>
                        <w:fldChar w:fldCharType="separate"/>
                      </w:r>
                      <w:r>
                        <w:rPr>
                          <w:noProof/>
                        </w:rPr>
                        <w:t>1</w:t>
                      </w:r>
                      <w:r>
                        <w:fldChar w:fldCharType="end"/>
                      </w:r>
                    </w:p>
                  </w:txbxContent>
                </v:textbox>
                <w10:wrap type="square"/>
              </v:shape>
            </w:pict>
          </mc:Fallback>
        </mc:AlternateContent>
      </w:r>
      <w:r w:rsidRPr="005F50E1">
        <w:rPr>
          <w:rFonts w:eastAsia="Times New Roman" w:cstheme="minorHAnsi"/>
          <w:noProof/>
          <w:lang w:eastAsia="es-CL"/>
        </w:rPr>
        <w:drawing>
          <wp:anchor distT="0" distB="0" distL="114300" distR="114300" simplePos="0" relativeHeight="251661312" behindDoc="0" locked="0" layoutInCell="1" allowOverlap="1" wp14:anchorId="135E1BE9" wp14:editId="66C67F3D">
            <wp:simplePos x="0" y="0"/>
            <wp:positionH relativeFrom="column">
              <wp:posOffset>3337</wp:posOffset>
            </wp:positionH>
            <wp:positionV relativeFrom="paragraph">
              <wp:posOffset>-2525</wp:posOffset>
            </wp:positionV>
            <wp:extent cx="6333047" cy="3562507"/>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3047" cy="3562507"/>
                    </a:xfrm>
                    <a:prstGeom prst="rect">
                      <a:avLst/>
                    </a:prstGeom>
                    <a:noFill/>
                    <a:ln>
                      <a:noFill/>
                    </a:ln>
                  </pic:spPr>
                </pic:pic>
              </a:graphicData>
            </a:graphic>
          </wp:anchor>
        </w:drawing>
      </w:r>
    </w:p>
    <w:p w14:paraId="33C871BF" w14:textId="0C3E0BAC" w:rsidR="005B037F" w:rsidRPr="005F50E1" w:rsidRDefault="00D43E8C" w:rsidP="00AC7597">
      <w:pPr>
        <w:numPr>
          <w:ilvl w:val="0"/>
          <w:numId w:val="11"/>
        </w:num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b/>
          <w:bCs/>
          <w:color w:val="1F2328"/>
          <w:lang w:eastAsia="es-CL"/>
        </w:rPr>
        <w:t>Misión y Visión:</w:t>
      </w:r>
      <w:r w:rsidRPr="005F50E1">
        <w:rPr>
          <w:rFonts w:eastAsia="Times New Roman" w:cstheme="minorHAnsi"/>
          <w:color w:val="1F2328"/>
          <w:lang w:eastAsia="es-CL"/>
        </w:rPr>
        <w:t> </w:t>
      </w:r>
    </w:p>
    <w:p w14:paraId="27BD0B22" w14:textId="2A422793" w:rsidR="00D02CDD" w:rsidRPr="005F50E1" w:rsidRDefault="005B037F" w:rsidP="00AC7597">
      <w:pPr>
        <w:numPr>
          <w:ilvl w:val="1"/>
          <w:numId w:val="11"/>
        </w:num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 xml:space="preserve">Misión: </w:t>
      </w:r>
    </w:p>
    <w:tbl>
      <w:tblPr>
        <w:tblStyle w:val="Tablaconcuadrcula1clara-nfasis5"/>
        <w:tblW w:w="0" w:type="auto"/>
        <w:tblLook w:val="04A0" w:firstRow="1" w:lastRow="0" w:firstColumn="1" w:lastColumn="0" w:noHBand="0" w:noVBand="1"/>
      </w:tblPr>
      <w:tblGrid>
        <w:gridCol w:w="9394"/>
      </w:tblGrid>
      <w:tr w:rsidR="000C6F7D" w:rsidRPr="005F50E1" w14:paraId="7BFD0CB0" w14:textId="77777777" w:rsidTr="0069238A">
        <w:trPr>
          <w:cnfStyle w:val="100000000000" w:firstRow="1" w:lastRow="0" w:firstColumn="0" w:lastColumn="0" w:oddVBand="0" w:evenVBand="0" w:oddHBand="0" w:evenHBand="0" w:firstRowFirstColumn="0" w:firstRowLastColumn="0" w:lastRowFirstColumn="0" w:lastRowLastColumn="0"/>
          <w:trHeight w:val="1481"/>
        </w:trPr>
        <w:tc>
          <w:tcPr>
            <w:cnfStyle w:val="001000000000" w:firstRow="0" w:lastRow="0" w:firstColumn="1" w:lastColumn="0" w:oddVBand="0" w:evenVBand="0" w:oddHBand="0" w:evenHBand="0" w:firstRowFirstColumn="0" w:firstRowLastColumn="0" w:lastRowFirstColumn="0" w:lastRowLastColumn="0"/>
            <w:tcW w:w="9394" w:type="dxa"/>
          </w:tcPr>
          <w:p w14:paraId="6B386946" w14:textId="77777777" w:rsidR="0069238A" w:rsidRPr="005F50E1" w:rsidRDefault="0069238A" w:rsidP="00AC7597">
            <w:pPr>
              <w:spacing w:before="60" w:after="100" w:afterAutospacing="1" w:line="360" w:lineRule="auto"/>
              <w:ind w:left="680" w:right="680"/>
              <w:contextualSpacing/>
              <w:jc w:val="both"/>
              <w:rPr>
                <w:rFonts w:eastAsia="Times New Roman" w:cstheme="minorHAnsi"/>
                <w:color w:val="1F2328"/>
                <w:lang w:eastAsia="es-CL"/>
              </w:rPr>
            </w:pPr>
          </w:p>
          <w:p w14:paraId="3F4CAFB2" w14:textId="4F898ECF" w:rsidR="000C6F7D" w:rsidRPr="005F50E1" w:rsidRDefault="000C6F7D" w:rsidP="00AC7597">
            <w:pPr>
              <w:spacing w:before="60" w:after="100" w:afterAutospacing="1" w:line="360" w:lineRule="auto"/>
              <w:ind w:left="680" w:right="680"/>
              <w:contextualSpacing/>
              <w:jc w:val="both"/>
              <w:rPr>
                <w:rFonts w:eastAsia="Times New Roman" w:cstheme="minorHAnsi"/>
                <w:b w:val="0"/>
                <w:bCs w:val="0"/>
                <w:color w:val="1F2328"/>
                <w:lang w:eastAsia="es-CL"/>
              </w:rPr>
            </w:pPr>
            <w:r w:rsidRPr="005F50E1">
              <w:rPr>
                <w:rFonts w:eastAsia="Times New Roman" w:cstheme="minorHAnsi"/>
                <w:b w:val="0"/>
                <w:bCs w:val="0"/>
                <w:color w:val="1F2328"/>
                <w:lang w:eastAsia="es-CL"/>
              </w:rPr>
              <w:t>Somos un hospital público autogestionado asistencial docente de alta complejidad integrado a la red; al servicio de la comunidad que brinda atención de salud oportuna, integral, humanizada y de calidad.</w:t>
            </w:r>
          </w:p>
        </w:tc>
      </w:tr>
    </w:tbl>
    <w:p w14:paraId="54D422DD" w14:textId="234E6278" w:rsidR="000C6F7D" w:rsidRPr="005F50E1" w:rsidRDefault="0076102E" w:rsidP="00AC7597">
      <w:p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(Hospital Félix Bulnes, s.f.)</w:t>
      </w:r>
    </w:p>
    <w:p w14:paraId="458587FD" w14:textId="77777777" w:rsidR="0076102E" w:rsidRPr="005F50E1" w:rsidRDefault="0076102E" w:rsidP="00AC7597">
      <w:pPr>
        <w:shd w:val="clear" w:color="auto" w:fill="FFFFFF"/>
        <w:spacing w:before="60" w:after="100" w:afterAutospacing="1" w:line="360" w:lineRule="auto"/>
        <w:ind w:left="680" w:right="680"/>
        <w:contextualSpacing/>
        <w:jc w:val="both"/>
        <w:rPr>
          <w:rFonts w:eastAsia="Times New Roman" w:cstheme="minorHAnsi"/>
          <w:color w:val="1F2328"/>
          <w:lang w:eastAsia="es-CL"/>
        </w:rPr>
      </w:pPr>
    </w:p>
    <w:p w14:paraId="0E1864B4" w14:textId="58ECFB11" w:rsidR="0076102E" w:rsidRPr="005F50E1" w:rsidRDefault="0076102E" w:rsidP="00AC7597">
      <w:pPr>
        <w:numPr>
          <w:ilvl w:val="1"/>
          <w:numId w:val="11"/>
        </w:num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Visión:</w:t>
      </w:r>
    </w:p>
    <w:tbl>
      <w:tblPr>
        <w:tblStyle w:val="Tablaconcuadrcula1clara-nfasis5"/>
        <w:tblW w:w="0" w:type="auto"/>
        <w:tblLook w:val="04A0" w:firstRow="1" w:lastRow="0" w:firstColumn="1" w:lastColumn="0" w:noHBand="0" w:noVBand="1"/>
      </w:tblPr>
      <w:tblGrid>
        <w:gridCol w:w="9394"/>
      </w:tblGrid>
      <w:tr w:rsidR="00C557A5" w:rsidRPr="005F50E1" w14:paraId="4E76EF56" w14:textId="77777777" w:rsidTr="00C557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94" w:type="dxa"/>
          </w:tcPr>
          <w:p w14:paraId="41AE1C89" w14:textId="77777777" w:rsidR="0069238A" w:rsidRPr="005F50E1" w:rsidRDefault="0069238A" w:rsidP="00AC7597">
            <w:pPr>
              <w:spacing w:before="60" w:after="100" w:afterAutospacing="1" w:line="360" w:lineRule="auto"/>
              <w:ind w:left="680" w:right="680"/>
              <w:contextualSpacing/>
              <w:jc w:val="both"/>
              <w:rPr>
                <w:rFonts w:eastAsia="Times New Roman" w:cstheme="minorHAnsi"/>
                <w:b w:val="0"/>
                <w:bCs w:val="0"/>
                <w:color w:val="1F2328"/>
                <w:lang w:eastAsia="es-CL"/>
              </w:rPr>
            </w:pPr>
          </w:p>
          <w:p w14:paraId="4AEE30DB" w14:textId="2ED5230B" w:rsidR="00C557A5" w:rsidRPr="005F50E1" w:rsidRDefault="00C557A5" w:rsidP="00AC7597">
            <w:pPr>
              <w:spacing w:before="60" w:after="100" w:afterAutospacing="1" w:line="360" w:lineRule="auto"/>
              <w:ind w:left="680" w:right="680"/>
              <w:contextualSpacing/>
              <w:jc w:val="both"/>
              <w:rPr>
                <w:rFonts w:eastAsia="Times New Roman" w:cstheme="minorHAnsi"/>
                <w:b w:val="0"/>
                <w:bCs w:val="0"/>
                <w:color w:val="1F2328"/>
                <w:lang w:eastAsia="es-CL"/>
              </w:rPr>
            </w:pPr>
            <w:r w:rsidRPr="005F50E1">
              <w:rPr>
                <w:rFonts w:eastAsia="Times New Roman" w:cstheme="minorHAnsi"/>
                <w:b w:val="0"/>
                <w:bCs w:val="0"/>
                <w:color w:val="1F2328"/>
                <w:lang w:eastAsia="es-CL"/>
              </w:rPr>
              <w:t>Ser reconocido como el mejor hospital público asistencial docente de Chile; innovador, centrado en brindar una atención integral y humanizada en las personas, a sus familias y a la comunidad, con altos estándares de calidad y seguridad.</w:t>
            </w:r>
          </w:p>
          <w:p w14:paraId="6715E820" w14:textId="24555BE0" w:rsidR="0069238A" w:rsidRPr="005F50E1" w:rsidRDefault="0069238A" w:rsidP="00AC7597">
            <w:pPr>
              <w:spacing w:before="60" w:after="100" w:afterAutospacing="1" w:line="360" w:lineRule="auto"/>
              <w:ind w:left="680" w:right="680"/>
              <w:contextualSpacing/>
              <w:jc w:val="both"/>
              <w:rPr>
                <w:rFonts w:eastAsia="Times New Roman" w:cstheme="minorHAnsi"/>
                <w:color w:val="1F2328"/>
                <w:lang w:eastAsia="es-CL"/>
              </w:rPr>
            </w:pPr>
          </w:p>
        </w:tc>
      </w:tr>
    </w:tbl>
    <w:p w14:paraId="33E01F0F" w14:textId="03D85150" w:rsidR="003B7FD7" w:rsidRPr="005F50E1" w:rsidRDefault="003B7FD7" w:rsidP="00AC7597">
      <w:p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(Hospital Félix Bulnes, s.f.)</w:t>
      </w:r>
    </w:p>
    <w:p w14:paraId="2759573A" w14:textId="6BCCB2BB" w:rsidR="00D43E8C" w:rsidRPr="005F50E1" w:rsidRDefault="00D43E8C" w:rsidP="00AC7597">
      <w:pPr>
        <w:numPr>
          <w:ilvl w:val="0"/>
          <w:numId w:val="11"/>
        </w:num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b/>
          <w:bCs/>
          <w:color w:val="1F2328"/>
          <w:lang w:eastAsia="es-CL"/>
        </w:rPr>
        <w:t>Cadena de valor / Cuadro de mando integral:</w:t>
      </w:r>
    </w:p>
    <w:p w14:paraId="04017F5F" w14:textId="77777777" w:rsidR="00104DBC" w:rsidRPr="005F50E1" w:rsidRDefault="00104DBC" w:rsidP="00AC7597">
      <w:pPr>
        <w:numPr>
          <w:ilvl w:val="1"/>
          <w:numId w:val="11"/>
        </w:num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Procesos Primarios / Asistenciales</w:t>
      </w:r>
    </w:p>
    <w:p w14:paraId="4880062D" w14:textId="77777777" w:rsidR="00104DBC" w:rsidRPr="005F50E1" w:rsidRDefault="00104DBC" w:rsidP="00AC7597">
      <w:pPr>
        <w:numPr>
          <w:ilvl w:val="2"/>
          <w:numId w:val="11"/>
        </w:num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 xml:space="preserve">Admisión (Logística de Entrada): Recepción de pacientes (Servicio de Urgencia o Consultorio Adosado a Especialidades - CAE), categorización </w:t>
      </w:r>
      <w:proofErr w:type="spellStart"/>
      <w:r w:rsidRPr="005F50E1">
        <w:rPr>
          <w:rFonts w:eastAsia="Times New Roman" w:cstheme="minorHAnsi"/>
          <w:color w:val="1F2328"/>
          <w:lang w:eastAsia="es-CL"/>
        </w:rPr>
        <w:t>Triage</w:t>
      </w:r>
      <w:proofErr w:type="spellEnd"/>
      <w:r w:rsidRPr="005F50E1">
        <w:rPr>
          <w:rFonts w:eastAsia="Times New Roman" w:cstheme="minorHAnsi"/>
          <w:color w:val="1F2328"/>
          <w:lang w:eastAsia="es-CL"/>
        </w:rPr>
        <w:t xml:space="preserve"> (ESI 1 a ESI 5), identificación, verificación de previsión (FONASA) y apertura de ficha clínica.</w:t>
      </w:r>
    </w:p>
    <w:p w14:paraId="7279BBB2" w14:textId="77777777" w:rsidR="00104DBC" w:rsidRPr="005F50E1" w:rsidRDefault="00104DBC" w:rsidP="00AC7597">
      <w:pPr>
        <w:numPr>
          <w:ilvl w:val="2"/>
          <w:numId w:val="11"/>
        </w:num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Atención (Operaciones / Prestación Médica): Evaluación médica, procedimientos diagnósticos (laboratorio, imagenología), tratamiento farmacológico, intervenciones quirúrgicas y gestión de camas en hospitalización.</w:t>
      </w:r>
    </w:p>
    <w:p w14:paraId="43228337" w14:textId="77777777" w:rsidR="00104DBC" w:rsidRPr="005F50E1" w:rsidRDefault="00104DBC" w:rsidP="00AC7597">
      <w:pPr>
        <w:numPr>
          <w:ilvl w:val="2"/>
          <w:numId w:val="11"/>
        </w:num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 xml:space="preserve">Egreso (Logística de Salida): Alta médica, </w:t>
      </w:r>
      <w:proofErr w:type="spellStart"/>
      <w:r w:rsidRPr="005F50E1">
        <w:rPr>
          <w:rFonts w:eastAsia="Times New Roman" w:cstheme="minorHAnsi"/>
          <w:color w:val="1F2328"/>
          <w:lang w:eastAsia="es-CL"/>
        </w:rPr>
        <w:t>epícrisis</w:t>
      </w:r>
      <w:proofErr w:type="spellEnd"/>
      <w:r w:rsidRPr="005F50E1">
        <w:rPr>
          <w:rFonts w:eastAsia="Times New Roman" w:cstheme="minorHAnsi"/>
          <w:color w:val="1F2328"/>
          <w:lang w:eastAsia="es-CL"/>
        </w:rPr>
        <w:t>, indicación de fármacos/receta de alta, coordinación de atención domiciliaria o derivación a la Red de Atención Primaria de Salud (APS).</w:t>
      </w:r>
    </w:p>
    <w:p w14:paraId="0DC6F9F6" w14:textId="77777777" w:rsidR="00395030" w:rsidRPr="005F50E1" w:rsidRDefault="00395030" w:rsidP="00AC7597">
      <w:pPr>
        <w:numPr>
          <w:ilvl w:val="1"/>
          <w:numId w:val="11"/>
        </w:num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Procesos de Soporte / Apoyo (Tecnología y Seguridad)</w:t>
      </w:r>
    </w:p>
    <w:p w14:paraId="25701A4D" w14:textId="77777777" w:rsidR="00395030" w:rsidRPr="005F50E1" w:rsidRDefault="00395030" w:rsidP="00AC7597">
      <w:pPr>
        <w:numPr>
          <w:ilvl w:val="2"/>
          <w:numId w:val="11"/>
        </w:num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TI (Sistemas de Información): Mantenimiento de la Ficha Clínica Electrónica (HCE), gestión del sistema de agenda de citas, almacenamiento de imágenes médicas (PACS/RIS) y disponibilidad de la red hospitalaria.</w:t>
      </w:r>
    </w:p>
    <w:p w14:paraId="58ADBDD5" w14:textId="77777777" w:rsidR="00395030" w:rsidRPr="005F50E1" w:rsidRDefault="00395030" w:rsidP="00AC7597">
      <w:pPr>
        <w:numPr>
          <w:ilvl w:val="2"/>
          <w:numId w:val="11"/>
        </w:num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Ciberseguridad: Protección y confidencialidad de la ficha clínica (Ley 20.584 de derechos y deberes de los pacientes), resguardo de datos sensibles, control de accesos por roles, respaldos de información (</w:t>
      </w:r>
      <w:proofErr w:type="spellStart"/>
      <w:r w:rsidRPr="005F50E1">
        <w:rPr>
          <w:rFonts w:eastAsia="Times New Roman" w:cstheme="minorHAnsi"/>
          <w:color w:val="1F2328"/>
          <w:lang w:eastAsia="es-CL"/>
        </w:rPr>
        <w:t>backups</w:t>
      </w:r>
      <w:proofErr w:type="spellEnd"/>
      <w:r w:rsidRPr="005F50E1">
        <w:rPr>
          <w:rFonts w:eastAsia="Times New Roman" w:cstheme="minorHAnsi"/>
          <w:color w:val="1F2328"/>
          <w:lang w:eastAsia="es-CL"/>
        </w:rPr>
        <w:t>) y continuidad operativa ante ataques informáticos o caídas de red.</w:t>
      </w:r>
    </w:p>
    <w:p w14:paraId="2970FA1F" w14:textId="379E909B" w:rsidR="002206F4" w:rsidRPr="005F50E1" w:rsidRDefault="00DD19B3" w:rsidP="00AC7597">
      <w:pPr>
        <w:pStyle w:val="Prrafodelista"/>
        <w:numPr>
          <w:ilvl w:val="1"/>
          <w:numId w:val="11"/>
        </w:numPr>
        <w:shd w:val="clear" w:color="auto" w:fill="FFFFFF"/>
        <w:spacing w:before="60" w:after="100" w:afterAutospacing="1" w:line="360" w:lineRule="auto"/>
        <w:ind w:left="680" w:right="680"/>
        <w:jc w:val="both"/>
        <w:rPr>
          <w:rFonts w:eastAsia="Times New Roman" w:cstheme="minorHAnsi"/>
          <w:color w:val="1F2328"/>
          <w:lang w:eastAsia="es-CL"/>
        </w:rPr>
      </w:pPr>
      <w:r w:rsidRPr="005F50E1">
        <w:rPr>
          <w:rFonts w:eastAsia="Times New Roman" w:cstheme="minorHAnsi"/>
          <w:color w:val="1F2328"/>
          <w:lang w:eastAsia="es-CL"/>
        </w:rPr>
        <w:lastRenderedPageBreak/>
        <w:t>Cuadro de Mando Integral (Ejemplo de Indicadores)</w:t>
      </w:r>
    </w:p>
    <w:p w14:paraId="66E91BFE" w14:textId="77777777" w:rsidR="004E3BCD" w:rsidRPr="005F50E1" w:rsidRDefault="004E3BCD" w:rsidP="00AC7597">
      <w:pPr>
        <w:pStyle w:val="Prrafodelista"/>
        <w:shd w:val="clear" w:color="auto" w:fill="FFFFFF"/>
        <w:spacing w:before="60" w:after="100" w:afterAutospacing="1" w:line="360" w:lineRule="auto"/>
        <w:ind w:left="680" w:right="680"/>
        <w:jc w:val="both"/>
        <w:rPr>
          <w:rFonts w:eastAsia="Times New Roman" w:cstheme="minorHAnsi"/>
          <w:color w:val="1F2328"/>
          <w:lang w:eastAsia="es-CL"/>
        </w:rPr>
      </w:pPr>
    </w:p>
    <w:p w14:paraId="55E0846F" w14:textId="55689E81" w:rsidR="002206F4" w:rsidRPr="005F50E1" w:rsidRDefault="002206F4" w:rsidP="00AC7597">
      <w:pPr>
        <w:pStyle w:val="Prrafodelista"/>
        <w:shd w:val="clear" w:color="auto" w:fill="FFFFFF"/>
        <w:spacing w:before="60" w:after="100" w:afterAutospacing="1" w:line="360" w:lineRule="auto"/>
        <w:ind w:left="680" w:right="680"/>
        <w:jc w:val="both"/>
        <w:rPr>
          <w:rFonts w:eastAsia="Times New Roman" w:cstheme="minorHAnsi"/>
          <w:color w:val="1F2328"/>
          <w:lang w:eastAsia="es-CL"/>
        </w:rPr>
      </w:pPr>
      <w:r w:rsidRPr="005F50E1">
        <w:rPr>
          <w:rFonts w:eastAsia="Times New Roman" w:cstheme="minorHAnsi"/>
          <w:color w:val="1F2328"/>
          <w:lang w:eastAsia="es-CL"/>
        </w:rPr>
        <w:t>Un Cuadro de Mando Integral (CMI) para estos procesos se articula en cuatro perspectivas clave:</w:t>
      </w:r>
    </w:p>
    <w:tbl>
      <w:tblPr>
        <w:tblStyle w:val="Tablaconcuadrculaclara"/>
        <w:tblpPr w:leftFromText="141" w:rightFromText="141" w:vertAnchor="text" w:horzAnchor="margin" w:tblpY="53"/>
        <w:tblW w:w="8380" w:type="dxa"/>
        <w:tblLook w:val="04A0" w:firstRow="1" w:lastRow="0" w:firstColumn="1" w:lastColumn="0" w:noHBand="0" w:noVBand="1"/>
      </w:tblPr>
      <w:tblGrid>
        <w:gridCol w:w="2952"/>
        <w:gridCol w:w="2647"/>
        <w:gridCol w:w="3063"/>
      </w:tblGrid>
      <w:tr w:rsidR="008D446F" w:rsidRPr="005F50E1" w14:paraId="7B9CF701" w14:textId="77777777" w:rsidTr="00060B7E">
        <w:trPr>
          <w:trHeight w:val="915"/>
        </w:trPr>
        <w:tc>
          <w:tcPr>
            <w:tcW w:w="2140" w:type="dxa"/>
            <w:hideMark/>
          </w:tcPr>
          <w:p w14:paraId="0C015AA1" w14:textId="77777777" w:rsidR="008D446F" w:rsidRPr="005F50E1" w:rsidRDefault="008D446F" w:rsidP="00AC7597">
            <w:pPr>
              <w:spacing w:after="0" w:line="360" w:lineRule="auto"/>
              <w:ind w:left="680" w:right="680" w:firstLineChars="100" w:firstLine="221"/>
              <w:contextualSpacing/>
              <w:jc w:val="both"/>
              <w:rPr>
                <w:rFonts w:eastAsia="Times New Roman" w:cstheme="minorHAnsi"/>
                <w:b/>
                <w:bCs/>
                <w:color w:val="1F1F1F"/>
                <w:lang w:eastAsia="es-CL"/>
              </w:rPr>
            </w:pPr>
            <w:r w:rsidRPr="005F50E1">
              <w:rPr>
                <w:rFonts w:eastAsia="Times New Roman" w:cstheme="minorHAnsi"/>
                <w:b/>
                <w:bCs/>
                <w:color w:val="1F1F1F"/>
                <w:lang w:eastAsia="es-CL"/>
              </w:rPr>
              <w:t>Perspectiva</w:t>
            </w:r>
          </w:p>
        </w:tc>
        <w:tc>
          <w:tcPr>
            <w:tcW w:w="2260" w:type="dxa"/>
            <w:hideMark/>
          </w:tcPr>
          <w:p w14:paraId="2AFE8CC9" w14:textId="77777777" w:rsidR="008D446F" w:rsidRPr="005F50E1" w:rsidRDefault="008D446F" w:rsidP="00AC7597">
            <w:pPr>
              <w:spacing w:after="0" w:line="360" w:lineRule="auto"/>
              <w:ind w:left="680" w:right="680" w:firstLineChars="100" w:firstLine="221"/>
              <w:contextualSpacing/>
              <w:jc w:val="both"/>
              <w:rPr>
                <w:rFonts w:eastAsia="Times New Roman" w:cstheme="minorHAnsi"/>
                <w:b/>
                <w:bCs/>
                <w:color w:val="1F1F1F"/>
                <w:lang w:eastAsia="es-CL"/>
              </w:rPr>
            </w:pPr>
            <w:r w:rsidRPr="005F50E1">
              <w:rPr>
                <w:rFonts w:eastAsia="Times New Roman" w:cstheme="minorHAnsi"/>
                <w:b/>
                <w:bCs/>
                <w:color w:val="1F1F1F"/>
                <w:lang w:eastAsia="es-CL"/>
              </w:rPr>
              <w:t>Proceso</w:t>
            </w:r>
          </w:p>
        </w:tc>
        <w:tc>
          <w:tcPr>
            <w:tcW w:w="3980" w:type="dxa"/>
            <w:hideMark/>
          </w:tcPr>
          <w:p w14:paraId="026BC624" w14:textId="77777777" w:rsidR="008D446F" w:rsidRPr="005F50E1" w:rsidRDefault="008D446F" w:rsidP="00AC7597">
            <w:pPr>
              <w:spacing w:after="0" w:line="360" w:lineRule="auto"/>
              <w:ind w:left="680" w:right="680" w:firstLineChars="100" w:firstLine="221"/>
              <w:contextualSpacing/>
              <w:jc w:val="both"/>
              <w:rPr>
                <w:rFonts w:eastAsia="Times New Roman" w:cstheme="minorHAnsi"/>
                <w:b/>
                <w:bCs/>
                <w:color w:val="1F1F1F"/>
                <w:lang w:eastAsia="es-CL"/>
              </w:rPr>
            </w:pPr>
            <w:r w:rsidRPr="005F50E1">
              <w:rPr>
                <w:rFonts w:eastAsia="Times New Roman" w:cstheme="minorHAnsi"/>
                <w:b/>
                <w:bCs/>
                <w:color w:val="1F1F1F"/>
                <w:lang w:eastAsia="es-CL"/>
              </w:rPr>
              <w:t>Indicador Objetivo</w:t>
            </w:r>
          </w:p>
        </w:tc>
      </w:tr>
      <w:tr w:rsidR="008D446F" w:rsidRPr="005F50E1" w14:paraId="381F6AF1" w14:textId="77777777" w:rsidTr="00060B7E">
        <w:trPr>
          <w:trHeight w:val="870"/>
        </w:trPr>
        <w:tc>
          <w:tcPr>
            <w:tcW w:w="2140" w:type="dxa"/>
            <w:hideMark/>
          </w:tcPr>
          <w:p w14:paraId="4FBCD218" w14:textId="77777777" w:rsidR="008D446F" w:rsidRPr="005F50E1" w:rsidRDefault="008D446F" w:rsidP="00AC7597">
            <w:pPr>
              <w:spacing w:after="0" w:line="360" w:lineRule="auto"/>
              <w:ind w:left="680" w:right="680" w:firstLineChars="100" w:firstLine="221"/>
              <w:contextualSpacing/>
              <w:jc w:val="both"/>
              <w:rPr>
                <w:rFonts w:eastAsia="Times New Roman" w:cstheme="minorHAnsi"/>
                <w:b/>
                <w:bCs/>
                <w:color w:val="1F1F1F"/>
                <w:lang w:eastAsia="es-CL"/>
              </w:rPr>
            </w:pPr>
            <w:r w:rsidRPr="005F50E1">
              <w:rPr>
                <w:rFonts w:eastAsia="Times New Roman" w:cstheme="minorHAnsi"/>
                <w:b/>
                <w:bCs/>
                <w:color w:val="1F1F1F"/>
                <w:lang w:eastAsia="es-CL"/>
              </w:rPr>
              <w:t>Usuarios / Pacientes</w:t>
            </w:r>
          </w:p>
        </w:tc>
        <w:tc>
          <w:tcPr>
            <w:tcW w:w="2260" w:type="dxa"/>
            <w:hideMark/>
          </w:tcPr>
          <w:p w14:paraId="19D4CB19" w14:textId="77777777" w:rsidR="008D446F" w:rsidRPr="005F50E1" w:rsidRDefault="008D446F" w:rsidP="00AC7597">
            <w:pPr>
              <w:spacing w:after="0" w:line="360" w:lineRule="auto"/>
              <w:ind w:left="680" w:right="680" w:firstLineChars="100" w:firstLine="220"/>
              <w:contextualSpacing/>
              <w:jc w:val="both"/>
              <w:rPr>
                <w:rFonts w:eastAsia="Times New Roman" w:cstheme="minorHAnsi"/>
                <w:color w:val="1F1F1F"/>
                <w:lang w:eastAsia="es-CL"/>
              </w:rPr>
            </w:pPr>
            <w:r w:rsidRPr="005F50E1">
              <w:rPr>
                <w:rFonts w:eastAsia="Times New Roman" w:cstheme="minorHAnsi"/>
                <w:color w:val="1F1F1F"/>
                <w:lang w:eastAsia="es-CL"/>
              </w:rPr>
              <w:t>Admisión y Atención</w:t>
            </w:r>
          </w:p>
        </w:tc>
        <w:tc>
          <w:tcPr>
            <w:tcW w:w="3980" w:type="dxa"/>
            <w:hideMark/>
          </w:tcPr>
          <w:p w14:paraId="13803289" w14:textId="77777777" w:rsidR="008D446F" w:rsidRPr="005F50E1" w:rsidRDefault="008D446F" w:rsidP="00AC7597">
            <w:pPr>
              <w:spacing w:after="0" w:line="360" w:lineRule="auto"/>
              <w:ind w:left="680" w:right="680" w:firstLineChars="100" w:firstLine="220"/>
              <w:contextualSpacing/>
              <w:jc w:val="both"/>
              <w:rPr>
                <w:rFonts w:eastAsia="Times New Roman" w:cstheme="minorHAnsi"/>
                <w:color w:val="1F1F1F"/>
                <w:lang w:eastAsia="es-CL"/>
              </w:rPr>
            </w:pPr>
            <w:r w:rsidRPr="005F50E1">
              <w:rPr>
                <w:rFonts w:eastAsia="Times New Roman" w:cstheme="minorHAnsi"/>
                <w:color w:val="1F1F1F"/>
                <w:lang w:eastAsia="es-CL"/>
              </w:rPr>
              <w:t xml:space="preserve">Tiempos de espera en urgencia por categorización </w:t>
            </w:r>
            <w:proofErr w:type="spellStart"/>
            <w:r w:rsidRPr="005F50E1">
              <w:rPr>
                <w:rFonts w:eastAsia="Times New Roman" w:cstheme="minorHAnsi"/>
                <w:color w:val="1F1F1F"/>
                <w:lang w:eastAsia="es-CL"/>
              </w:rPr>
              <w:t>Triage</w:t>
            </w:r>
            <w:proofErr w:type="spellEnd"/>
            <w:r w:rsidRPr="005F50E1">
              <w:rPr>
                <w:rFonts w:eastAsia="Times New Roman" w:cstheme="minorHAnsi"/>
                <w:color w:val="1F1F1F"/>
                <w:lang w:eastAsia="es-CL"/>
              </w:rPr>
              <w:t xml:space="preserve"> y porcentaje de satisfacción del usuario.</w:t>
            </w:r>
          </w:p>
        </w:tc>
      </w:tr>
      <w:tr w:rsidR="008D446F" w:rsidRPr="005F50E1" w14:paraId="3AD2402D" w14:textId="77777777" w:rsidTr="00060B7E">
        <w:trPr>
          <w:trHeight w:val="1155"/>
        </w:trPr>
        <w:tc>
          <w:tcPr>
            <w:tcW w:w="2140" w:type="dxa"/>
            <w:hideMark/>
          </w:tcPr>
          <w:p w14:paraId="285669BB" w14:textId="77777777" w:rsidR="008D446F" w:rsidRPr="005F50E1" w:rsidRDefault="008D446F" w:rsidP="00AC7597">
            <w:pPr>
              <w:spacing w:after="0" w:line="360" w:lineRule="auto"/>
              <w:ind w:left="680" w:right="680" w:firstLineChars="100" w:firstLine="221"/>
              <w:contextualSpacing/>
              <w:jc w:val="both"/>
              <w:rPr>
                <w:rFonts w:eastAsia="Times New Roman" w:cstheme="minorHAnsi"/>
                <w:b/>
                <w:bCs/>
                <w:color w:val="1F1F1F"/>
                <w:lang w:eastAsia="es-CL"/>
              </w:rPr>
            </w:pPr>
            <w:r w:rsidRPr="005F50E1">
              <w:rPr>
                <w:rFonts w:eastAsia="Times New Roman" w:cstheme="minorHAnsi"/>
                <w:b/>
                <w:bCs/>
                <w:color w:val="1F1F1F"/>
                <w:lang w:eastAsia="es-CL"/>
              </w:rPr>
              <w:t>Procesos Internos</w:t>
            </w:r>
          </w:p>
        </w:tc>
        <w:tc>
          <w:tcPr>
            <w:tcW w:w="2260" w:type="dxa"/>
            <w:hideMark/>
          </w:tcPr>
          <w:p w14:paraId="1622FE08" w14:textId="77777777" w:rsidR="008D446F" w:rsidRPr="005F50E1" w:rsidRDefault="008D446F" w:rsidP="00AC7597">
            <w:pPr>
              <w:spacing w:after="0" w:line="360" w:lineRule="auto"/>
              <w:ind w:left="680" w:right="680" w:firstLineChars="100" w:firstLine="220"/>
              <w:contextualSpacing/>
              <w:jc w:val="both"/>
              <w:rPr>
                <w:rFonts w:eastAsia="Times New Roman" w:cstheme="minorHAnsi"/>
                <w:color w:val="1F1F1F"/>
                <w:lang w:eastAsia="es-CL"/>
              </w:rPr>
            </w:pPr>
            <w:r w:rsidRPr="005F50E1">
              <w:rPr>
                <w:rFonts w:eastAsia="Times New Roman" w:cstheme="minorHAnsi"/>
                <w:color w:val="1F1F1F"/>
                <w:lang w:eastAsia="es-CL"/>
              </w:rPr>
              <w:t>Egreso y Atención</w:t>
            </w:r>
          </w:p>
        </w:tc>
        <w:tc>
          <w:tcPr>
            <w:tcW w:w="3980" w:type="dxa"/>
            <w:hideMark/>
          </w:tcPr>
          <w:p w14:paraId="57783D3D" w14:textId="77777777" w:rsidR="008D446F" w:rsidRPr="005F50E1" w:rsidRDefault="008D446F" w:rsidP="00AC7597">
            <w:pPr>
              <w:spacing w:after="0" w:line="360" w:lineRule="auto"/>
              <w:ind w:left="680" w:right="680" w:firstLineChars="100" w:firstLine="220"/>
              <w:contextualSpacing/>
              <w:jc w:val="both"/>
              <w:rPr>
                <w:rFonts w:eastAsia="Times New Roman" w:cstheme="minorHAnsi"/>
                <w:color w:val="1F1F1F"/>
                <w:lang w:eastAsia="es-CL"/>
              </w:rPr>
            </w:pPr>
            <w:r w:rsidRPr="005F50E1">
              <w:rPr>
                <w:rFonts w:eastAsia="Times New Roman" w:cstheme="minorHAnsi"/>
                <w:color w:val="1F1F1F"/>
                <w:lang w:eastAsia="es-CL"/>
              </w:rPr>
              <w:t>Ocupación promedio de camas, índice de reingreso antes de 30 días y tiempo promedio desde el alta médica hasta el egreso efectivo.</w:t>
            </w:r>
          </w:p>
        </w:tc>
      </w:tr>
      <w:tr w:rsidR="008D446F" w:rsidRPr="005F50E1" w14:paraId="46B1D1AE" w14:textId="77777777" w:rsidTr="00060B7E">
        <w:trPr>
          <w:trHeight w:val="1155"/>
        </w:trPr>
        <w:tc>
          <w:tcPr>
            <w:tcW w:w="2140" w:type="dxa"/>
            <w:hideMark/>
          </w:tcPr>
          <w:p w14:paraId="2EF4D138" w14:textId="77777777" w:rsidR="008D446F" w:rsidRPr="005F50E1" w:rsidRDefault="008D446F" w:rsidP="00AC7597">
            <w:pPr>
              <w:spacing w:after="0" w:line="360" w:lineRule="auto"/>
              <w:ind w:left="680" w:right="680" w:firstLineChars="100" w:firstLine="221"/>
              <w:contextualSpacing/>
              <w:jc w:val="both"/>
              <w:rPr>
                <w:rFonts w:eastAsia="Times New Roman" w:cstheme="minorHAnsi"/>
                <w:b/>
                <w:bCs/>
                <w:color w:val="1F1F1F"/>
                <w:lang w:eastAsia="es-CL"/>
              </w:rPr>
            </w:pPr>
            <w:r w:rsidRPr="005F50E1">
              <w:rPr>
                <w:rFonts w:eastAsia="Times New Roman" w:cstheme="minorHAnsi"/>
                <w:b/>
                <w:bCs/>
                <w:color w:val="1F1F1F"/>
                <w:lang w:eastAsia="es-CL"/>
              </w:rPr>
              <w:t>TI y Ciberseguridad</w:t>
            </w:r>
          </w:p>
        </w:tc>
        <w:tc>
          <w:tcPr>
            <w:tcW w:w="2260" w:type="dxa"/>
            <w:hideMark/>
          </w:tcPr>
          <w:p w14:paraId="010B2724" w14:textId="77777777" w:rsidR="008D446F" w:rsidRPr="005F50E1" w:rsidRDefault="008D446F" w:rsidP="00AC7597">
            <w:pPr>
              <w:spacing w:after="0" w:line="360" w:lineRule="auto"/>
              <w:ind w:left="680" w:right="680" w:firstLineChars="100" w:firstLine="220"/>
              <w:contextualSpacing/>
              <w:jc w:val="both"/>
              <w:rPr>
                <w:rFonts w:eastAsia="Times New Roman" w:cstheme="minorHAnsi"/>
                <w:color w:val="1F1F1F"/>
                <w:lang w:eastAsia="es-CL"/>
              </w:rPr>
            </w:pPr>
            <w:r w:rsidRPr="005F50E1">
              <w:rPr>
                <w:rFonts w:eastAsia="Times New Roman" w:cstheme="minorHAnsi"/>
                <w:color w:val="1F1F1F"/>
                <w:lang w:eastAsia="es-CL"/>
              </w:rPr>
              <w:t>Apoyo Tecnológico</w:t>
            </w:r>
          </w:p>
        </w:tc>
        <w:tc>
          <w:tcPr>
            <w:tcW w:w="3980" w:type="dxa"/>
            <w:hideMark/>
          </w:tcPr>
          <w:p w14:paraId="23E942BB" w14:textId="77777777" w:rsidR="008D446F" w:rsidRPr="005F50E1" w:rsidRDefault="008D446F" w:rsidP="00AC7597">
            <w:pPr>
              <w:spacing w:after="0" w:line="360" w:lineRule="auto"/>
              <w:ind w:left="680" w:right="680" w:firstLineChars="100" w:firstLine="220"/>
              <w:contextualSpacing/>
              <w:jc w:val="both"/>
              <w:rPr>
                <w:rFonts w:eastAsia="Times New Roman" w:cstheme="minorHAnsi"/>
                <w:color w:val="1F1F1F"/>
                <w:lang w:eastAsia="es-CL"/>
              </w:rPr>
            </w:pPr>
            <w:r w:rsidRPr="005F50E1">
              <w:rPr>
                <w:rFonts w:eastAsia="Times New Roman" w:cstheme="minorHAnsi"/>
                <w:color w:val="1F1F1F"/>
                <w:lang w:eastAsia="es-CL"/>
              </w:rPr>
              <w:t xml:space="preserve">Porcentaje de disponibilidad del sistema de Ficha Clínica Electrónica ($&gt;99\%$) y tiempo de </w:t>
            </w:r>
            <w:r w:rsidRPr="005F50E1">
              <w:rPr>
                <w:rFonts w:eastAsia="Times New Roman" w:cstheme="minorHAnsi"/>
                <w:color w:val="1F1F1F"/>
                <w:lang w:eastAsia="es-CL"/>
              </w:rPr>
              <w:lastRenderedPageBreak/>
              <w:t>respuesta ante incidentes informáticos.</w:t>
            </w:r>
          </w:p>
        </w:tc>
      </w:tr>
      <w:tr w:rsidR="008D446F" w:rsidRPr="005F50E1" w14:paraId="4929C9C0" w14:textId="77777777" w:rsidTr="00060B7E">
        <w:trPr>
          <w:trHeight w:val="1155"/>
        </w:trPr>
        <w:tc>
          <w:tcPr>
            <w:tcW w:w="2140" w:type="dxa"/>
            <w:hideMark/>
          </w:tcPr>
          <w:p w14:paraId="2EC5EC12" w14:textId="77777777" w:rsidR="008D446F" w:rsidRPr="005F50E1" w:rsidRDefault="008D446F" w:rsidP="00AC7597">
            <w:pPr>
              <w:spacing w:after="0" w:line="360" w:lineRule="auto"/>
              <w:ind w:left="680" w:right="680" w:firstLineChars="100" w:firstLine="221"/>
              <w:contextualSpacing/>
              <w:jc w:val="both"/>
              <w:rPr>
                <w:rFonts w:eastAsia="Times New Roman" w:cstheme="minorHAnsi"/>
                <w:b/>
                <w:bCs/>
                <w:color w:val="1F1F1F"/>
                <w:lang w:eastAsia="es-CL"/>
              </w:rPr>
            </w:pPr>
            <w:r w:rsidRPr="005F50E1">
              <w:rPr>
                <w:rFonts w:eastAsia="Times New Roman" w:cstheme="minorHAnsi"/>
                <w:b/>
                <w:bCs/>
                <w:color w:val="1F1F1F"/>
                <w:lang w:eastAsia="es-CL"/>
              </w:rPr>
              <w:lastRenderedPageBreak/>
              <w:t>Aprendizaje y Financiero</w:t>
            </w:r>
          </w:p>
        </w:tc>
        <w:tc>
          <w:tcPr>
            <w:tcW w:w="2260" w:type="dxa"/>
            <w:hideMark/>
          </w:tcPr>
          <w:p w14:paraId="79FE4740" w14:textId="77777777" w:rsidR="008D446F" w:rsidRPr="005F50E1" w:rsidRDefault="008D446F" w:rsidP="00AC7597">
            <w:pPr>
              <w:spacing w:after="0" w:line="360" w:lineRule="auto"/>
              <w:ind w:left="680" w:right="680" w:firstLineChars="100" w:firstLine="220"/>
              <w:contextualSpacing/>
              <w:jc w:val="both"/>
              <w:rPr>
                <w:rFonts w:eastAsia="Times New Roman" w:cstheme="minorHAnsi"/>
                <w:color w:val="1F1F1F"/>
                <w:lang w:eastAsia="es-CL"/>
              </w:rPr>
            </w:pPr>
            <w:r w:rsidRPr="005F50E1">
              <w:rPr>
                <w:rFonts w:eastAsia="Times New Roman" w:cstheme="minorHAnsi"/>
                <w:color w:val="1F1F1F"/>
                <w:lang w:eastAsia="es-CL"/>
              </w:rPr>
              <w:t>Gestión Global</w:t>
            </w:r>
          </w:p>
        </w:tc>
        <w:tc>
          <w:tcPr>
            <w:tcW w:w="3980" w:type="dxa"/>
            <w:hideMark/>
          </w:tcPr>
          <w:p w14:paraId="2B0064DA" w14:textId="77777777" w:rsidR="008D446F" w:rsidRPr="005F50E1" w:rsidRDefault="008D446F" w:rsidP="00AC7597">
            <w:pPr>
              <w:spacing w:after="0" w:line="360" w:lineRule="auto"/>
              <w:ind w:left="680" w:right="680" w:firstLineChars="100" w:firstLine="220"/>
              <w:contextualSpacing/>
              <w:jc w:val="both"/>
              <w:rPr>
                <w:rFonts w:eastAsia="Times New Roman" w:cstheme="minorHAnsi"/>
                <w:color w:val="1F1F1F"/>
                <w:lang w:eastAsia="es-CL"/>
              </w:rPr>
            </w:pPr>
            <w:r w:rsidRPr="005F50E1">
              <w:rPr>
                <w:rFonts w:eastAsia="Times New Roman" w:cstheme="minorHAnsi"/>
                <w:color w:val="1F1F1F"/>
                <w:lang w:eastAsia="es-CL"/>
              </w:rPr>
              <w:t>Cumplimiento del presupuesto institucional y capacitaciones del personal en protocolos de atención y seguridad de la información.</w:t>
            </w:r>
          </w:p>
        </w:tc>
      </w:tr>
    </w:tbl>
    <w:p w14:paraId="2600F4F8" w14:textId="77777777" w:rsidR="005A4887" w:rsidRPr="005F50E1" w:rsidRDefault="005A4887" w:rsidP="00AC7597">
      <w:pPr>
        <w:spacing w:line="360" w:lineRule="auto"/>
        <w:ind w:right="680"/>
        <w:contextualSpacing/>
        <w:jc w:val="both"/>
        <w:rPr>
          <w:rFonts w:eastAsia="Times New Roman" w:cstheme="minorHAnsi"/>
          <w:lang w:eastAsia="es-CL"/>
        </w:rPr>
      </w:pPr>
    </w:p>
    <w:p w14:paraId="2C3BCCA7" w14:textId="68FA4326" w:rsidR="00D43E8C" w:rsidRPr="005F50E1" w:rsidRDefault="00D43E8C" w:rsidP="00AC7597">
      <w:pPr>
        <w:pStyle w:val="Estilo4"/>
        <w:numPr>
          <w:ilvl w:val="0"/>
          <w:numId w:val="34"/>
        </w:numPr>
        <w:spacing w:line="360" w:lineRule="auto"/>
        <w:ind w:left="680" w:right="680"/>
        <w:contextualSpacing/>
        <w:rPr>
          <w:rFonts w:cstheme="minorHAnsi"/>
        </w:rPr>
      </w:pPr>
      <w:r w:rsidRPr="005F50E1">
        <w:rPr>
          <w:rFonts w:cstheme="minorHAnsi"/>
          <w:b/>
          <w:bCs/>
        </w:rPr>
        <w:t>Estándares adoptados y certificaciones:</w:t>
      </w:r>
      <w:r w:rsidRPr="005F50E1">
        <w:rPr>
          <w:rFonts w:cstheme="minorHAnsi"/>
        </w:rPr>
        <w:t> ISO/IEC 27001:2022 (en proceso de implementación, no certificado aún), Ley N.º 21.663 (Marco de Ciberseguridad e Infraestructura Crítica), Ley N.º 19.628 / 21.719 sobre Protección de Datos Personales, taxonomía de incidentes ANCI.</w:t>
      </w:r>
    </w:p>
    <w:p w14:paraId="0D26F4CB" w14:textId="77777777" w:rsidR="00D43E8C" w:rsidRPr="005F50E1" w:rsidRDefault="00D43E8C" w:rsidP="00AC7597">
      <w:pPr>
        <w:pStyle w:val="Estilo4"/>
        <w:numPr>
          <w:ilvl w:val="0"/>
          <w:numId w:val="34"/>
        </w:numPr>
        <w:spacing w:line="360" w:lineRule="auto"/>
        <w:ind w:left="680" w:right="680"/>
        <w:contextualSpacing/>
        <w:rPr>
          <w:rFonts w:cstheme="minorHAnsi"/>
        </w:rPr>
      </w:pPr>
      <w:r w:rsidRPr="005F50E1">
        <w:rPr>
          <w:rFonts w:cstheme="minorHAnsi"/>
          <w:b/>
          <w:bCs/>
        </w:rPr>
        <w:t>Arquitectura tecnológica y de aplicaciones:</w:t>
      </w:r>
      <w:r w:rsidRPr="005F50E1">
        <w:rPr>
          <w:rFonts w:cstheme="minorHAnsi"/>
        </w:rPr>
        <w:t> Sistema clínico centralizado </w:t>
      </w:r>
      <w:proofErr w:type="spellStart"/>
      <w:r w:rsidRPr="005F50E1">
        <w:rPr>
          <w:rFonts w:cstheme="minorHAnsi"/>
          <w:b/>
          <w:bCs/>
        </w:rPr>
        <w:t>Trakcare</w:t>
      </w:r>
      <w:proofErr w:type="spellEnd"/>
      <w:r w:rsidRPr="005F50E1">
        <w:rPr>
          <w:rFonts w:cstheme="minorHAnsi"/>
        </w:rPr>
        <w:t xml:space="preserve"> (registro de admisión, ficha clínica electrónica, gestión de urgencias adulto/infantil), con soporte de mesa de ayuda interna (08:00–17:00, equipo de informática del hospital) y mesa de ayuda del proveedor </w:t>
      </w:r>
      <w:proofErr w:type="spellStart"/>
      <w:r w:rsidRPr="005F50E1">
        <w:rPr>
          <w:rFonts w:cstheme="minorHAnsi"/>
        </w:rPr>
        <w:t>InterSystems</w:t>
      </w:r>
      <w:proofErr w:type="spellEnd"/>
      <w:r w:rsidRPr="005F50E1">
        <w:rPr>
          <w:rFonts w:cstheme="minorHAnsi"/>
        </w:rPr>
        <w:t xml:space="preserve"> (17:00–06:59 del día siguiente).</w:t>
      </w:r>
    </w:p>
    <w:p w14:paraId="5BCE81A6" w14:textId="5E948A21" w:rsidR="00794E83" w:rsidRPr="005F50E1" w:rsidRDefault="00D43E8C" w:rsidP="00AC7597">
      <w:pPr>
        <w:pStyle w:val="Estilo4"/>
        <w:numPr>
          <w:ilvl w:val="0"/>
          <w:numId w:val="34"/>
        </w:numPr>
        <w:spacing w:line="360" w:lineRule="auto"/>
        <w:ind w:left="680" w:right="680"/>
        <w:contextualSpacing/>
        <w:rPr>
          <w:rFonts w:cstheme="minorHAnsi"/>
        </w:rPr>
      </w:pPr>
      <w:r w:rsidRPr="005F50E1">
        <w:rPr>
          <w:rFonts w:cstheme="minorHAnsi"/>
          <w:b/>
          <w:bCs/>
        </w:rPr>
        <w:t>Unidades de negocio/procesos afectados:</w:t>
      </w:r>
      <w:r w:rsidRPr="005F50E1">
        <w:rPr>
          <w:rFonts w:cstheme="minorHAnsi"/>
        </w:rPr>
        <w:t> Urgencia, hospitalización, atención ambulatoria, informática, abastecimiento/licitaciones y la unidad de ciberseguridad institucional.</w:t>
      </w:r>
    </w:p>
    <w:p w14:paraId="4FD5767F" w14:textId="77777777" w:rsidR="006A0093" w:rsidRPr="005F50E1" w:rsidRDefault="006A0093" w:rsidP="00AC7597">
      <w:pPr>
        <w:pStyle w:val="Estilo4"/>
        <w:spacing w:line="360" w:lineRule="auto"/>
        <w:ind w:left="680" w:right="680"/>
        <w:contextualSpacing/>
        <w:rPr>
          <w:rFonts w:cstheme="minorHAnsi"/>
        </w:rPr>
      </w:pPr>
    </w:p>
    <w:p w14:paraId="1DCEDB42" w14:textId="6F9115E3" w:rsidR="00D242B2" w:rsidRPr="005F50E1" w:rsidRDefault="00D242B2" w:rsidP="00AC7597">
      <w:pPr>
        <w:pStyle w:val="Subtitulo2"/>
        <w:numPr>
          <w:ilvl w:val="2"/>
          <w:numId w:val="4"/>
        </w:numPr>
        <w:tabs>
          <w:tab w:val="clear" w:pos="709"/>
          <w:tab w:val="left" w:pos="1134"/>
        </w:tabs>
        <w:spacing w:line="360" w:lineRule="auto"/>
        <w:ind w:left="680" w:right="680"/>
        <w:rPr>
          <w:rFonts w:cstheme="minorHAnsi"/>
        </w:rPr>
      </w:pPr>
      <w:bookmarkStart w:id="5" w:name="_Toc239976357"/>
      <w:r w:rsidRPr="005F50E1">
        <w:rPr>
          <w:rFonts w:cstheme="minorHAnsi"/>
        </w:rPr>
        <w:t>Descripción del problema.</w:t>
      </w:r>
      <w:bookmarkEnd w:id="5"/>
    </w:p>
    <w:p w14:paraId="4A89F04A" w14:textId="77777777" w:rsidR="00CD1252" w:rsidRPr="005F50E1" w:rsidRDefault="00CD1252" w:rsidP="00AC7597">
      <w:pPr>
        <w:pStyle w:val="Subtitulo2"/>
        <w:numPr>
          <w:ilvl w:val="0"/>
          <w:numId w:val="0"/>
        </w:numPr>
        <w:tabs>
          <w:tab w:val="clear" w:pos="709"/>
          <w:tab w:val="left" w:pos="1134"/>
        </w:tabs>
        <w:spacing w:line="360" w:lineRule="auto"/>
        <w:ind w:left="680" w:right="680"/>
        <w:rPr>
          <w:rFonts w:cstheme="minorHAnsi"/>
        </w:rPr>
      </w:pPr>
    </w:p>
    <w:p w14:paraId="21F3736B" w14:textId="141C4753" w:rsidR="00D43E8C" w:rsidRPr="005F50E1" w:rsidRDefault="00D43E8C" w:rsidP="00AC7597">
      <w:pPr>
        <w:pStyle w:val="Estilo4"/>
        <w:numPr>
          <w:ilvl w:val="0"/>
          <w:numId w:val="35"/>
        </w:numPr>
        <w:spacing w:line="360" w:lineRule="auto"/>
        <w:ind w:left="680" w:right="680"/>
        <w:contextualSpacing/>
        <w:rPr>
          <w:rFonts w:cstheme="minorHAnsi"/>
          <w:shd w:val="clear" w:color="auto" w:fill="FFFFFF"/>
        </w:rPr>
      </w:pPr>
      <w:r w:rsidRPr="005F50E1">
        <w:rPr>
          <w:rFonts w:cstheme="minorHAnsi"/>
          <w:shd w:val="clear" w:color="auto" w:fill="FFFFFF"/>
        </w:rPr>
        <w:t>El hospital cuenta con un catálogo de controles de seguridad (basado en las categorías organizacional, de personas, física y tecnológica de ISO/IEC 27001 Anexo A) cuyo estado de avance —no iniciado, iniciado, implementado, gestionado— y evidencia asociada se registran de forma manual y no estandarizada. No existe un repositorio único que permita saber, para cada grupo de control, cuántos controles existen, cuál es su estado y qué evidencia lo sustenta (p. ej. registros de capacitación, actas de reunión firmadas, cláusulas contractuales, revisiones de antecedentes). Como consecuencia:</w:t>
      </w:r>
    </w:p>
    <w:p w14:paraId="6E6DDA10" w14:textId="77777777" w:rsidR="00CD1252" w:rsidRPr="005F50E1" w:rsidRDefault="00CD1252" w:rsidP="00AC7597">
      <w:pPr>
        <w:pStyle w:val="Estilo4"/>
        <w:spacing w:line="360" w:lineRule="auto"/>
        <w:ind w:left="680" w:right="680"/>
        <w:contextualSpacing/>
        <w:rPr>
          <w:rFonts w:cstheme="minorHAnsi"/>
          <w:shd w:val="clear" w:color="auto" w:fill="FFFFFF"/>
        </w:rPr>
      </w:pPr>
    </w:p>
    <w:p w14:paraId="0FABF2DE" w14:textId="77777777" w:rsidR="00CD1252" w:rsidRPr="005F50E1" w:rsidRDefault="00CD1252" w:rsidP="00AC7597">
      <w:pPr>
        <w:pStyle w:val="Estilo4"/>
        <w:numPr>
          <w:ilvl w:val="0"/>
          <w:numId w:val="35"/>
        </w:numPr>
        <w:spacing w:line="360" w:lineRule="auto"/>
        <w:ind w:left="680" w:right="680"/>
        <w:contextualSpacing/>
        <w:rPr>
          <w:rFonts w:cstheme="minorHAnsi"/>
          <w:shd w:val="clear" w:color="auto" w:fill="FFFFFF"/>
        </w:rPr>
      </w:pPr>
      <w:r w:rsidRPr="005F50E1">
        <w:rPr>
          <w:rFonts w:cstheme="minorHAnsi"/>
          <w:shd w:val="clear" w:color="auto" w:fill="FFFFFF"/>
        </w:rPr>
        <w:t>No es posible calcular ni comunicar de manera visual el nivel de madurez (%) del SGSI por dominio ni de forma global, dificultando la rendición de cuentas ante la Dirección y ante organismos reguladores.</w:t>
      </w:r>
    </w:p>
    <w:p w14:paraId="2814AF66" w14:textId="77777777" w:rsidR="00CD1252" w:rsidRPr="005F50E1" w:rsidRDefault="00CD1252" w:rsidP="00AC7597">
      <w:pPr>
        <w:pStyle w:val="Estilo4"/>
        <w:numPr>
          <w:ilvl w:val="0"/>
          <w:numId w:val="35"/>
        </w:numPr>
        <w:spacing w:line="360" w:lineRule="auto"/>
        <w:ind w:left="680" w:right="680"/>
        <w:contextualSpacing/>
        <w:rPr>
          <w:rFonts w:eastAsia="Times New Roman" w:cstheme="minorHAnsi"/>
        </w:rPr>
      </w:pPr>
      <w:r w:rsidRPr="005F50E1">
        <w:rPr>
          <w:rFonts w:eastAsiaTheme="minorEastAsia" w:cstheme="minorHAnsi"/>
          <w:shd w:val="clear" w:color="auto" w:fill="FFFFFF"/>
        </w:rPr>
        <w:t>La gestión</w:t>
      </w:r>
      <w:r w:rsidRPr="005F50E1">
        <w:rPr>
          <w:rFonts w:eastAsia="Times New Roman" w:cstheme="minorHAnsi"/>
        </w:rPr>
        <w:t xml:space="preserve"> de </w:t>
      </w:r>
      <w:r w:rsidRPr="005F50E1">
        <w:rPr>
          <w:rFonts w:eastAsia="Times New Roman" w:cstheme="minorHAnsi"/>
          <w:b/>
          <w:bCs/>
        </w:rPr>
        <w:t>incidentes de ciberseguridad</w:t>
      </w:r>
      <w:r w:rsidRPr="005F50E1">
        <w:rPr>
          <w:rFonts w:eastAsia="Times New Roman" w:cstheme="minorHAnsi"/>
        </w:rPr>
        <w:t> no está integrada a una clasificación formal según la taxonomía de la ANCI, lo que genera incertidumbre sobre si un evento debe reportarse y en qué plazo (3 horas para alerta temprana, 72 horas y 15 días según severidad, conforme a la Ley 21.663).</w:t>
      </w:r>
    </w:p>
    <w:p w14:paraId="23BE3EA8" w14:textId="0E174252" w:rsidR="00580DBA" w:rsidRPr="005F50E1" w:rsidRDefault="00CD1252" w:rsidP="00AC7597">
      <w:pPr>
        <w:pStyle w:val="Estilo4"/>
        <w:numPr>
          <w:ilvl w:val="0"/>
          <w:numId w:val="35"/>
        </w:numPr>
        <w:spacing w:line="360" w:lineRule="auto"/>
        <w:ind w:left="680" w:right="680"/>
        <w:contextualSpacing/>
        <w:rPr>
          <w:rFonts w:eastAsia="Times New Roman" w:cstheme="minorHAnsi"/>
        </w:rPr>
      </w:pPr>
      <w:r w:rsidRPr="005F50E1">
        <w:rPr>
          <w:rFonts w:eastAsia="Times New Roman" w:cstheme="minorHAnsi"/>
        </w:rPr>
        <w:t>El control de cláusulas de seguridad en </w:t>
      </w:r>
      <w:r w:rsidRPr="005F50E1">
        <w:rPr>
          <w:rFonts w:eastAsia="Times New Roman" w:cstheme="minorHAnsi"/>
          <w:b/>
          <w:bCs/>
        </w:rPr>
        <w:t>contratos, licitaciones y acuerdos de confidencialidad</w:t>
      </w:r>
      <w:r w:rsidRPr="005F50E1">
        <w:rPr>
          <w:rFonts w:eastAsia="Times New Roman" w:cstheme="minorHAnsi"/>
        </w:rPr>
        <w:t xml:space="preserve"> con terceros/proveedores es incompleto y disperso, al igual que los controles del ciclo de vida del personal (verificación de antecedentes, condiciones de empleo, proceso disciplinario, responsabilidades </w:t>
      </w:r>
      <w:proofErr w:type="spellStart"/>
      <w:r w:rsidRPr="005F50E1">
        <w:rPr>
          <w:rFonts w:eastAsia="Times New Roman" w:cstheme="minorHAnsi"/>
        </w:rPr>
        <w:t>post-término</w:t>
      </w:r>
      <w:proofErr w:type="spellEnd"/>
      <w:r w:rsidRPr="005F50E1">
        <w:rPr>
          <w:rFonts w:eastAsia="Times New Roman" w:cstheme="minorHAnsi"/>
        </w:rPr>
        <w:t>).</w:t>
      </w:r>
    </w:p>
    <w:p w14:paraId="335E0C2A" w14:textId="77777777" w:rsidR="006A0093" w:rsidRPr="005F50E1" w:rsidRDefault="006A0093" w:rsidP="00AC7597">
      <w:pPr>
        <w:pStyle w:val="Estilo4"/>
        <w:spacing w:line="360" w:lineRule="auto"/>
        <w:ind w:left="680" w:right="680"/>
        <w:contextualSpacing/>
        <w:rPr>
          <w:rFonts w:eastAsia="Times New Roman" w:cstheme="minorHAnsi"/>
        </w:rPr>
      </w:pPr>
    </w:p>
    <w:p w14:paraId="5476780A" w14:textId="52550FDF" w:rsidR="00580DBA" w:rsidRPr="005F50E1" w:rsidRDefault="00580DBA" w:rsidP="00AC7597">
      <w:pPr>
        <w:pStyle w:val="Subtitulo1"/>
        <w:numPr>
          <w:ilvl w:val="1"/>
          <w:numId w:val="4"/>
        </w:numPr>
        <w:spacing w:line="360" w:lineRule="auto"/>
        <w:ind w:left="680" w:right="680"/>
        <w:rPr>
          <w:rFonts w:cstheme="minorHAnsi"/>
          <w:color w:val="404040" w:themeColor="text1" w:themeTint="BF"/>
        </w:rPr>
      </w:pPr>
      <w:bookmarkStart w:id="6" w:name="_Toc239976358"/>
      <w:r w:rsidRPr="005F50E1">
        <w:rPr>
          <w:rFonts w:cstheme="minorHAnsi"/>
          <w:color w:val="404040" w:themeColor="text1" w:themeTint="BF"/>
        </w:rPr>
        <w:t>Justificación del problema.</w:t>
      </w:r>
      <w:bookmarkEnd w:id="6"/>
    </w:p>
    <w:p w14:paraId="5FE7FCA2" w14:textId="77777777" w:rsidR="00580DBA" w:rsidRPr="005F50E1" w:rsidRDefault="00D242B2" w:rsidP="00AC7597">
      <w:pPr>
        <w:pStyle w:val="Subtitulo2"/>
        <w:numPr>
          <w:ilvl w:val="2"/>
          <w:numId w:val="4"/>
        </w:numPr>
        <w:tabs>
          <w:tab w:val="clear" w:pos="709"/>
        </w:tabs>
        <w:spacing w:line="360" w:lineRule="auto"/>
        <w:ind w:left="680" w:right="680"/>
        <w:rPr>
          <w:rFonts w:cstheme="minorHAnsi"/>
          <w:color w:val="404040" w:themeColor="text1" w:themeTint="BF"/>
        </w:rPr>
      </w:pPr>
      <w:bookmarkStart w:id="7" w:name="_Toc239976359"/>
      <w:r w:rsidRPr="005F50E1">
        <w:rPr>
          <w:rFonts w:cstheme="minorHAnsi"/>
          <w:color w:val="404040" w:themeColor="text1" w:themeTint="BF"/>
        </w:rPr>
        <w:t>Relevancia del problema.</w:t>
      </w:r>
      <w:bookmarkEnd w:id="7"/>
    </w:p>
    <w:p w14:paraId="18C63871" w14:textId="18D668DD" w:rsidR="00CD1252" w:rsidRPr="005F50E1" w:rsidRDefault="00CD1252" w:rsidP="00AC7597">
      <w:pPr>
        <w:pStyle w:val="Estilo4"/>
        <w:numPr>
          <w:ilvl w:val="0"/>
          <w:numId w:val="36"/>
        </w:numPr>
        <w:spacing w:line="360" w:lineRule="auto"/>
        <w:ind w:left="680" w:right="680"/>
        <w:contextualSpacing/>
        <w:rPr>
          <w:rFonts w:cstheme="minorHAnsi"/>
          <w:color w:val="404040" w:themeColor="text1" w:themeTint="BF"/>
        </w:rPr>
      </w:pPr>
      <w:r w:rsidRPr="005F50E1">
        <w:rPr>
          <w:rFonts w:cstheme="minorHAnsi"/>
          <w:shd w:val="clear" w:color="auto" w:fill="FFFFFF"/>
        </w:rPr>
        <w:t xml:space="preserve">El hospital tiene obligaciones legales directas (Ley 21.663 como OIV, Ley de Protección de Datos Personales sobre fichas clínicas) cuyo cumplimiento se mide, entre otros, mediante un indicador de gestión institucional asociado al avance de implementación del SGSI (referido en la entrevista con el mandante como "compromiso/meta"). El incumplimiento expone al hospital a sanciones normativas y, más relevante aún, a riesgos sobre la continuidad de la atención de pacientes y la confidencialidad de su información clínica (ejemplo real reportado: incidente de </w:t>
      </w:r>
      <w:proofErr w:type="spellStart"/>
      <w:r w:rsidRPr="005F50E1">
        <w:rPr>
          <w:rFonts w:cstheme="minorHAnsi"/>
          <w:shd w:val="clear" w:color="auto" w:fill="FFFFFF"/>
        </w:rPr>
        <w:t>ransomware</w:t>
      </w:r>
      <w:proofErr w:type="spellEnd"/>
      <w:r w:rsidRPr="005F50E1">
        <w:rPr>
          <w:rFonts w:cstheme="minorHAnsi"/>
          <w:shd w:val="clear" w:color="auto" w:fill="FFFFFF"/>
        </w:rPr>
        <w:t xml:space="preserve"> con exfiltración de historial clínico completo, clasificado como severidad crítica).</w:t>
      </w:r>
    </w:p>
    <w:p w14:paraId="6FE4C7F3" w14:textId="77777777" w:rsidR="00CD1252" w:rsidRPr="005F50E1" w:rsidRDefault="00CD1252" w:rsidP="00AC7597">
      <w:pPr>
        <w:pStyle w:val="Estilo4"/>
        <w:spacing w:line="360" w:lineRule="auto"/>
        <w:ind w:left="680" w:right="680"/>
        <w:contextualSpacing/>
        <w:rPr>
          <w:rFonts w:cstheme="minorHAnsi"/>
          <w:color w:val="404040" w:themeColor="text1" w:themeTint="BF"/>
        </w:rPr>
      </w:pPr>
    </w:p>
    <w:p w14:paraId="61D3CD5C" w14:textId="77777777" w:rsidR="00D242B2" w:rsidRPr="005F50E1" w:rsidRDefault="00D242B2" w:rsidP="00AC7597">
      <w:pPr>
        <w:pStyle w:val="Estilo4"/>
        <w:numPr>
          <w:ilvl w:val="0"/>
          <w:numId w:val="36"/>
        </w:numPr>
        <w:spacing w:line="360" w:lineRule="auto"/>
        <w:ind w:left="680" w:right="680"/>
        <w:contextualSpacing/>
        <w:rPr>
          <w:rFonts w:cstheme="minorHAnsi"/>
        </w:rPr>
      </w:pPr>
      <w:r w:rsidRPr="005F50E1">
        <w:rPr>
          <w:rFonts w:cstheme="minorHAnsi"/>
        </w:rPr>
        <w:t>Complejidad del problema.</w:t>
      </w:r>
    </w:p>
    <w:p w14:paraId="157A1B97" w14:textId="5BBB7B8C" w:rsidR="00771E76" w:rsidRPr="005F50E1" w:rsidRDefault="00CD1252" w:rsidP="00AC7597">
      <w:pPr>
        <w:pStyle w:val="Estilo4"/>
        <w:spacing w:line="360" w:lineRule="auto"/>
        <w:ind w:left="680" w:right="680"/>
        <w:contextualSpacing/>
        <w:rPr>
          <w:rFonts w:cstheme="minorHAnsi"/>
          <w:color w:val="1F2328"/>
          <w:shd w:val="clear" w:color="auto" w:fill="FFFFFF"/>
        </w:rPr>
      </w:pPr>
      <w:r w:rsidRPr="005F50E1">
        <w:rPr>
          <w:rFonts w:cstheme="minorHAnsi"/>
          <w:color w:val="1F2328"/>
          <w:shd w:val="clear" w:color="auto" w:fill="FFFFFF"/>
        </w:rPr>
        <w:t xml:space="preserve">La complejidad radica en la heterogeneidad de los controles a gestionar (organizacionales, de personas, físicos y tecnológicos), la multiplicidad de tipos de evidencia (documentos, actas, registros digitales), la necesidad de trazabilidad temporal (plazos legales de reporte de incidentes) y la integración de actores con roles distintos y no intercambiables (encargado de ciberseguridad, administrador de contratos, referente técnico, proveedores externos como </w:t>
      </w:r>
      <w:proofErr w:type="spellStart"/>
      <w:r w:rsidRPr="005F50E1">
        <w:rPr>
          <w:rFonts w:cstheme="minorHAnsi"/>
          <w:color w:val="1F2328"/>
          <w:shd w:val="clear" w:color="auto" w:fill="FFFFFF"/>
        </w:rPr>
        <w:t>InterSystems</w:t>
      </w:r>
      <w:proofErr w:type="spellEnd"/>
      <w:r w:rsidRPr="005F50E1">
        <w:rPr>
          <w:rFonts w:cstheme="minorHAnsi"/>
          <w:color w:val="1F2328"/>
          <w:shd w:val="clear" w:color="auto" w:fill="FFFFFF"/>
        </w:rPr>
        <w:t>). A esto se suma la ausencia actual de un sistema de información dedicado, por lo que toda la gestión depende de trabajo manual y memoria institucional.</w:t>
      </w:r>
    </w:p>
    <w:p w14:paraId="5F63CDA9" w14:textId="45C9CC48" w:rsidR="00E71D19" w:rsidRPr="005F50E1" w:rsidRDefault="00E71D19" w:rsidP="00AC7597">
      <w:pPr>
        <w:pStyle w:val="Ttulo1"/>
        <w:spacing w:line="360" w:lineRule="auto"/>
        <w:ind w:left="680" w:right="680"/>
        <w:contextualSpacing/>
        <w:rPr>
          <w:rFonts w:cstheme="minorHAnsi"/>
        </w:rPr>
      </w:pPr>
      <w:bookmarkStart w:id="8" w:name="_Toc239976360"/>
      <w:r w:rsidRPr="005F50E1">
        <w:rPr>
          <w:rFonts w:cstheme="minorHAnsi"/>
        </w:rPr>
        <w:lastRenderedPageBreak/>
        <w:t>Levantamiento de Requerimientos.</w:t>
      </w:r>
      <w:bookmarkEnd w:id="8"/>
    </w:p>
    <w:p w14:paraId="76140DAC" w14:textId="25E89773" w:rsidR="00D9338B" w:rsidRPr="005F50E1" w:rsidRDefault="00E71D19" w:rsidP="00AC7597">
      <w:pPr>
        <w:pStyle w:val="Estilo4"/>
        <w:numPr>
          <w:ilvl w:val="1"/>
          <w:numId w:val="5"/>
        </w:numPr>
        <w:spacing w:line="360" w:lineRule="auto"/>
        <w:ind w:left="680" w:right="680"/>
        <w:contextualSpacing/>
        <w:rPr>
          <w:rFonts w:cstheme="minorHAnsi"/>
          <w:color w:val="auto"/>
        </w:rPr>
      </w:pPr>
      <w:r w:rsidRPr="005F50E1">
        <w:rPr>
          <w:rFonts w:cstheme="minorHAnsi"/>
          <w:color w:val="auto"/>
        </w:rPr>
        <w:t xml:space="preserve">Determinación de los instrumentos a utilizar. </w:t>
      </w:r>
    </w:p>
    <w:p w14:paraId="001EE998" w14:textId="77777777" w:rsidR="00D263C0" w:rsidRPr="005F50E1" w:rsidRDefault="00D263C0" w:rsidP="00AC7597">
      <w:pPr>
        <w:pStyle w:val="Subtitulo2"/>
        <w:numPr>
          <w:ilvl w:val="0"/>
          <w:numId w:val="0"/>
        </w:numPr>
        <w:tabs>
          <w:tab w:val="clear" w:pos="709"/>
        </w:tabs>
        <w:spacing w:line="360" w:lineRule="auto"/>
        <w:ind w:left="680" w:right="680"/>
        <w:rPr>
          <w:rFonts w:cstheme="minorHAnsi"/>
          <w:color w:val="auto"/>
          <w:shd w:val="clear" w:color="auto" w:fill="FFFFFF"/>
        </w:rPr>
      </w:pPr>
      <w:bookmarkStart w:id="9" w:name="_Toc239976361"/>
      <w:r w:rsidRPr="005F50E1">
        <w:rPr>
          <w:rFonts w:cstheme="minorHAnsi"/>
          <w:color w:val="auto"/>
          <w:shd w:val="clear" w:color="auto" w:fill="FFFFFF"/>
        </w:rPr>
        <w:t>Instrumentos utilizados</w:t>
      </w:r>
      <w:bookmarkEnd w:id="9"/>
    </w:p>
    <w:p w14:paraId="3CF42E4E" w14:textId="77777777" w:rsidR="00D263C0" w:rsidRPr="005F50E1" w:rsidRDefault="00D263C0" w:rsidP="00AC7597">
      <w:pPr>
        <w:pStyle w:val="Estilo4"/>
        <w:spacing w:line="360" w:lineRule="auto"/>
        <w:ind w:left="680" w:right="680"/>
        <w:contextualSpacing/>
        <w:rPr>
          <w:rFonts w:cstheme="minorHAnsi"/>
          <w:shd w:val="clear" w:color="auto" w:fill="FFFFFF"/>
        </w:rPr>
      </w:pPr>
      <w:r w:rsidRPr="005F50E1">
        <w:rPr>
          <w:rFonts w:cstheme="minorHAnsi"/>
          <w:shd w:val="clear" w:color="auto" w:fill="FFFFFF"/>
        </w:rPr>
        <w:t>Entrevista semiestructurada con el encargado de ciberseguridad del Hospital Félix Bulnes Cerda (Miguel Godoy), enfocada en el estado actual de gestión del SGSI, incidentes y controles de terceros/personas.</w:t>
      </w:r>
    </w:p>
    <w:p w14:paraId="266AD007" w14:textId="77777777" w:rsidR="00D263C0" w:rsidRPr="005F50E1" w:rsidRDefault="00D263C0" w:rsidP="00AC7597">
      <w:pPr>
        <w:pStyle w:val="Estilo4"/>
        <w:spacing w:line="360" w:lineRule="auto"/>
        <w:ind w:left="680" w:right="680"/>
        <w:contextualSpacing/>
        <w:rPr>
          <w:rFonts w:cstheme="minorHAnsi"/>
          <w:color w:val="FF0000"/>
        </w:rPr>
      </w:pPr>
    </w:p>
    <w:p w14:paraId="68E6C3BE" w14:textId="5234BAA7" w:rsidR="00E71D19" w:rsidRPr="005F50E1" w:rsidRDefault="00E71D19" w:rsidP="00AC7597">
      <w:pPr>
        <w:pStyle w:val="Estilo4"/>
        <w:numPr>
          <w:ilvl w:val="1"/>
          <w:numId w:val="5"/>
        </w:numPr>
        <w:spacing w:line="360" w:lineRule="auto"/>
        <w:ind w:left="680" w:right="680"/>
        <w:contextualSpacing/>
        <w:rPr>
          <w:rFonts w:cstheme="minorHAnsi"/>
          <w:color w:val="auto"/>
        </w:rPr>
      </w:pPr>
      <w:r w:rsidRPr="005F50E1">
        <w:rPr>
          <w:rFonts w:cstheme="minorHAnsi"/>
          <w:color w:val="auto"/>
        </w:rPr>
        <w:t>Detalle de los requerimientos. Se sugiere incluir como anexo el listado de los requerimientos.</w:t>
      </w:r>
    </w:p>
    <w:p w14:paraId="7FE603E4" w14:textId="77777777" w:rsidR="0012652B" w:rsidRPr="005F50E1" w:rsidRDefault="0012652B" w:rsidP="00AC7597">
      <w:pPr>
        <w:pStyle w:val="Estilo4"/>
        <w:spacing w:line="360" w:lineRule="auto"/>
        <w:ind w:left="680" w:right="680"/>
        <w:contextualSpacing/>
        <w:rPr>
          <w:rFonts w:cstheme="minorHAnsi"/>
          <w:color w:val="auto"/>
        </w:rPr>
      </w:pPr>
      <w:r w:rsidRPr="005F50E1">
        <w:rPr>
          <w:rFonts w:cstheme="minorHAnsi"/>
          <w:color w:val="auto"/>
        </w:rPr>
        <w:t>Principales requerimientos identificados (resumen; ver detalle en Anexos)</w:t>
      </w:r>
    </w:p>
    <w:p w14:paraId="21FE1140" w14:textId="77777777" w:rsidR="0012652B" w:rsidRPr="005F50E1" w:rsidRDefault="0012652B" w:rsidP="00AC7597">
      <w:pPr>
        <w:pStyle w:val="Estilo4"/>
        <w:spacing w:line="360" w:lineRule="auto"/>
        <w:ind w:left="680" w:right="680"/>
        <w:contextualSpacing/>
        <w:rPr>
          <w:rFonts w:cstheme="minorHAnsi"/>
          <w:color w:val="auto"/>
        </w:rPr>
      </w:pPr>
    </w:p>
    <w:p w14:paraId="749D04FE" w14:textId="77777777" w:rsidR="0012652B" w:rsidRPr="005F50E1" w:rsidRDefault="0012652B" w:rsidP="00AC7597">
      <w:pPr>
        <w:pStyle w:val="Estilo4"/>
        <w:spacing w:line="360" w:lineRule="auto"/>
        <w:ind w:left="680" w:right="680"/>
        <w:contextualSpacing/>
        <w:rPr>
          <w:rFonts w:cstheme="minorHAnsi"/>
          <w:color w:val="auto"/>
        </w:rPr>
      </w:pPr>
      <w:r w:rsidRPr="005F50E1">
        <w:rPr>
          <w:rFonts w:cstheme="minorHAnsi"/>
          <w:color w:val="auto"/>
        </w:rPr>
        <w:t>Requerimientos funcionales (ejemplos, formato historia de usuario):</w:t>
      </w:r>
    </w:p>
    <w:p w14:paraId="1B5E09A5" w14:textId="77777777" w:rsidR="0012652B" w:rsidRPr="005F50E1" w:rsidRDefault="0012652B" w:rsidP="00AC7597">
      <w:pPr>
        <w:numPr>
          <w:ilvl w:val="0"/>
          <w:numId w:val="12"/>
        </w:numPr>
        <w:shd w:val="clear" w:color="auto" w:fill="FFFFFF"/>
        <w:spacing w:before="60" w:after="100" w:afterAutospacing="1" w:line="360" w:lineRule="auto"/>
        <w:ind w:left="680" w:right="680"/>
        <w:contextualSpacing/>
        <w:jc w:val="both"/>
        <w:rPr>
          <w:rFonts w:cstheme="minorHAnsi"/>
        </w:rPr>
      </w:pPr>
      <w:r w:rsidRPr="005F50E1">
        <w:rPr>
          <w:rFonts w:cstheme="minorHAnsi"/>
        </w:rPr>
        <w:t>Como encargado de ciberseguridad, quiero registrar cada control ISO 27001 con su dominio, estado y evidencia asociada, para tener trazabilidad del cumplimiento.</w:t>
      </w:r>
    </w:p>
    <w:p w14:paraId="4C38450D" w14:textId="77777777" w:rsidR="0012652B" w:rsidRPr="005F50E1" w:rsidRDefault="0012652B" w:rsidP="00AC7597">
      <w:pPr>
        <w:numPr>
          <w:ilvl w:val="0"/>
          <w:numId w:val="12"/>
        </w:numPr>
        <w:shd w:val="clear" w:color="auto" w:fill="FFFFFF"/>
        <w:spacing w:before="60" w:after="100" w:afterAutospacing="1" w:line="360" w:lineRule="auto"/>
        <w:ind w:left="680" w:right="680"/>
        <w:contextualSpacing/>
        <w:jc w:val="both"/>
        <w:rPr>
          <w:rFonts w:cstheme="minorHAnsi"/>
        </w:rPr>
      </w:pPr>
      <w:r w:rsidRPr="005F50E1">
        <w:rPr>
          <w:rFonts w:cstheme="minorHAnsi"/>
        </w:rPr>
        <w:t>Como encargado de ciberseguridad, quiero visualizar el nivel de madurez por dominio y global en gráficos (torta/barra), para comunicar el avance a la Dirección de forma comprensible.</w:t>
      </w:r>
    </w:p>
    <w:p w14:paraId="609637C5" w14:textId="77777777" w:rsidR="0012652B" w:rsidRPr="005F50E1" w:rsidRDefault="0012652B" w:rsidP="00AC7597">
      <w:pPr>
        <w:numPr>
          <w:ilvl w:val="0"/>
          <w:numId w:val="12"/>
        </w:numPr>
        <w:shd w:val="clear" w:color="auto" w:fill="FFFFFF"/>
        <w:spacing w:before="60" w:after="100" w:afterAutospacing="1" w:line="360" w:lineRule="auto"/>
        <w:ind w:left="680" w:right="680"/>
        <w:contextualSpacing/>
        <w:jc w:val="both"/>
        <w:rPr>
          <w:rFonts w:cstheme="minorHAnsi"/>
        </w:rPr>
      </w:pPr>
      <w:r w:rsidRPr="005F50E1">
        <w:rPr>
          <w:rFonts w:cstheme="minorHAnsi"/>
        </w:rPr>
        <w:t>Como encargado de ciberseguridad, quiero registrar incidentes de ciberseguridad clasificándolos según la taxonomía ANCI (severidad, alcance, tipo), para determinar si corresponde reportar y en qué plazo.</w:t>
      </w:r>
    </w:p>
    <w:p w14:paraId="2F07C9DA" w14:textId="77777777" w:rsidR="0012652B" w:rsidRPr="005F50E1" w:rsidRDefault="0012652B" w:rsidP="00AC7597">
      <w:pPr>
        <w:numPr>
          <w:ilvl w:val="0"/>
          <w:numId w:val="12"/>
        </w:numPr>
        <w:shd w:val="clear" w:color="auto" w:fill="FFFFFF"/>
        <w:spacing w:before="60" w:after="100" w:afterAutospacing="1" w:line="360" w:lineRule="auto"/>
        <w:ind w:left="680" w:right="680"/>
        <w:contextualSpacing/>
        <w:jc w:val="both"/>
        <w:rPr>
          <w:rFonts w:cstheme="minorHAnsi"/>
        </w:rPr>
      </w:pPr>
      <w:r w:rsidRPr="005F50E1">
        <w:rPr>
          <w:rFonts w:cstheme="minorHAnsi"/>
        </w:rPr>
        <w:t>Como encargado de ciberseguridad, quiero recibir alertas de vencimiento de plazos de reporte de incidentes (3 h / 72 h / 15 días), para cumplir con la Ley 21.663.</w:t>
      </w:r>
    </w:p>
    <w:p w14:paraId="7134BD06" w14:textId="77777777" w:rsidR="0012652B" w:rsidRPr="005F50E1" w:rsidRDefault="0012652B" w:rsidP="00AC7597">
      <w:pPr>
        <w:numPr>
          <w:ilvl w:val="0"/>
          <w:numId w:val="12"/>
        </w:numPr>
        <w:shd w:val="clear" w:color="auto" w:fill="FFFFFF"/>
        <w:spacing w:before="60" w:after="100" w:afterAutospacing="1" w:line="360" w:lineRule="auto"/>
        <w:ind w:left="680" w:right="680"/>
        <w:contextualSpacing/>
        <w:jc w:val="both"/>
        <w:rPr>
          <w:rFonts w:cstheme="minorHAnsi"/>
        </w:rPr>
      </w:pPr>
      <w:r w:rsidRPr="005F50E1">
        <w:rPr>
          <w:rFonts w:cstheme="minorHAnsi"/>
        </w:rPr>
        <w:t>Como encargado de ciberseguridad, quiero registrar cláusulas de seguridad exigidas a proveedores en contratos y licitaciones, para verificar su cumplimiento.</w:t>
      </w:r>
    </w:p>
    <w:p w14:paraId="44780786" w14:textId="411F84C1" w:rsidR="00D263C0" w:rsidRPr="005F50E1" w:rsidRDefault="0012652B" w:rsidP="00AC7597">
      <w:pPr>
        <w:numPr>
          <w:ilvl w:val="0"/>
          <w:numId w:val="12"/>
        </w:numPr>
        <w:shd w:val="clear" w:color="auto" w:fill="FFFFFF"/>
        <w:spacing w:before="60" w:after="100" w:afterAutospacing="1" w:line="360" w:lineRule="auto"/>
        <w:ind w:left="680" w:right="680"/>
        <w:contextualSpacing/>
        <w:jc w:val="both"/>
        <w:rPr>
          <w:rFonts w:cstheme="minorHAnsi"/>
        </w:rPr>
      </w:pPr>
      <w:r w:rsidRPr="005F50E1">
        <w:rPr>
          <w:rFonts w:cstheme="minorHAnsi"/>
        </w:rPr>
        <w:t>Como encargado de ciberseguridad, quiero llevar un registro de controles de personas (capacitaciones, verificación de antecedentes, acuerdos de confidencialidad, proceso disciplinario, término de contrato), para evidenciar el dominio "Personas" del Anexo A.</w:t>
      </w:r>
    </w:p>
    <w:p w14:paraId="69EABBD0" w14:textId="77777777" w:rsidR="0012652B" w:rsidRPr="005F50E1" w:rsidRDefault="0012652B" w:rsidP="00AC7597">
      <w:pPr>
        <w:shd w:val="clear" w:color="auto" w:fill="FFFFFF"/>
        <w:spacing w:after="240" w:line="360" w:lineRule="auto"/>
        <w:ind w:left="680" w:right="680" w:firstLine="360"/>
        <w:contextualSpacing/>
        <w:jc w:val="both"/>
        <w:rPr>
          <w:rFonts w:eastAsia="Times New Roman" w:cstheme="minorHAnsi"/>
          <w:color w:val="1F2328"/>
          <w:sz w:val="24"/>
          <w:szCs w:val="24"/>
          <w:lang w:eastAsia="es-CL"/>
        </w:rPr>
      </w:pPr>
      <w:r w:rsidRPr="005F50E1">
        <w:rPr>
          <w:rFonts w:eastAsia="Times New Roman" w:cstheme="minorHAnsi"/>
          <w:color w:val="1F2328"/>
          <w:sz w:val="24"/>
          <w:szCs w:val="24"/>
          <w:lang w:eastAsia="es-CL"/>
        </w:rPr>
        <w:t>Requerimientos no funcionales (ejemplos):</w:t>
      </w:r>
    </w:p>
    <w:p w14:paraId="6D340269" w14:textId="77777777" w:rsidR="0012652B" w:rsidRPr="005F50E1" w:rsidRDefault="0012652B" w:rsidP="00AC7597">
      <w:pPr>
        <w:numPr>
          <w:ilvl w:val="0"/>
          <w:numId w:val="13"/>
        </w:numPr>
        <w:shd w:val="clear" w:color="auto" w:fill="FFFFFF"/>
        <w:spacing w:before="100" w:beforeAutospacing="1"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Confidencialidad e integridad de la información registrada (datos sensibles de seguridad).</w:t>
      </w:r>
    </w:p>
    <w:p w14:paraId="7F4D6CE7" w14:textId="77777777" w:rsidR="0012652B" w:rsidRPr="005F50E1" w:rsidRDefault="0012652B" w:rsidP="00AC7597">
      <w:pPr>
        <w:numPr>
          <w:ilvl w:val="0"/>
          <w:numId w:val="13"/>
        </w:num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Trazabilidad/auditoría de cambios de estado de cada control.</w:t>
      </w:r>
    </w:p>
    <w:p w14:paraId="5857D65F" w14:textId="77777777" w:rsidR="0012652B" w:rsidRPr="005F50E1" w:rsidRDefault="0012652B" w:rsidP="00AC7597">
      <w:pPr>
        <w:numPr>
          <w:ilvl w:val="0"/>
          <w:numId w:val="13"/>
        </w:num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 xml:space="preserve">Disponibilidad razonable acorde a un sistema de apoyo administrativo (no crítico como </w:t>
      </w:r>
      <w:proofErr w:type="spellStart"/>
      <w:r w:rsidRPr="005F50E1">
        <w:rPr>
          <w:rFonts w:eastAsia="Times New Roman" w:cstheme="minorHAnsi"/>
          <w:color w:val="1F2328"/>
          <w:lang w:eastAsia="es-CL"/>
        </w:rPr>
        <w:t>Trakcare</w:t>
      </w:r>
      <w:proofErr w:type="spellEnd"/>
      <w:r w:rsidRPr="005F50E1">
        <w:rPr>
          <w:rFonts w:eastAsia="Times New Roman" w:cstheme="minorHAnsi"/>
          <w:color w:val="1F2328"/>
          <w:lang w:eastAsia="es-CL"/>
        </w:rPr>
        <w:t>).</w:t>
      </w:r>
    </w:p>
    <w:p w14:paraId="3CC7EF7A" w14:textId="77777777" w:rsidR="0012652B" w:rsidRPr="005F50E1" w:rsidRDefault="0012652B" w:rsidP="00AC7597">
      <w:pPr>
        <w:numPr>
          <w:ilvl w:val="0"/>
          <w:numId w:val="13"/>
        </w:num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lastRenderedPageBreak/>
        <w:t>Compatibilidad con la infraestructura tecnológica existente del hospital.</w:t>
      </w:r>
    </w:p>
    <w:p w14:paraId="47A4CB84" w14:textId="2211B208" w:rsidR="0080260D" w:rsidRPr="005F50E1" w:rsidRDefault="0012652B" w:rsidP="00AC7597">
      <w:pPr>
        <w:shd w:val="clear" w:color="auto" w:fill="FFFFFF"/>
        <w:spacing w:after="240" w:line="360" w:lineRule="auto"/>
        <w:ind w:left="680" w:right="680"/>
        <w:contextualSpacing/>
        <w:jc w:val="both"/>
        <w:rPr>
          <w:rFonts w:eastAsia="Times New Roman" w:cstheme="minorHAnsi"/>
          <w:color w:val="1F2328"/>
          <w:lang w:eastAsia="es-CL"/>
        </w:rPr>
      </w:pPr>
      <w:r w:rsidRPr="005F50E1">
        <w:rPr>
          <w:rFonts w:eastAsia="Times New Roman" w:cstheme="minorHAnsi"/>
          <w:i/>
          <w:iCs/>
          <w:color w:val="1F2328"/>
          <w:lang w:eastAsia="es-CL"/>
        </w:rPr>
        <w:t>(Se sugiere incluir en Anexos el listado completo de requerimientos documentado bajo IEEE 830 o historias de usuario, según el método adoptado por el equipo.)</w:t>
      </w:r>
    </w:p>
    <w:p w14:paraId="0881292E" w14:textId="1625BADC" w:rsidR="00580DBA" w:rsidRPr="005F50E1" w:rsidRDefault="00D9338B" w:rsidP="00AC7597">
      <w:pPr>
        <w:pStyle w:val="Ttulo1"/>
        <w:spacing w:line="360" w:lineRule="auto"/>
        <w:ind w:left="680" w:right="680"/>
        <w:contextualSpacing/>
        <w:rPr>
          <w:rFonts w:cstheme="minorHAnsi"/>
        </w:rPr>
      </w:pPr>
      <w:bookmarkStart w:id="10" w:name="_Toc239976362"/>
      <w:r w:rsidRPr="005F50E1">
        <w:rPr>
          <w:rFonts w:cstheme="minorHAnsi"/>
        </w:rPr>
        <w:t>Marco Teórico.</w:t>
      </w:r>
      <w:bookmarkEnd w:id="10"/>
      <w:r w:rsidRPr="005F50E1">
        <w:rPr>
          <w:rFonts w:cstheme="minorHAnsi"/>
        </w:rPr>
        <w:t xml:space="preserve"> </w:t>
      </w:r>
    </w:p>
    <w:p w14:paraId="5E157B76" w14:textId="73212D70" w:rsidR="00580DBA" w:rsidRPr="005F50E1" w:rsidRDefault="00D9338B" w:rsidP="00AC7597">
      <w:pPr>
        <w:pStyle w:val="Estilo4"/>
        <w:numPr>
          <w:ilvl w:val="1"/>
          <w:numId w:val="6"/>
        </w:numPr>
        <w:spacing w:line="360" w:lineRule="auto"/>
        <w:ind w:left="680" w:right="680" w:hanging="426"/>
        <w:contextualSpacing/>
        <w:rPr>
          <w:rFonts w:cstheme="minorHAnsi"/>
          <w:color w:val="404040" w:themeColor="text1" w:themeTint="BF"/>
        </w:rPr>
      </w:pPr>
      <w:r w:rsidRPr="005F50E1">
        <w:rPr>
          <w:rFonts w:cstheme="minorHAnsi"/>
        </w:rPr>
        <w:t>Investigación</w:t>
      </w:r>
      <w:r w:rsidRPr="005F50E1">
        <w:rPr>
          <w:rFonts w:cstheme="minorHAnsi"/>
          <w:color w:val="404040" w:themeColor="text1" w:themeTint="BF"/>
        </w:rPr>
        <w:t xml:space="preserve"> Bibliográfica.</w:t>
      </w:r>
    </w:p>
    <w:p w14:paraId="04FBDC50" w14:textId="77777777" w:rsidR="00C60315" w:rsidRPr="005F50E1" w:rsidRDefault="00C60315" w:rsidP="00AC7597">
      <w:pPr>
        <w:pStyle w:val="Estilo4"/>
        <w:spacing w:line="360" w:lineRule="auto"/>
        <w:ind w:left="680" w:right="680"/>
        <w:contextualSpacing/>
        <w:rPr>
          <w:rFonts w:cstheme="minorHAnsi"/>
        </w:rPr>
      </w:pPr>
    </w:p>
    <w:p w14:paraId="3222B4EE" w14:textId="77777777" w:rsidR="00C60315" w:rsidRPr="005F50E1" w:rsidRDefault="00C60315" w:rsidP="00AC7597">
      <w:pPr>
        <w:pStyle w:val="Estilo4"/>
        <w:spacing w:line="360" w:lineRule="auto"/>
        <w:ind w:left="680" w:right="680"/>
        <w:contextualSpacing/>
        <w:rPr>
          <w:rFonts w:cstheme="minorHAnsi"/>
          <w:color w:val="404040" w:themeColor="text1" w:themeTint="BF"/>
        </w:rPr>
      </w:pPr>
      <w:r w:rsidRPr="005F50E1">
        <w:rPr>
          <w:rFonts w:cstheme="minorHAnsi"/>
          <w:color w:val="404040" w:themeColor="text1" w:themeTint="BF"/>
        </w:rPr>
        <w:t>Temas a desarrollar con revisión bibliográfica formal (APA 7ª ed.):</w:t>
      </w:r>
    </w:p>
    <w:p w14:paraId="7883D112" w14:textId="77777777" w:rsidR="00C60315" w:rsidRPr="005F50E1" w:rsidRDefault="00C60315" w:rsidP="00AC7597">
      <w:pPr>
        <w:pStyle w:val="Estilo4"/>
        <w:numPr>
          <w:ilvl w:val="0"/>
          <w:numId w:val="14"/>
        </w:numPr>
        <w:spacing w:line="360" w:lineRule="auto"/>
        <w:ind w:left="680" w:right="680"/>
        <w:contextualSpacing/>
        <w:rPr>
          <w:rFonts w:cstheme="minorHAnsi"/>
          <w:color w:val="404040" w:themeColor="text1" w:themeTint="BF"/>
        </w:rPr>
      </w:pPr>
      <w:r w:rsidRPr="005F50E1">
        <w:rPr>
          <w:rFonts w:cstheme="minorHAnsi"/>
          <w:b/>
          <w:bCs/>
          <w:color w:val="404040" w:themeColor="text1" w:themeTint="BF"/>
        </w:rPr>
        <w:t>Sistemas de Gestión de Seguridad de la Información (SGSI)</w:t>
      </w:r>
      <w:r w:rsidRPr="005F50E1">
        <w:rPr>
          <w:rFonts w:cstheme="minorHAnsi"/>
          <w:color w:val="404040" w:themeColor="text1" w:themeTint="BF"/>
        </w:rPr>
        <w:t> y la norma </w:t>
      </w:r>
      <w:r w:rsidRPr="005F50E1">
        <w:rPr>
          <w:rFonts w:cstheme="minorHAnsi"/>
          <w:b/>
          <w:bCs/>
          <w:color w:val="404040" w:themeColor="text1" w:themeTint="BF"/>
        </w:rPr>
        <w:t>ISO/IEC 27001:2022</w:t>
      </w:r>
      <w:r w:rsidRPr="005F50E1">
        <w:rPr>
          <w:rFonts w:cstheme="minorHAnsi"/>
          <w:color w:val="404040" w:themeColor="text1" w:themeTint="BF"/>
        </w:rPr>
        <w:t> (ciclo PDCA, Anexo A y sus 4 categorías de controles: organizacionales, de personas, físicos y tecnológicos) y </w:t>
      </w:r>
      <w:r w:rsidRPr="005F50E1">
        <w:rPr>
          <w:rFonts w:cstheme="minorHAnsi"/>
          <w:b/>
          <w:bCs/>
          <w:color w:val="404040" w:themeColor="text1" w:themeTint="BF"/>
        </w:rPr>
        <w:t>ISO/IEC 27002:2022</w:t>
      </w:r>
      <w:r w:rsidRPr="005F50E1">
        <w:rPr>
          <w:rFonts w:cstheme="minorHAnsi"/>
          <w:color w:val="404040" w:themeColor="text1" w:themeTint="BF"/>
        </w:rPr>
        <w:t> (guía de implementación de controles).</w:t>
      </w:r>
    </w:p>
    <w:p w14:paraId="73F88BBC" w14:textId="77777777" w:rsidR="00C60315" w:rsidRPr="005F50E1" w:rsidRDefault="00C60315" w:rsidP="00AC7597">
      <w:pPr>
        <w:pStyle w:val="Estilo4"/>
        <w:numPr>
          <w:ilvl w:val="0"/>
          <w:numId w:val="14"/>
        </w:numPr>
        <w:spacing w:line="360" w:lineRule="auto"/>
        <w:ind w:left="680" w:right="680"/>
        <w:contextualSpacing/>
        <w:rPr>
          <w:rFonts w:cstheme="minorHAnsi"/>
          <w:color w:val="404040" w:themeColor="text1" w:themeTint="BF"/>
        </w:rPr>
      </w:pPr>
      <w:r w:rsidRPr="005F50E1">
        <w:rPr>
          <w:rFonts w:cstheme="minorHAnsi"/>
          <w:b/>
          <w:bCs/>
          <w:color w:val="404040" w:themeColor="text1" w:themeTint="BF"/>
        </w:rPr>
        <w:t>Marco normativo chileno de ciberseguridad:</w:t>
      </w:r>
      <w:r w:rsidRPr="005F50E1">
        <w:rPr>
          <w:rFonts w:cstheme="minorHAnsi"/>
          <w:color w:val="404040" w:themeColor="text1" w:themeTint="BF"/>
        </w:rPr>
        <w:t> Ley N.º 21.663 (Marco de Ciberseguridad e Infraestructura Crítica), rol de la Agencia Nacional de Ciberseguridad (ANCI), concepto de "Operador de Importancia Vital" y taxonomía de incidentes.</w:t>
      </w:r>
    </w:p>
    <w:p w14:paraId="2115903A" w14:textId="77777777" w:rsidR="00C60315" w:rsidRPr="005F50E1" w:rsidRDefault="00C60315" w:rsidP="00AC7597">
      <w:pPr>
        <w:pStyle w:val="Estilo4"/>
        <w:numPr>
          <w:ilvl w:val="0"/>
          <w:numId w:val="14"/>
        </w:numPr>
        <w:spacing w:line="360" w:lineRule="auto"/>
        <w:ind w:left="680" w:right="680"/>
        <w:contextualSpacing/>
        <w:rPr>
          <w:rFonts w:cstheme="minorHAnsi"/>
          <w:color w:val="404040" w:themeColor="text1" w:themeTint="BF"/>
        </w:rPr>
      </w:pPr>
      <w:r w:rsidRPr="005F50E1">
        <w:rPr>
          <w:rFonts w:cstheme="minorHAnsi"/>
          <w:b/>
          <w:bCs/>
          <w:color w:val="404040" w:themeColor="text1" w:themeTint="BF"/>
        </w:rPr>
        <w:t>Protección de datos personales en salud:</w:t>
      </w:r>
      <w:r w:rsidRPr="005F50E1">
        <w:rPr>
          <w:rFonts w:cstheme="minorHAnsi"/>
          <w:color w:val="404040" w:themeColor="text1" w:themeTint="BF"/>
        </w:rPr>
        <w:t> Ley N.º 19.628 y su actualización por la Ley N.º 21.719, aplicada a fichas clínicas electrónicas.</w:t>
      </w:r>
    </w:p>
    <w:p w14:paraId="534ACE52" w14:textId="77777777" w:rsidR="00C60315" w:rsidRPr="005F50E1" w:rsidRDefault="00C60315" w:rsidP="00AC7597">
      <w:pPr>
        <w:pStyle w:val="Estilo4"/>
        <w:numPr>
          <w:ilvl w:val="0"/>
          <w:numId w:val="14"/>
        </w:numPr>
        <w:spacing w:line="360" w:lineRule="auto"/>
        <w:ind w:left="680" w:right="680"/>
        <w:contextualSpacing/>
        <w:rPr>
          <w:rFonts w:cstheme="minorHAnsi"/>
          <w:color w:val="404040" w:themeColor="text1" w:themeTint="BF"/>
        </w:rPr>
      </w:pPr>
      <w:r w:rsidRPr="005F50E1">
        <w:rPr>
          <w:rFonts w:cstheme="minorHAnsi"/>
          <w:b/>
          <w:bCs/>
          <w:color w:val="404040" w:themeColor="text1" w:themeTint="BF"/>
        </w:rPr>
        <w:t>Modelos de madurez de seguridad de la información</w:t>
      </w:r>
      <w:r w:rsidRPr="005F50E1">
        <w:rPr>
          <w:rFonts w:cstheme="minorHAnsi"/>
          <w:color w:val="404040" w:themeColor="text1" w:themeTint="BF"/>
        </w:rPr>
        <w:t> (p. ej. CMMI aplicado a seguridad, modelos de madurez de controles ISO 27001) como sustento metodológico para calcular y visualizar el % de avance.</w:t>
      </w:r>
    </w:p>
    <w:p w14:paraId="77DA040A" w14:textId="77777777" w:rsidR="00C60315" w:rsidRPr="005F50E1" w:rsidRDefault="00C60315" w:rsidP="00AC7597">
      <w:pPr>
        <w:pStyle w:val="Estilo4"/>
        <w:numPr>
          <w:ilvl w:val="0"/>
          <w:numId w:val="14"/>
        </w:numPr>
        <w:spacing w:line="360" w:lineRule="auto"/>
        <w:ind w:left="680" w:right="680"/>
        <w:contextualSpacing/>
        <w:rPr>
          <w:rFonts w:cstheme="minorHAnsi"/>
          <w:color w:val="404040" w:themeColor="text1" w:themeTint="BF"/>
        </w:rPr>
      </w:pPr>
      <w:r w:rsidRPr="005F50E1">
        <w:rPr>
          <w:rFonts w:cstheme="minorHAnsi"/>
          <w:b/>
          <w:bCs/>
          <w:color w:val="404040" w:themeColor="text1" w:themeTint="BF"/>
        </w:rPr>
        <w:t>Herramientas GRC (</w:t>
      </w:r>
      <w:proofErr w:type="spellStart"/>
      <w:r w:rsidRPr="005F50E1">
        <w:rPr>
          <w:rFonts w:cstheme="minorHAnsi"/>
          <w:b/>
          <w:bCs/>
          <w:color w:val="404040" w:themeColor="text1" w:themeTint="BF"/>
        </w:rPr>
        <w:t>Governance</w:t>
      </w:r>
      <w:proofErr w:type="spellEnd"/>
      <w:r w:rsidRPr="005F50E1">
        <w:rPr>
          <w:rFonts w:cstheme="minorHAnsi"/>
          <w:b/>
          <w:bCs/>
          <w:color w:val="404040" w:themeColor="text1" w:themeTint="BF"/>
        </w:rPr>
        <w:t xml:space="preserve">, </w:t>
      </w:r>
      <w:proofErr w:type="spellStart"/>
      <w:r w:rsidRPr="005F50E1">
        <w:rPr>
          <w:rFonts w:cstheme="minorHAnsi"/>
          <w:b/>
          <w:bCs/>
          <w:color w:val="404040" w:themeColor="text1" w:themeTint="BF"/>
        </w:rPr>
        <w:t>Risk</w:t>
      </w:r>
      <w:proofErr w:type="spellEnd"/>
      <w:r w:rsidRPr="005F50E1">
        <w:rPr>
          <w:rFonts w:cstheme="minorHAnsi"/>
          <w:b/>
          <w:bCs/>
          <w:color w:val="404040" w:themeColor="text1" w:themeTint="BF"/>
        </w:rPr>
        <w:t xml:space="preserve"> and </w:t>
      </w:r>
      <w:proofErr w:type="spellStart"/>
      <w:r w:rsidRPr="005F50E1">
        <w:rPr>
          <w:rFonts w:cstheme="minorHAnsi"/>
          <w:b/>
          <w:bCs/>
          <w:color w:val="404040" w:themeColor="text1" w:themeTint="BF"/>
        </w:rPr>
        <w:t>Compliance</w:t>
      </w:r>
      <w:proofErr w:type="spellEnd"/>
      <w:r w:rsidRPr="005F50E1">
        <w:rPr>
          <w:rFonts w:cstheme="minorHAnsi"/>
          <w:b/>
          <w:bCs/>
          <w:color w:val="404040" w:themeColor="text1" w:themeTint="BF"/>
        </w:rPr>
        <w:t>)</w:t>
      </w:r>
      <w:r w:rsidRPr="005F50E1">
        <w:rPr>
          <w:rFonts w:cstheme="minorHAnsi"/>
          <w:color w:val="404040" w:themeColor="text1" w:themeTint="BF"/>
        </w:rPr>
        <w:t xml:space="preserve"> y buenas prácticas de </w:t>
      </w:r>
      <w:proofErr w:type="spellStart"/>
      <w:r w:rsidRPr="005F50E1">
        <w:rPr>
          <w:rFonts w:cstheme="minorHAnsi"/>
          <w:color w:val="404040" w:themeColor="text1" w:themeTint="BF"/>
        </w:rPr>
        <w:t>dashboards</w:t>
      </w:r>
      <w:proofErr w:type="spellEnd"/>
      <w:r w:rsidRPr="005F50E1">
        <w:rPr>
          <w:rFonts w:cstheme="minorHAnsi"/>
          <w:color w:val="404040" w:themeColor="text1" w:themeTint="BF"/>
        </w:rPr>
        <w:t xml:space="preserve"> de cumplimiento normativo en el sector salud.</w:t>
      </w:r>
    </w:p>
    <w:p w14:paraId="01D9F530" w14:textId="77777777" w:rsidR="00C60315" w:rsidRPr="005F50E1" w:rsidRDefault="00C60315" w:rsidP="00AC7597">
      <w:pPr>
        <w:pStyle w:val="Estilo4"/>
        <w:numPr>
          <w:ilvl w:val="0"/>
          <w:numId w:val="14"/>
        </w:numPr>
        <w:spacing w:line="360" w:lineRule="auto"/>
        <w:ind w:left="680" w:right="680"/>
        <w:contextualSpacing/>
        <w:rPr>
          <w:rFonts w:cstheme="minorHAnsi"/>
          <w:color w:val="404040" w:themeColor="text1" w:themeTint="BF"/>
        </w:rPr>
      </w:pPr>
      <w:r w:rsidRPr="005F50E1">
        <w:rPr>
          <w:rFonts w:cstheme="minorHAnsi"/>
          <w:b/>
          <w:bCs/>
          <w:color w:val="404040" w:themeColor="text1" w:themeTint="BF"/>
        </w:rPr>
        <w:t>Metodologías de desarrollo de software</w:t>
      </w:r>
      <w:r w:rsidRPr="005F50E1">
        <w:rPr>
          <w:rFonts w:cstheme="minorHAnsi"/>
          <w:color w:val="404040" w:themeColor="text1" w:themeTint="BF"/>
        </w:rPr>
        <w:t> (predictiva vs. ágil) aplicables a un sistema de gestión documental/</w:t>
      </w:r>
      <w:proofErr w:type="spellStart"/>
      <w:r w:rsidRPr="005F50E1">
        <w:rPr>
          <w:rFonts w:cstheme="minorHAnsi"/>
          <w:color w:val="404040" w:themeColor="text1" w:themeTint="BF"/>
        </w:rPr>
        <w:t>dashboard</w:t>
      </w:r>
      <w:proofErr w:type="spellEnd"/>
      <w:r w:rsidRPr="005F50E1">
        <w:rPr>
          <w:rFonts w:cstheme="minorHAnsi"/>
          <w:color w:val="404040" w:themeColor="text1" w:themeTint="BF"/>
        </w:rPr>
        <w:t xml:space="preserve"> como el propuesto.</w:t>
      </w:r>
    </w:p>
    <w:p w14:paraId="7D960290" w14:textId="4D491F33" w:rsidR="00D9338B" w:rsidRPr="005F50E1" w:rsidRDefault="00C60315" w:rsidP="00AC7597">
      <w:pPr>
        <w:pStyle w:val="Estilo4"/>
        <w:spacing w:line="360" w:lineRule="auto"/>
        <w:ind w:left="680" w:right="680"/>
        <w:contextualSpacing/>
        <w:rPr>
          <w:rFonts w:cstheme="minorHAnsi"/>
          <w:color w:val="404040" w:themeColor="text1" w:themeTint="BF"/>
        </w:rPr>
      </w:pPr>
      <w:r w:rsidRPr="005F50E1">
        <w:rPr>
          <w:rFonts w:cstheme="minorHAnsi"/>
          <w:i/>
          <w:iCs/>
          <w:color w:val="404040" w:themeColor="text1" w:themeTint="BF"/>
        </w:rPr>
        <w:t xml:space="preserve">(El equipo debe buscar, seleccionar y citar fuentes reales —libros, </w:t>
      </w:r>
      <w:proofErr w:type="spellStart"/>
      <w:r w:rsidRPr="005F50E1">
        <w:rPr>
          <w:rFonts w:cstheme="minorHAnsi"/>
          <w:i/>
          <w:iCs/>
          <w:color w:val="404040" w:themeColor="text1" w:themeTint="BF"/>
        </w:rPr>
        <w:t>papers</w:t>
      </w:r>
      <w:proofErr w:type="spellEnd"/>
      <w:r w:rsidRPr="005F50E1">
        <w:rPr>
          <w:rFonts w:cstheme="minorHAnsi"/>
          <w:i/>
          <w:iCs/>
          <w:color w:val="404040" w:themeColor="text1" w:themeTint="BF"/>
        </w:rPr>
        <w:t>, normas oficiales— para cada punto; este listado es solo la estructura temática a cubrir.)</w:t>
      </w:r>
    </w:p>
    <w:p w14:paraId="67995E69" w14:textId="37D72F59" w:rsidR="00D9338B" w:rsidRPr="005F50E1" w:rsidRDefault="00D9338B" w:rsidP="00AC7597">
      <w:pPr>
        <w:pStyle w:val="Ttulo1"/>
        <w:spacing w:line="360" w:lineRule="auto"/>
        <w:ind w:left="680" w:right="680"/>
        <w:contextualSpacing/>
        <w:rPr>
          <w:rFonts w:cstheme="minorHAnsi"/>
        </w:rPr>
      </w:pPr>
      <w:bookmarkStart w:id="11" w:name="_Toc239976363"/>
      <w:r w:rsidRPr="005F50E1">
        <w:rPr>
          <w:rFonts w:cstheme="minorHAnsi"/>
        </w:rPr>
        <w:t>Objetivos del Proyecto.</w:t>
      </w:r>
      <w:bookmarkEnd w:id="11"/>
      <w:r w:rsidRPr="005F50E1">
        <w:rPr>
          <w:rFonts w:cstheme="minorHAnsi"/>
        </w:rPr>
        <w:t xml:space="preserve"> </w:t>
      </w:r>
    </w:p>
    <w:p w14:paraId="009CC415" w14:textId="19CEB3CC" w:rsidR="00D242B2" w:rsidRPr="005F50E1" w:rsidRDefault="00D242B2" w:rsidP="00AC7597">
      <w:pPr>
        <w:pStyle w:val="Subtitulo1"/>
        <w:numPr>
          <w:ilvl w:val="1"/>
          <w:numId w:val="7"/>
        </w:numPr>
        <w:spacing w:line="360" w:lineRule="auto"/>
        <w:ind w:left="680" w:right="680"/>
        <w:rPr>
          <w:rFonts w:cstheme="minorHAnsi"/>
          <w:color w:val="404040" w:themeColor="text1" w:themeTint="BF"/>
        </w:rPr>
      </w:pPr>
      <w:bookmarkStart w:id="12" w:name="_Toc239976364"/>
      <w:r w:rsidRPr="005F50E1">
        <w:rPr>
          <w:rFonts w:cstheme="minorHAnsi"/>
          <w:color w:val="404040" w:themeColor="text1" w:themeTint="BF"/>
        </w:rPr>
        <w:t>Solución tecnológica</w:t>
      </w:r>
      <w:bookmarkEnd w:id="12"/>
    </w:p>
    <w:p w14:paraId="191AF907" w14:textId="16929662" w:rsidR="00FA3F6E" w:rsidRPr="005F50E1" w:rsidRDefault="00FA3F6E" w:rsidP="00AC7597">
      <w:pPr>
        <w:pStyle w:val="Subtitulo2"/>
        <w:numPr>
          <w:ilvl w:val="2"/>
          <w:numId w:val="7"/>
        </w:numPr>
        <w:tabs>
          <w:tab w:val="clear" w:pos="709"/>
          <w:tab w:val="left" w:pos="993"/>
        </w:tabs>
        <w:spacing w:line="360" w:lineRule="auto"/>
        <w:ind w:left="680" w:right="680"/>
        <w:rPr>
          <w:rFonts w:cstheme="minorHAnsi"/>
          <w:color w:val="404040" w:themeColor="text1" w:themeTint="BF"/>
          <w:szCs w:val="22"/>
        </w:rPr>
      </w:pPr>
      <w:bookmarkStart w:id="13" w:name="_Toc239976365"/>
      <w:r w:rsidRPr="005F50E1">
        <w:rPr>
          <w:rFonts w:cstheme="minorHAnsi"/>
          <w:color w:val="404040" w:themeColor="text1" w:themeTint="BF"/>
          <w:szCs w:val="22"/>
        </w:rPr>
        <w:t>Formulación de la Solución</w:t>
      </w:r>
      <w:bookmarkEnd w:id="13"/>
    </w:p>
    <w:p w14:paraId="536DD79C" w14:textId="77777777" w:rsidR="00C60315" w:rsidRPr="005F50E1" w:rsidRDefault="00C60315" w:rsidP="00AC7597">
      <w:pPr>
        <w:shd w:val="clear" w:color="auto" w:fill="FFFFFF"/>
        <w:spacing w:after="240"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Se propone diseñar e implementar un </w:t>
      </w:r>
      <w:r w:rsidRPr="005F50E1">
        <w:rPr>
          <w:rFonts w:eastAsia="Times New Roman" w:cstheme="minorHAnsi"/>
          <w:b/>
          <w:bCs/>
          <w:color w:val="1F2328"/>
          <w:lang w:eastAsia="es-CL"/>
        </w:rPr>
        <w:t>Sistema de Gestión de Seguridad de la Información (SGSI)</w:t>
      </w:r>
      <w:r w:rsidRPr="005F50E1">
        <w:rPr>
          <w:rFonts w:eastAsia="Times New Roman" w:cstheme="minorHAnsi"/>
          <w:color w:val="1F2328"/>
          <w:lang w:eastAsia="es-CL"/>
        </w:rPr>
        <w:t>, materializado como una aplicación web de tipo GRC, que centralice:</w:t>
      </w:r>
    </w:p>
    <w:p w14:paraId="37F55D74" w14:textId="77777777" w:rsidR="00C60315" w:rsidRPr="005F50E1" w:rsidRDefault="00C60315" w:rsidP="00AC7597">
      <w:pPr>
        <w:numPr>
          <w:ilvl w:val="0"/>
          <w:numId w:val="15"/>
        </w:numPr>
        <w:shd w:val="clear" w:color="auto" w:fill="FFFFFF"/>
        <w:spacing w:before="100" w:beforeAutospacing="1"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b/>
          <w:bCs/>
          <w:color w:val="1F2328"/>
          <w:lang w:eastAsia="es-CL"/>
        </w:rPr>
        <w:lastRenderedPageBreak/>
        <w:t>Gestión de controles ISO/IEC 27001</w:t>
      </w:r>
      <w:r w:rsidRPr="005F50E1">
        <w:rPr>
          <w:rFonts w:eastAsia="Times New Roman" w:cstheme="minorHAnsi"/>
          <w:color w:val="1F2328"/>
          <w:lang w:eastAsia="es-CL"/>
        </w:rPr>
        <w:t> — catálogo de controles por dominio (organizacional, personas, físico, tecnológico), estado (no iniciado / iniciado / implementado / gestionado) y evidencia adjunta.</w:t>
      </w:r>
    </w:p>
    <w:p w14:paraId="5B0F068D" w14:textId="77777777" w:rsidR="00C60315" w:rsidRPr="005F50E1" w:rsidRDefault="00C60315" w:rsidP="00AC7597">
      <w:pPr>
        <w:numPr>
          <w:ilvl w:val="0"/>
          <w:numId w:val="15"/>
        </w:num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b/>
          <w:bCs/>
          <w:color w:val="1F2328"/>
          <w:lang w:eastAsia="es-CL"/>
        </w:rPr>
        <w:t>Cálculo y visualización del nivel de madurez</w:t>
      </w:r>
      <w:r w:rsidRPr="005F50E1">
        <w:rPr>
          <w:rFonts w:eastAsia="Times New Roman" w:cstheme="minorHAnsi"/>
          <w:color w:val="1F2328"/>
          <w:lang w:eastAsia="es-CL"/>
        </w:rPr>
        <w:t> — indicadores gráficos (torta, barra) por dominio, grupo de control y consolidado institucional.</w:t>
      </w:r>
    </w:p>
    <w:p w14:paraId="6A7B4023" w14:textId="77777777" w:rsidR="00C60315" w:rsidRPr="005F50E1" w:rsidRDefault="00C60315" w:rsidP="00AC7597">
      <w:pPr>
        <w:numPr>
          <w:ilvl w:val="0"/>
          <w:numId w:val="15"/>
        </w:num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b/>
          <w:bCs/>
          <w:color w:val="1F2328"/>
          <w:lang w:eastAsia="es-CL"/>
        </w:rPr>
        <w:t>Gestión de incidentes de ciberseguridad</w:t>
      </w:r>
      <w:r w:rsidRPr="005F50E1">
        <w:rPr>
          <w:rFonts w:eastAsia="Times New Roman" w:cstheme="minorHAnsi"/>
          <w:color w:val="1F2328"/>
          <w:lang w:eastAsia="es-CL"/>
        </w:rPr>
        <w:t> — registro, clasificación según taxonomía ANCI (severidad/alcance), cómputo automático de plazos legales de reporte (3 h, 72 h, 15 días) y alertas de vencimiento.</w:t>
      </w:r>
    </w:p>
    <w:p w14:paraId="155874A8" w14:textId="77777777" w:rsidR="00C60315" w:rsidRPr="005F50E1" w:rsidRDefault="00C60315" w:rsidP="00AC7597">
      <w:pPr>
        <w:numPr>
          <w:ilvl w:val="0"/>
          <w:numId w:val="15"/>
        </w:num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b/>
          <w:bCs/>
          <w:color w:val="1F2328"/>
          <w:lang w:eastAsia="es-CL"/>
        </w:rPr>
        <w:t>Gestión de terceros/proveedores</w:t>
      </w:r>
      <w:r w:rsidRPr="005F50E1">
        <w:rPr>
          <w:rFonts w:eastAsia="Times New Roman" w:cstheme="minorHAnsi"/>
          <w:color w:val="1F2328"/>
          <w:lang w:eastAsia="es-CL"/>
        </w:rPr>
        <w:t xml:space="preserve"> — </w:t>
      </w:r>
      <w:proofErr w:type="spellStart"/>
      <w:r w:rsidRPr="005F50E1">
        <w:rPr>
          <w:rFonts w:eastAsia="Times New Roman" w:cstheme="minorHAnsi"/>
          <w:color w:val="1F2328"/>
          <w:lang w:eastAsia="es-CL"/>
        </w:rPr>
        <w:t>checklist</w:t>
      </w:r>
      <w:proofErr w:type="spellEnd"/>
      <w:r w:rsidRPr="005F50E1">
        <w:rPr>
          <w:rFonts w:eastAsia="Times New Roman" w:cstheme="minorHAnsi"/>
          <w:color w:val="1F2328"/>
          <w:lang w:eastAsia="es-CL"/>
        </w:rPr>
        <w:t xml:space="preserve"> de cláusulas de seguridad en contratos y bases de licitación, con roles diferenciados (administrador de contratos, referente técnico, encargado de ciberseguridad).</w:t>
      </w:r>
    </w:p>
    <w:p w14:paraId="7D8000C2" w14:textId="77777777" w:rsidR="00C60315" w:rsidRPr="005F50E1" w:rsidRDefault="00C60315" w:rsidP="00AC7597">
      <w:pPr>
        <w:numPr>
          <w:ilvl w:val="0"/>
          <w:numId w:val="15"/>
        </w:num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b/>
          <w:bCs/>
          <w:color w:val="1F2328"/>
          <w:lang w:eastAsia="es-CL"/>
        </w:rPr>
        <w:t>Gestión de controles de personas</w:t>
      </w:r>
      <w:r w:rsidRPr="005F50E1">
        <w:rPr>
          <w:rFonts w:eastAsia="Times New Roman" w:cstheme="minorHAnsi"/>
          <w:color w:val="1F2328"/>
          <w:lang w:eastAsia="es-CL"/>
        </w:rPr>
        <w:t> — capacitaciones/concientización, verificación de antecedentes, condiciones de empleo, proceso disciplinario, responsabilidades de término de contrato, acuerdos de confidencialidad.</w:t>
      </w:r>
    </w:p>
    <w:p w14:paraId="32AA075E" w14:textId="77777777" w:rsidR="00C60315" w:rsidRPr="005F50E1" w:rsidRDefault="00C60315" w:rsidP="00AC7597">
      <w:pPr>
        <w:numPr>
          <w:ilvl w:val="0"/>
          <w:numId w:val="15"/>
        </w:num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b/>
          <w:bCs/>
          <w:color w:val="1F2328"/>
          <w:lang w:eastAsia="es-CL"/>
        </w:rPr>
        <w:t>Reportería para cumplimiento normativo</w:t>
      </w:r>
      <w:r w:rsidRPr="005F50E1">
        <w:rPr>
          <w:rFonts w:eastAsia="Times New Roman" w:cstheme="minorHAnsi"/>
          <w:color w:val="1F2328"/>
          <w:lang w:eastAsia="es-CL"/>
        </w:rPr>
        <w:t> — informes exportables para sustentar el indicador de gestión institucional y auditorías internas/externas.</w:t>
      </w:r>
    </w:p>
    <w:p w14:paraId="4E34BAC0" w14:textId="25159BA4" w:rsidR="00C60315" w:rsidRPr="005F50E1" w:rsidRDefault="00C60315" w:rsidP="00AC7597">
      <w:pPr>
        <w:shd w:val="clear" w:color="auto" w:fill="FFFFFF"/>
        <w:spacing w:after="240"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La solución busca reemplazar el trabajo manual disperso (planillas, correos, actas) por un sistema único, auditable y con visualización orientada a la toma de decisiones de la Dirección del hospital.</w:t>
      </w:r>
    </w:p>
    <w:p w14:paraId="579FE950" w14:textId="2F88C922" w:rsidR="00C60315" w:rsidRPr="005F50E1" w:rsidRDefault="00D242B2" w:rsidP="00AC7597">
      <w:pPr>
        <w:pStyle w:val="Subtitulo2"/>
        <w:numPr>
          <w:ilvl w:val="2"/>
          <w:numId w:val="7"/>
        </w:numPr>
        <w:tabs>
          <w:tab w:val="clear" w:pos="709"/>
          <w:tab w:val="left" w:pos="993"/>
        </w:tabs>
        <w:spacing w:line="360" w:lineRule="auto"/>
        <w:ind w:left="680" w:right="680"/>
        <w:rPr>
          <w:rFonts w:cstheme="minorHAnsi"/>
          <w:color w:val="404040" w:themeColor="text1" w:themeTint="BF"/>
        </w:rPr>
      </w:pPr>
      <w:bookmarkStart w:id="14" w:name="_Toc239976366"/>
      <w:r w:rsidRPr="005F50E1">
        <w:rPr>
          <w:rFonts w:cstheme="minorHAnsi"/>
          <w:color w:val="404040" w:themeColor="text1" w:themeTint="BF"/>
        </w:rPr>
        <w:t>Alcance y restricciones.</w:t>
      </w:r>
      <w:bookmarkEnd w:id="14"/>
    </w:p>
    <w:p w14:paraId="4E1ED09D" w14:textId="77777777" w:rsidR="00A06F73" w:rsidRPr="005F50E1" w:rsidRDefault="00A06F73" w:rsidP="00AC7597">
      <w:pPr>
        <w:pStyle w:val="Estilo4"/>
        <w:spacing w:line="360" w:lineRule="auto"/>
        <w:ind w:left="680" w:right="680"/>
        <w:contextualSpacing/>
        <w:rPr>
          <w:rFonts w:cstheme="minorHAnsi"/>
        </w:rPr>
      </w:pPr>
    </w:p>
    <w:p w14:paraId="6643D435" w14:textId="42764416" w:rsidR="00C60315" w:rsidRPr="005F50E1" w:rsidRDefault="00C60315" w:rsidP="00AC7597">
      <w:pPr>
        <w:pStyle w:val="Estilo4"/>
        <w:spacing w:line="360" w:lineRule="auto"/>
        <w:ind w:left="680" w:right="680"/>
        <w:contextualSpacing/>
        <w:rPr>
          <w:rFonts w:cstheme="minorHAnsi"/>
        </w:rPr>
      </w:pPr>
      <w:r w:rsidRPr="005F50E1">
        <w:rPr>
          <w:rFonts w:cstheme="minorHAnsi"/>
        </w:rPr>
        <w:t>Dentro del alcance:</w:t>
      </w:r>
    </w:p>
    <w:p w14:paraId="5330DD1B" w14:textId="77777777" w:rsidR="00C60315" w:rsidRPr="005F50E1" w:rsidRDefault="00C60315" w:rsidP="00AC7597">
      <w:pPr>
        <w:pStyle w:val="Estilo4"/>
        <w:numPr>
          <w:ilvl w:val="0"/>
          <w:numId w:val="37"/>
        </w:numPr>
        <w:spacing w:line="360" w:lineRule="auto"/>
        <w:ind w:left="680" w:right="680"/>
        <w:contextualSpacing/>
        <w:rPr>
          <w:rFonts w:cstheme="minorHAnsi"/>
        </w:rPr>
      </w:pPr>
      <w:r w:rsidRPr="005F50E1">
        <w:rPr>
          <w:rFonts w:cstheme="minorHAnsi"/>
        </w:rPr>
        <w:t>Módulo de registro y seguimiento de controles ISO 27001 con evidencia y cálculo de madurez.</w:t>
      </w:r>
    </w:p>
    <w:p w14:paraId="149F2536" w14:textId="77777777" w:rsidR="00C60315" w:rsidRPr="005F50E1" w:rsidRDefault="00C60315" w:rsidP="00AC7597">
      <w:pPr>
        <w:pStyle w:val="Estilo4"/>
        <w:numPr>
          <w:ilvl w:val="0"/>
          <w:numId w:val="37"/>
        </w:numPr>
        <w:spacing w:line="360" w:lineRule="auto"/>
        <w:ind w:left="680" w:right="680"/>
        <w:contextualSpacing/>
        <w:rPr>
          <w:rFonts w:cstheme="minorHAnsi"/>
        </w:rPr>
      </w:pPr>
      <w:r w:rsidRPr="005F50E1">
        <w:rPr>
          <w:rFonts w:cstheme="minorHAnsi"/>
        </w:rPr>
        <w:t>Módulo de incidentes con clasificación según taxonomía ANCI y cómputo de plazos.</w:t>
      </w:r>
    </w:p>
    <w:p w14:paraId="38633846" w14:textId="77777777" w:rsidR="00C60315" w:rsidRPr="005F50E1" w:rsidRDefault="00C60315" w:rsidP="00AC7597">
      <w:pPr>
        <w:pStyle w:val="Estilo4"/>
        <w:numPr>
          <w:ilvl w:val="0"/>
          <w:numId w:val="37"/>
        </w:numPr>
        <w:spacing w:line="360" w:lineRule="auto"/>
        <w:ind w:left="680" w:right="680"/>
        <w:contextualSpacing/>
        <w:rPr>
          <w:rFonts w:cstheme="minorHAnsi"/>
        </w:rPr>
      </w:pPr>
      <w:r w:rsidRPr="005F50E1">
        <w:rPr>
          <w:rFonts w:cstheme="minorHAnsi"/>
        </w:rPr>
        <w:t xml:space="preserve">Módulo de terceros/proveedores y de personas (registro documental y </w:t>
      </w:r>
      <w:proofErr w:type="spellStart"/>
      <w:r w:rsidRPr="005F50E1">
        <w:rPr>
          <w:rFonts w:cstheme="minorHAnsi"/>
        </w:rPr>
        <w:t>checklist</w:t>
      </w:r>
      <w:proofErr w:type="spellEnd"/>
      <w:r w:rsidRPr="005F50E1">
        <w:rPr>
          <w:rFonts w:cstheme="minorHAnsi"/>
        </w:rPr>
        <w:t>).</w:t>
      </w:r>
    </w:p>
    <w:p w14:paraId="51729CFC" w14:textId="77777777" w:rsidR="00C60315" w:rsidRPr="005F50E1" w:rsidRDefault="00C60315" w:rsidP="00AC7597">
      <w:pPr>
        <w:pStyle w:val="Estilo4"/>
        <w:numPr>
          <w:ilvl w:val="0"/>
          <w:numId w:val="37"/>
        </w:numPr>
        <w:spacing w:line="360" w:lineRule="auto"/>
        <w:ind w:left="680" w:right="680"/>
        <w:contextualSpacing/>
        <w:rPr>
          <w:rFonts w:cstheme="minorHAnsi"/>
        </w:rPr>
      </w:pPr>
      <w:proofErr w:type="spellStart"/>
      <w:r w:rsidRPr="005F50E1">
        <w:rPr>
          <w:rFonts w:cstheme="minorHAnsi"/>
        </w:rPr>
        <w:t>Dashboard</w:t>
      </w:r>
      <w:proofErr w:type="spellEnd"/>
      <w:r w:rsidRPr="005F50E1">
        <w:rPr>
          <w:rFonts w:cstheme="minorHAnsi"/>
        </w:rPr>
        <w:t xml:space="preserve"> con reportes gráficos.</w:t>
      </w:r>
    </w:p>
    <w:p w14:paraId="5552A12D" w14:textId="77777777" w:rsidR="00C60315" w:rsidRPr="005F50E1" w:rsidRDefault="00C60315" w:rsidP="00AC7597">
      <w:pPr>
        <w:pStyle w:val="Estilo4"/>
        <w:spacing w:line="360" w:lineRule="auto"/>
        <w:ind w:left="680" w:right="680"/>
        <w:contextualSpacing/>
        <w:rPr>
          <w:rFonts w:cstheme="minorHAnsi"/>
        </w:rPr>
      </w:pPr>
    </w:p>
    <w:p w14:paraId="34FD5B4B" w14:textId="77777777" w:rsidR="00C60315" w:rsidRPr="005F50E1" w:rsidRDefault="00C60315" w:rsidP="00AC7597">
      <w:pPr>
        <w:pStyle w:val="Estilo4"/>
        <w:spacing w:line="360" w:lineRule="auto"/>
        <w:ind w:left="680" w:right="680"/>
        <w:contextualSpacing/>
        <w:rPr>
          <w:rFonts w:cstheme="minorHAnsi"/>
        </w:rPr>
      </w:pPr>
      <w:r w:rsidRPr="005F50E1">
        <w:rPr>
          <w:rFonts w:cstheme="minorHAnsi"/>
        </w:rPr>
        <w:t>Fuera del alcance (propuesto para otra instancia):</w:t>
      </w:r>
    </w:p>
    <w:p w14:paraId="76A42DBA" w14:textId="77777777" w:rsidR="00C60315" w:rsidRPr="005F50E1" w:rsidRDefault="00C60315" w:rsidP="00AC7597">
      <w:pPr>
        <w:pStyle w:val="Estilo4"/>
        <w:numPr>
          <w:ilvl w:val="0"/>
          <w:numId w:val="37"/>
        </w:numPr>
        <w:spacing w:line="360" w:lineRule="auto"/>
        <w:ind w:left="680" w:right="680"/>
        <w:contextualSpacing/>
        <w:rPr>
          <w:rFonts w:cstheme="minorHAnsi"/>
        </w:rPr>
      </w:pPr>
      <w:r w:rsidRPr="005F50E1">
        <w:rPr>
          <w:rFonts w:cstheme="minorHAnsi"/>
        </w:rPr>
        <w:t xml:space="preserve">Integración automática/en tiempo real con </w:t>
      </w:r>
      <w:proofErr w:type="spellStart"/>
      <w:r w:rsidRPr="005F50E1">
        <w:rPr>
          <w:rFonts w:cstheme="minorHAnsi"/>
        </w:rPr>
        <w:t>Trakcare</w:t>
      </w:r>
      <w:proofErr w:type="spellEnd"/>
      <w:r w:rsidRPr="005F50E1">
        <w:rPr>
          <w:rFonts w:cstheme="minorHAnsi"/>
        </w:rPr>
        <w:t xml:space="preserve"> u otros sistemas clínicos.</w:t>
      </w:r>
    </w:p>
    <w:p w14:paraId="137B1E7A" w14:textId="77777777" w:rsidR="00C60315" w:rsidRPr="005F50E1" w:rsidRDefault="00C60315" w:rsidP="00AC7597">
      <w:pPr>
        <w:pStyle w:val="Estilo4"/>
        <w:numPr>
          <w:ilvl w:val="0"/>
          <w:numId w:val="37"/>
        </w:numPr>
        <w:spacing w:line="360" w:lineRule="auto"/>
        <w:ind w:left="680" w:right="680"/>
        <w:contextualSpacing/>
        <w:rPr>
          <w:rFonts w:cstheme="minorHAnsi"/>
        </w:rPr>
      </w:pPr>
      <w:r w:rsidRPr="005F50E1">
        <w:rPr>
          <w:rFonts w:cstheme="minorHAnsi"/>
        </w:rPr>
        <w:t>Reporte automatizado directo a la plataforma de la ANCI (integración API oficial).</w:t>
      </w:r>
    </w:p>
    <w:p w14:paraId="754CE2FE" w14:textId="77777777" w:rsidR="00C60315" w:rsidRPr="005F50E1" w:rsidRDefault="00C60315" w:rsidP="00AC7597">
      <w:pPr>
        <w:pStyle w:val="Estilo4"/>
        <w:numPr>
          <w:ilvl w:val="0"/>
          <w:numId w:val="37"/>
        </w:numPr>
        <w:spacing w:line="360" w:lineRule="auto"/>
        <w:ind w:left="680" w:right="680"/>
        <w:contextualSpacing/>
        <w:rPr>
          <w:rFonts w:cstheme="minorHAnsi"/>
        </w:rPr>
      </w:pPr>
      <w:r w:rsidRPr="005F50E1">
        <w:rPr>
          <w:rFonts w:cstheme="minorHAnsi"/>
        </w:rPr>
        <w:lastRenderedPageBreak/>
        <w:t>Certificación formal ISO 27001 del hospital (el sistema apoya la gestión, no reemplaza la auditoría de certificación).</w:t>
      </w:r>
    </w:p>
    <w:p w14:paraId="700B4060" w14:textId="2560B816" w:rsidR="00C60315" w:rsidRPr="005F50E1" w:rsidRDefault="00C60315" w:rsidP="00AC7597">
      <w:pPr>
        <w:pStyle w:val="Estilo4"/>
        <w:numPr>
          <w:ilvl w:val="0"/>
          <w:numId w:val="37"/>
        </w:numPr>
        <w:spacing w:line="360" w:lineRule="auto"/>
        <w:ind w:left="680" w:right="680"/>
        <w:contextualSpacing/>
        <w:rPr>
          <w:rFonts w:cstheme="minorHAnsi"/>
        </w:rPr>
      </w:pPr>
      <w:r w:rsidRPr="005F50E1">
        <w:rPr>
          <w:rFonts w:cstheme="minorHAnsi"/>
        </w:rPr>
        <w:t>Restricciones: tiempo del semestre académico, disponibilidad del mandante para validar requerimientos, ausencia de acceso a datos reales de pacientes (se usarán datos ficticios/anonimizados para pruebas).</w:t>
      </w:r>
    </w:p>
    <w:p w14:paraId="07325CFC" w14:textId="77777777" w:rsidR="00C60315" w:rsidRPr="005F50E1" w:rsidRDefault="00C60315" w:rsidP="00AC7597">
      <w:pPr>
        <w:pStyle w:val="Subtitulo2"/>
        <w:numPr>
          <w:ilvl w:val="0"/>
          <w:numId w:val="0"/>
        </w:numPr>
        <w:tabs>
          <w:tab w:val="clear" w:pos="709"/>
          <w:tab w:val="left" w:pos="993"/>
        </w:tabs>
        <w:spacing w:line="360" w:lineRule="auto"/>
        <w:ind w:left="680" w:right="680"/>
        <w:rPr>
          <w:rFonts w:cstheme="minorHAnsi"/>
          <w:color w:val="404040" w:themeColor="text1" w:themeTint="BF"/>
        </w:rPr>
      </w:pPr>
    </w:p>
    <w:p w14:paraId="1507DAFA" w14:textId="77777777" w:rsidR="00580DBA" w:rsidRPr="005F50E1" w:rsidRDefault="00580DBA" w:rsidP="00AC7597">
      <w:pPr>
        <w:pStyle w:val="Subtitulo1"/>
        <w:numPr>
          <w:ilvl w:val="1"/>
          <w:numId w:val="7"/>
        </w:numPr>
        <w:spacing w:line="360" w:lineRule="auto"/>
        <w:ind w:left="680" w:right="680"/>
        <w:rPr>
          <w:rFonts w:cstheme="minorHAnsi"/>
          <w:color w:val="404040" w:themeColor="text1" w:themeTint="BF"/>
        </w:rPr>
      </w:pPr>
      <w:bookmarkStart w:id="15" w:name="_Toc239976367"/>
      <w:r w:rsidRPr="005F50E1">
        <w:rPr>
          <w:rFonts w:cstheme="minorHAnsi"/>
          <w:color w:val="404040" w:themeColor="text1" w:themeTint="BF"/>
        </w:rPr>
        <w:t>Impacto de la solución.</w:t>
      </w:r>
      <w:bookmarkEnd w:id="15"/>
    </w:p>
    <w:p w14:paraId="69685600" w14:textId="495DDBD6" w:rsidR="00580DBA" w:rsidRPr="005F50E1" w:rsidRDefault="004C042A" w:rsidP="00AC7597">
      <w:pPr>
        <w:pStyle w:val="Subtitulo2"/>
        <w:numPr>
          <w:ilvl w:val="2"/>
          <w:numId w:val="7"/>
        </w:numPr>
        <w:tabs>
          <w:tab w:val="clear" w:pos="709"/>
          <w:tab w:val="left" w:pos="1134"/>
        </w:tabs>
        <w:spacing w:line="360" w:lineRule="auto"/>
        <w:ind w:left="680" w:right="680"/>
        <w:rPr>
          <w:rFonts w:cstheme="minorHAnsi"/>
          <w:color w:val="404040" w:themeColor="text1" w:themeTint="BF"/>
        </w:rPr>
      </w:pPr>
      <w:bookmarkStart w:id="16" w:name="_Toc239976368"/>
      <w:r w:rsidRPr="005F50E1">
        <w:rPr>
          <w:rFonts w:cstheme="minorHAnsi"/>
          <w:color w:val="404040" w:themeColor="text1" w:themeTint="BF"/>
        </w:rPr>
        <w:t>Proceso de negocio afectado.</w:t>
      </w:r>
      <w:bookmarkEnd w:id="16"/>
    </w:p>
    <w:p w14:paraId="4A1F13CE" w14:textId="4894E064" w:rsidR="00C60315" w:rsidRPr="005F50E1" w:rsidRDefault="00C60315" w:rsidP="00AC7597">
      <w:pPr>
        <w:pStyle w:val="Estilo4"/>
        <w:spacing w:line="360" w:lineRule="auto"/>
        <w:ind w:left="680" w:right="680"/>
        <w:contextualSpacing/>
        <w:rPr>
          <w:rFonts w:cstheme="minorHAnsi"/>
        </w:rPr>
      </w:pPr>
      <w:r w:rsidRPr="005F50E1">
        <w:rPr>
          <w:rFonts w:cstheme="minorHAnsi"/>
        </w:rPr>
        <w:t>Principalmente el proceso de </w:t>
      </w:r>
      <w:r w:rsidRPr="005F50E1">
        <w:rPr>
          <w:rFonts w:cstheme="minorHAnsi"/>
          <w:b/>
          <w:bCs/>
        </w:rPr>
        <w:t>gestión de seguridad de la información y cumplimiento normativo</w:t>
      </w:r>
      <w:r w:rsidRPr="005F50E1">
        <w:rPr>
          <w:rFonts w:cstheme="minorHAnsi"/>
        </w:rPr>
        <w:t>, liderado por el encargado de ciberseguridad, con interacción indirecta hacia TI/informática (soporte técnico), abastecimiento (licitaciones/contratos) y recursos humanos (controles de personas).</w:t>
      </w:r>
    </w:p>
    <w:p w14:paraId="480D9266" w14:textId="77777777" w:rsidR="00111889" w:rsidRPr="005F50E1" w:rsidRDefault="00111889" w:rsidP="00AC7597">
      <w:pPr>
        <w:pStyle w:val="Subtitulo2"/>
        <w:numPr>
          <w:ilvl w:val="0"/>
          <w:numId w:val="0"/>
        </w:numPr>
        <w:tabs>
          <w:tab w:val="clear" w:pos="709"/>
          <w:tab w:val="left" w:pos="1134"/>
        </w:tabs>
        <w:spacing w:line="360" w:lineRule="auto"/>
        <w:ind w:left="680" w:right="680"/>
        <w:rPr>
          <w:rFonts w:cstheme="minorHAnsi"/>
          <w:color w:val="404040" w:themeColor="text1" w:themeTint="BF"/>
        </w:rPr>
      </w:pPr>
    </w:p>
    <w:p w14:paraId="62B82C25" w14:textId="736863A5" w:rsidR="004C042A" w:rsidRPr="005F50E1" w:rsidRDefault="004C042A" w:rsidP="00AC7597">
      <w:pPr>
        <w:pStyle w:val="Subtitulo2"/>
        <w:numPr>
          <w:ilvl w:val="2"/>
          <w:numId w:val="7"/>
        </w:numPr>
        <w:tabs>
          <w:tab w:val="clear" w:pos="709"/>
          <w:tab w:val="left" w:pos="1134"/>
        </w:tabs>
        <w:spacing w:line="360" w:lineRule="auto"/>
        <w:ind w:left="680" w:right="680"/>
        <w:rPr>
          <w:rFonts w:cstheme="minorHAnsi"/>
          <w:color w:val="404040" w:themeColor="text1" w:themeTint="BF"/>
        </w:rPr>
      </w:pPr>
      <w:bookmarkStart w:id="17" w:name="_Toc239976369"/>
      <w:r w:rsidRPr="005F50E1">
        <w:rPr>
          <w:rFonts w:cstheme="minorHAnsi"/>
          <w:color w:val="404040" w:themeColor="text1" w:themeTint="BF"/>
        </w:rPr>
        <w:t>Registro de Interesados.</w:t>
      </w:r>
      <w:bookmarkEnd w:id="17"/>
    </w:p>
    <w:p w14:paraId="54D3AFB6" w14:textId="77777777" w:rsidR="00C60315" w:rsidRPr="005F50E1" w:rsidRDefault="00C60315" w:rsidP="00AC7597">
      <w:pPr>
        <w:pStyle w:val="Subtitulo2"/>
        <w:numPr>
          <w:ilvl w:val="0"/>
          <w:numId w:val="0"/>
        </w:numPr>
        <w:tabs>
          <w:tab w:val="clear" w:pos="709"/>
          <w:tab w:val="left" w:pos="1134"/>
        </w:tabs>
        <w:spacing w:line="360" w:lineRule="auto"/>
        <w:ind w:left="680" w:right="680"/>
        <w:rPr>
          <w:rFonts w:cstheme="minorHAnsi"/>
          <w:color w:val="404040" w:themeColor="text1" w:themeTint="BF"/>
        </w:rPr>
      </w:pPr>
    </w:p>
    <w:tbl>
      <w:tblPr>
        <w:tblW w:w="0" w:type="auto"/>
        <w:tblCellMar>
          <w:top w:w="15" w:type="dxa"/>
          <w:left w:w="15" w:type="dxa"/>
          <w:bottom w:w="15" w:type="dxa"/>
          <w:right w:w="15" w:type="dxa"/>
        </w:tblCellMar>
        <w:tblLook w:val="04A0" w:firstRow="1" w:lastRow="0" w:firstColumn="1" w:lastColumn="0" w:noHBand="0" w:noVBand="1"/>
      </w:tblPr>
      <w:tblGrid>
        <w:gridCol w:w="3245"/>
        <w:gridCol w:w="2953"/>
        <w:gridCol w:w="3304"/>
      </w:tblGrid>
      <w:tr w:rsidR="00C60315" w:rsidRPr="005F50E1" w14:paraId="291898DB" w14:textId="77777777" w:rsidTr="00C60315">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43ED1E" w14:textId="77777777" w:rsidR="00C60315" w:rsidRPr="005F50E1" w:rsidRDefault="00C60315" w:rsidP="00AC7597">
            <w:pPr>
              <w:spacing w:after="240" w:line="360" w:lineRule="auto"/>
              <w:ind w:left="680" w:right="680"/>
              <w:contextualSpacing/>
              <w:jc w:val="both"/>
              <w:rPr>
                <w:rFonts w:eastAsia="Times New Roman" w:cstheme="minorHAnsi"/>
                <w:b/>
                <w:bCs/>
                <w:lang w:eastAsia="es-CL"/>
              </w:rPr>
            </w:pPr>
            <w:r w:rsidRPr="005F50E1">
              <w:rPr>
                <w:rFonts w:eastAsia="Times New Roman" w:cstheme="minorHAnsi"/>
                <w:b/>
                <w:bCs/>
                <w:lang w:eastAsia="es-CL"/>
              </w:rPr>
              <w:t>Interesado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EC6035" w14:textId="77777777" w:rsidR="00C60315" w:rsidRPr="005F50E1" w:rsidRDefault="00C60315" w:rsidP="00AC7597">
            <w:pPr>
              <w:spacing w:after="240" w:line="360" w:lineRule="auto"/>
              <w:ind w:left="680" w:right="680"/>
              <w:contextualSpacing/>
              <w:jc w:val="both"/>
              <w:rPr>
                <w:rFonts w:eastAsia="Times New Roman" w:cstheme="minorHAnsi"/>
                <w:b/>
                <w:bCs/>
                <w:lang w:eastAsia="es-CL"/>
              </w:rPr>
            </w:pPr>
            <w:r w:rsidRPr="005F50E1">
              <w:rPr>
                <w:rFonts w:eastAsia="Times New Roman" w:cstheme="minorHAnsi"/>
                <w:b/>
                <w:bCs/>
                <w:lang w:eastAsia="es-CL"/>
              </w:rPr>
              <w:t>Rol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338F98" w14:textId="77777777" w:rsidR="00C60315" w:rsidRPr="005F50E1" w:rsidRDefault="00C60315" w:rsidP="00AC7597">
            <w:pPr>
              <w:spacing w:after="240" w:line="360" w:lineRule="auto"/>
              <w:ind w:left="680" w:right="680"/>
              <w:contextualSpacing/>
              <w:jc w:val="both"/>
              <w:rPr>
                <w:rFonts w:eastAsia="Times New Roman" w:cstheme="minorHAnsi"/>
                <w:b/>
                <w:bCs/>
                <w:lang w:eastAsia="es-CL"/>
              </w:rPr>
            </w:pPr>
            <w:r w:rsidRPr="005F50E1">
              <w:rPr>
                <w:rFonts w:eastAsia="Times New Roman" w:cstheme="minorHAnsi"/>
                <w:b/>
                <w:bCs/>
                <w:lang w:eastAsia="es-CL"/>
              </w:rPr>
              <w:t>Interés/Impacto</w:t>
            </w:r>
          </w:p>
        </w:tc>
      </w:tr>
      <w:tr w:rsidR="00C60315" w:rsidRPr="005F50E1" w14:paraId="1F113DD0" w14:textId="77777777" w:rsidTr="00794E83">
        <w:trPr>
          <w:trHeight w:val="711"/>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ACE3D9" w14:textId="77777777" w:rsidR="00C60315" w:rsidRPr="005F50E1" w:rsidRDefault="00C60315" w:rsidP="00AC7597">
            <w:pPr>
              <w:spacing w:after="240" w:line="360" w:lineRule="auto"/>
              <w:ind w:left="680" w:right="680"/>
              <w:contextualSpacing/>
              <w:jc w:val="both"/>
              <w:rPr>
                <w:rFonts w:eastAsia="Times New Roman" w:cstheme="minorHAnsi"/>
                <w:lang w:eastAsia="es-CL"/>
              </w:rPr>
            </w:pPr>
            <w:r w:rsidRPr="005F50E1">
              <w:rPr>
                <w:rFonts w:eastAsia="Times New Roman" w:cstheme="minorHAnsi"/>
                <w:lang w:eastAsia="es-CL"/>
              </w:rPr>
              <w:t>Encargado de Ciberseguridad (Miguel Godoy)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ADD0F4" w14:textId="77777777" w:rsidR="00C60315" w:rsidRPr="005F50E1" w:rsidRDefault="00C60315" w:rsidP="00AC7597">
            <w:pPr>
              <w:spacing w:after="240" w:line="360" w:lineRule="auto"/>
              <w:ind w:left="680" w:right="680"/>
              <w:contextualSpacing/>
              <w:jc w:val="both"/>
              <w:rPr>
                <w:rFonts w:eastAsia="Times New Roman" w:cstheme="minorHAnsi"/>
                <w:lang w:eastAsia="es-CL"/>
              </w:rPr>
            </w:pPr>
            <w:r w:rsidRPr="005F50E1">
              <w:rPr>
                <w:rFonts w:eastAsia="Times New Roman" w:cstheme="minorHAnsi"/>
                <w:lang w:eastAsia="es-CL"/>
              </w:rPr>
              <w:t>Mandante / usuario principal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35E14E" w14:textId="77777777" w:rsidR="00C60315" w:rsidRPr="005F50E1" w:rsidRDefault="00C60315" w:rsidP="00AC7597">
            <w:pPr>
              <w:spacing w:after="240" w:line="360" w:lineRule="auto"/>
              <w:ind w:left="680" w:right="680"/>
              <w:contextualSpacing/>
              <w:jc w:val="both"/>
              <w:rPr>
                <w:rFonts w:eastAsia="Times New Roman" w:cstheme="minorHAnsi"/>
                <w:lang w:eastAsia="es-CL"/>
              </w:rPr>
            </w:pPr>
            <w:r w:rsidRPr="005F50E1">
              <w:rPr>
                <w:rFonts w:eastAsia="Times New Roman" w:cstheme="minorHAnsi"/>
                <w:lang w:eastAsia="es-CL"/>
              </w:rPr>
              <w:t>Gestionar y reportar el SGSI</w:t>
            </w:r>
          </w:p>
        </w:tc>
      </w:tr>
      <w:tr w:rsidR="00C60315" w:rsidRPr="005F50E1" w14:paraId="68A95C4F" w14:textId="77777777" w:rsidTr="00C60315">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7D0B2F" w14:textId="77777777" w:rsidR="00C60315" w:rsidRPr="005F50E1" w:rsidRDefault="00C60315" w:rsidP="00AC7597">
            <w:pPr>
              <w:spacing w:after="240" w:line="360" w:lineRule="auto"/>
              <w:ind w:left="680" w:right="680"/>
              <w:contextualSpacing/>
              <w:jc w:val="both"/>
              <w:rPr>
                <w:rFonts w:eastAsia="Times New Roman" w:cstheme="minorHAnsi"/>
                <w:lang w:eastAsia="es-CL"/>
              </w:rPr>
            </w:pPr>
            <w:r w:rsidRPr="005F50E1">
              <w:rPr>
                <w:rFonts w:eastAsia="Times New Roman" w:cstheme="minorHAnsi"/>
                <w:lang w:eastAsia="es-CL"/>
              </w:rPr>
              <w:t>Dirección del Hospital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22F3E0" w14:textId="77777777" w:rsidR="00C60315" w:rsidRPr="005F50E1" w:rsidRDefault="00C60315" w:rsidP="00AC7597">
            <w:pPr>
              <w:spacing w:after="240" w:line="360" w:lineRule="auto"/>
              <w:ind w:left="680" w:right="680"/>
              <w:contextualSpacing/>
              <w:jc w:val="both"/>
              <w:rPr>
                <w:rFonts w:eastAsia="Times New Roman" w:cstheme="minorHAnsi"/>
                <w:lang w:eastAsia="es-CL"/>
              </w:rPr>
            </w:pPr>
            <w:r w:rsidRPr="005F50E1">
              <w:rPr>
                <w:rFonts w:eastAsia="Times New Roman" w:cstheme="minorHAnsi"/>
                <w:lang w:eastAsia="es-CL"/>
              </w:rPr>
              <w:t>Patrocinador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F29E23" w14:textId="77777777" w:rsidR="00C60315" w:rsidRPr="005F50E1" w:rsidRDefault="00C60315" w:rsidP="00AC7597">
            <w:pPr>
              <w:spacing w:after="240" w:line="360" w:lineRule="auto"/>
              <w:ind w:left="680" w:right="680"/>
              <w:contextualSpacing/>
              <w:jc w:val="both"/>
              <w:rPr>
                <w:rFonts w:eastAsia="Times New Roman" w:cstheme="minorHAnsi"/>
                <w:lang w:eastAsia="es-CL"/>
              </w:rPr>
            </w:pPr>
            <w:r w:rsidRPr="005F50E1">
              <w:rPr>
                <w:rFonts w:eastAsia="Times New Roman" w:cstheme="minorHAnsi"/>
                <w:lang w:eastAsia="es-CL"/>
              </w:rPr>
              <w:t>Visibilidad de cumplimiento y riesgo</w:t>
            </w:r>
          </w:p>
        </w:tc>
      </w:tr>
      <w:tr w:rsidR="00C60315" w:rsidRPr="005F50E1" w14:paraId="583F4B12" w14:textId="77777777" w:rsidTr="00C60315">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473A5C" w14:textId="77777777" w:rsidR="00C60315" w:rsidRPr="005F50E1" w:rsidRDefault="00C60315" w:rsidP="00AC7597">
            <w:pPr>
              <w:spacing w:after="240" w:line="360" w:lineRule="auto"/>
              <w:ind w:left="680" w:right="680"/>
              <w:contextualSpacing/>
              <w:jc w:val="both"/>
              <w:rPr>
                <w:rFonts w:eastAsia="Times New Roman" w:cstheme="minorHAnsi"/>
                <w:lang w:eastAsia="es-CL"/>
              </w:rPr>
            </w:pPr>
            <w:r w:rsidRPr="005F50E1">
              <w:rPr>
                <w:rFonts w:eastAsia="Times New Roman" w:cstheme="minorHAnsi"/>
                <w:lang w:eastAsia="es-CL"/>
              </w:rPr>
              <w:t>Equipo de Informática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96B854" w14:textId="77777777" w:rsidR="00C60315" w:rsidRPr="005F50E1" w:rsidRDefault="00C60315" w:rsidP="00AC7597">
            <w:pPr>
              <w:spacing w:after="240" w:line="360" w:lineRule="auto"/>
              <w:ind w:left="680" w:right="680"/>
              <w:contextualSpacing/>
              <w:jc w:val="both"/>
              <w:rPr>
                <w:rFonts w:eastAsia="Times New Roman" w:cstheme="minorHAnsi"/>
                <w:lang w:eastAsia="es-CL"/>
              </w:rPr>
            </w:pPr>
            <w:r w:rsidRPr="005F50E1">
              <w:rPr>
                <w:rFonts w:eastAsia="Times New Roman" w:cstheme="minorHAnsi"/>
                <w:lang w:eastAsia="es-CL"/>
              </w:rPr>
              <w:t>Soporte técnico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2A77B5" w14:textId="77777777" w:rsidR="00C60315" w:rsidRPr="005F50E1" w:rsidRDefault="00C60315" w:rsidP="00AC7597">
            <w:pPr>
              <w:spacing w:after="240" w:line="360" w:lineRule="auto"/>
              <w:ind w:left="680" w:right="680"/>
              <w:contextualSpacing/>
              <w:jc w:val="both"/>
              <w:rPr>
                <w:rFonts w:eastAsia="Times New Roman" w:cstheme="minorHAnsi"/>
                <w:lang w:eastAsia="es-CL"/>
              </w:rPr>
            </w:pPr>
            <w:r w:rsidRPr="005F50E1">
              <w:rPr>
                <w:rFonts w:eastAsia="Times New Roman" w:cstheme="minorHAnsi"/>
                <w:lang w:eastAsia="es-CL"/>
              </w:rPr>
              <w:t>Mantención de la plataforma</w:t>
            </w:r>
          </w:p>
        </w:tc>
      </w:tr>
      <w:tr w:rsidR="00C60315" w:rsidRPr="005F50E1" w14:paraId="7D93C97D" w14:textId="77777777" w:rsidTr="00C60315">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2FD619" w14:textId="77777777" w:rsidR="00C60315" w:rsidRPr="005F50E1" w:rsidRDefault="00C60315" w:rsidP="00AC7597">
            <w:pPr>
              <w:spacing w:after="240" w:line="360" w:lineRule="auto"/>
              <w:ind w:left="680" w:right="680"/>
              <w:contextualSpacing/>
              <w:jc w:val="both"/>
              <w:rPr>
                <w:rFonts w:eastAsia="Times New Roman" w:cstheme="minorHAnsi"/>
                <w:lang w:eastAsia="es-CL"/>
              </w:rPr>
            </w:pPr>
            <w:r w:rsidRPr="005F50E1">
              <w:rPr>
                <w:rFonts w:eastAsia="Times New Roman" w:cstheme="minorHAnsi"/>
                <w:lang w:eastAsia="es-CL"/>
              </w:rPr>
              <w:t>Administrador de Contratos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35276B" w14:textId="77777777" w:rsidR="00C60315" w:rsidRPr="005F50E1" w:rsidRDefault="00C60315" w:rsidP="00AC7597">
            <w:pPr>
              <w:spacing w:after="240" w:line="360" w:lineRule="auto"/>
              <w:ind w:left="680" w:right="680"/>
              <w:contextualSpacing/>
              <w:jc w:val="both"/>
              <w:rPr>
                <w:rFonts w:eastAsia="Times New Roman" w:cstheme="minorHAnsi"/>
                <w:lang w:eastAsia="es-CL"/>
              </w:rPr>
            </w:pPr>
            <w:r w:rsidRPr="005F50E1">
              <w:rPr>
                <w:rFonts w:eastAsia="Times New Roman" w:cstheme="minorHAnsi"/>
                <w:lang w:eastAsia="es-CL"/>
              </w:rPr>
              <w:t>Usuario secundario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35FF66" w14:textId="77777777" w:rsidR="00C60315" w:rsidRPr="005F50E1" w:rsidRDefault="00C60315" w:rsidP="00AC7597">
            <w:pPr>
              <w:spacing w:after="240" w:line="360" w:lineRule="auto"/>
              <w:ind w:left="680" w:right="680"/>
              <w:contextualSpacing/>
              <w:jc w:val="both"/>
              <w:rPr>
                <w:rFonts w:eastAsia="Times New Roman" w:cstheme="minorHAnsi"/>
                <w:lang w:eastAsia="es-CL"/>
              </w:rPr>
            </w:pPr>
            <w:r w:rsidRPr="005F50E1">
              <w:rPr>
                <w:rFonts w:eastAsia="Times New Roman" w:cstheme="minorHAnsi"/>
                <w:lang w:eastAsia="es-CL"/>
              </w:rPr>
              <w:t>Registro de cláusulas de seguridad</w:t>
            </w:r>
          </w:p>
        </w:tc>
      </w:tr>
      <w:tr w:rsidR="00C60315" w:rsidRPr="005F50E1" w14:paraId="5C6D3726" w14:textId="77777777" w:rsidTr="00C60315">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A5ADA8" w14:textId="77777777" w:rsidR="00C60315" w:rsidRPr="005F50E1" w:rsidRDefault="00C60315" w:rsidP="00AC7597">
            <w:pPr>
              <w:spacing w:after="240" w:line="360" w:lineRule="auto"/>
              <w:ind w:left="680" w:right="680"/>
              <w:contextualSpacing/>
              <w:jc w:val="both"/>
              <w:rPr>
                <w:rFonts w:eastAsia="Times New Roman" w:cstheme="minorHAnsi"/>
                <w:lang w:eastAsia="es-CL"/>
              </w:rPr>
            </w:pPr>
            <w:r w:rsidRPr="005F50E1">
              <w:rPr>
                <w:rFonts w:eastAsia="Times New Roman" w:cstheme="minorHAnsi"/>
                <w:lang w:eastAsia="es-CL"/>
              </w:rPr>
              <w:lastRenderedPageBreak/>
              <w:t xml:space="preserve">Proveedor </w:t>
            </w:r>
            <w:proofErr w:type="spellStart"/>
            <w:r w:rsidRPr="005F50E1">
              <w:rPr>
                <w:rFonts w:eastAsia="Times New Roman" w:cstheme="minorHAnsi"/>
                <w:lang w:eastAsia="es-CL"/>
              </w:rPr>
              <w:t>Trakcare</w:t>
            </w:r>
            <w:proofErr w:type="spellEnd"/>
            <w:r w:rsidRPr="005F50E1">
              <w:rPr>
                <w:rFonts w:eastAsia="Times New Roman" w:cstheme="minorHAnsi"/>
                <w:lang w:eastAsia="es-CL"/>
              </w:rPr>
              <w:t xml:space="preserve"> (</w:t>
            </w:r>
            <w:proofErr w:type="spellStart"/>
            <w:r w:rsidRPr="005F50E1">
              <w:rPr>
                <w:rFonts w:eastAsia="Times New Roman" w:cstheme="minorHAnsi"/>
                <w:lang w:eastAsia="es-CL"/>
              </w:rPr>
              <w:t>InterSystems</w:t>
            </w:r>
            <w:proofErr w:type="spellEnd"/>
            <w:r w:rsidRPr="005F50E1">
              <w:rPr>
                <w:rFonts w:eastAsia="Times New Roman" w:cstheme="minorHAnsi"/>
                <w:lang w:eastAsia="es-CL"/>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03D993" w14:textId="77777777" w:rsidR="00C60315" w:rsidRPr="005F50E1" w:rsidRDefault="00C60315" w:rsidP="00AC7597">
            <w:pPr>
              <w:spacing w:after="240" w:line="360" w:lineRule="auto"/>
              <w:ind w:left="680" w:right="680"/>
              <w:contextualSpacing/>
              <w:jc w:val="both"/>
              <w:rPr>
                <w:rFonts w:eastAsia="Times New Roman" w:cstheme="minorHAnsi"/>
                <w:lang w:eastAsia="es-CL"/>
              </w:rPr>
            </w:pPr>
            <w:r w:rsidRPr="005F50E1">
              <w:rPr>
                <w:rFonts w:eastAsia="Times New Roman" w:cstheme="minorHAnsi"/>
                <w:lang w:eastAsia="es-CL"/>
              </w:rPr>
              <w:t>Tercero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BECA8C" w14:textId="77777777" w:rsidR="00C60315" w:rsidRPr="005F50E1" w:rsidRDefault="00C60315" w:rsidP="00AC7597">
            <w:pPr>
              <w:spacing w:after="240" w:line="360" w:lineRule="auto"/>
              <w:ind w:left="680" w:right="680"/>
              <w:contextualSpacing/>
              <w:jc w:val="both"/>
              <w:rPr>
                <w:rFonts w:eastAsia="Times New Roman" w:cstheme="minorHAnsi"/>
                <w:lang w:eastAsia="es-CL"/>
              </w:rPr>
            </w:pPr>
            <w:r w:rsidRPr="005F50E1">
              <w:rPr>
                <w:rFonts w:eastAsia="Times New Roman" w:cstheme="minorHAnsi"/>
                <w:lang w:eastAsia="es-CL"/>
              </w:rPr>
              <w:t>Referencia de soporte, no usuario directo</w:t>
            </w:r>
          </w:p>
        </w:tc>
      </w:tr>
      <w:tr w:rsidR="00C60315" w:rsidRPr="005F50E1" w14:paraId="26250833" w14:textId="77777777" w:rsidTr="00C60315">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E981EC" w14:textId="77777777" w:rsidR="00C60315" w:rsidRPr="005F50E1" w:rsidRDefault="00C60315" w:rsidP="00AC7597">
            <w:pPr>
              <w:spacing w:after="240" w:line="360" w:lineRule="auto"/>
              <w:ind w:left="680" w:right="680"/>
              <w:contextualSpacing/>
              <w:jc w:val="both"/>
              <w:rPr>
                <w:rFonts w:eastAsia="Times New Roman" w:cstheme="minorHAnsi"/>
                <w:lang w:eastAsia="es-CL"/>
              </w:rPr>
            </w:pPr>
            <w:r w:rsidRPr="005F50E1">
              <w:rPr>
                <w:rFonts w:eastAsia="Times New Roman" w:cstheme="minorHAnsi"/>
                <w:lang w:eastAsia="es-CL"/>
              </w:rPr>
              <w:t>ANCI (Agencia Nacional de Ciberseguridad)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2A21C2" w14:textId="77777777" w:rsidR="00C60315" w:rsidRPr="005F50E1" w:rsidRDefault="00C60315" w:rsidP="00AC7597">
            <w:pPr>
              <w:spacing w:after="240" w:line="360" w:lineRule="auto"/>
              <w:ind w:left="680" w:right="680"/>
              <w:contextualSpacing/>
              <w:jc w:val="both"/>
              <w:rPr>
                <w:rFonts w:eastAsia="Times New Roman" w:cstheme="minorHAnsi"/>
                <w:lang w:eastAsia="es-CL"/>
              </w:rPr>
            </w:pPr>
            <w:r w:rsidRPr="005F50E1">
              <w:rPr>
                <w:rFonts w:eastAsia="Times New Roman" w:cstheme="minorHAnsi"/>
                <w:lang w:eastAsia="es-CL"/>
              </w:rPr>
              <w:t>Ente regulador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5E0651" w14:textId="77777777" w:rsidR="00C60315" w:rsidRPr="005F50E1" w:rsidRDefault="00C60315" w:rsidP="00AC7597">
            <w:pPr>
              <w:spacing w:after="240" w:line="360" w:lineRule="auto"/>
              <w:ind w:left="680" w:right="680"/>
              <w:contextualSpacing/>
              <w:jc w:val="both"/>
              <w:rPr>
                <w:rFonts w:eastAsia="Times New Roman" w:cstheme="minorHAnsi"/>
                <w:lang w:eastAsia="es-CL"/>
              </w:rPr>
            </w:pPr>
            <w:r w:rsidRPr="005F50E1">
              <w:rPr>
                <w:rFonts w:eastAsia="Times New Roman" w:cstheme="minorHAnsi"/>
                <w:lang w:eastAsia="es-CL"/>
              </w:rPr>
              <w:t>Receptor final de reportes de incidentes</w:t>
            </w:r>
          </w:p>
        </w:tc>
      </w:tr>
    </w:tbl>
    <w:p w14:paraId="296B2510" w14:textId="4BEDC233" w:rsidR="00C60315" w:rsidRPr="005F50E1" w:rsidRDefault="00C60315" w:rsidP="00AC7597">
      <w:pPr>
        <w:shd w:val="clear" w:color="auto" w:fill="FFFFFF"/>
        <w:spacing w:after="240" w:line="360" w:lineRule="auto"/>
        <w:ind w:left="680" w:right="680"/>
        <w:contextualSpacing/>
        <w:jc w:val="both"/>
        <w:rPr>
          <w:rFonts w:eastAsia="Times New Roman" w:cstheme="minorHAnsi"/>
          <w:color w:val="1F2328"/>
          <w:lang w:eastAsia="es-CL"/>
        </w:rPr>
      </w:pPr>
      <w:r w:rsidRPr="005F50E1">
        <w:rPr>
          <w:rFonts w:eastAsia="Times New Roman" w:cstheme="minorHAnsi"/>
          <w:i/>
          <w:iCs/>
          <w:color w:val="1F2328"/>
          <w:lang w:eastAsia="es-CL"/>
        </w:rPr>
        <w:t>(Completar siguiendo formato PMBOK: poder/interés, estrategia de gestión, etc.)</w:t>
      </w:r>
    </w:p>
    <w:p w14:paraId="4E8261BB" w14:textId="06C399D8" w:rsidR="004C042A" w:rsidRPr="005F50E1" w:rsidRDefault="004C042A" w:rsidP="00AC7597">
      <w:pPr>
        <w:pStyle w:val="Subtitulo2"/>
        <w:numPr>
          <w:ilvl w:val="2"/>
          <w:numId w:val="7"/>
        </w:numPr>
        <w:tabs>
          <w:tab w:val="clear" w:pos="709"/>
          <w:tab w:val="left" w:pos="1134"/>
        </w:tabs>
        <w:spacing w:line="360" w:lineRule="auto"/>
        <w:ind w:left="680" w:right="680"/>
        <w:rPr>
          <w:rFonts w:cstheme="minorHAnsi"/>
          <w:color w:val="404040" w:themeColor="text1" w:themeTint="BF"/>
        </w:rPr>
      </w:pPr>
      <w:bookmarkStart w:id="18" w:name="_Toc239976370"/>
      <w:r w:rsidRPr="005F50E1">
        <w:rPr>
          <w:rFonts w:cstheme="minorHAnsi"/>
          <w:color w:val="404040" w:themeColor="text1" w:themeTint="BF"/>
        </w:rPr>
        <w:t>Indicadores de gestión.</w:t>
      </w:r>
      <w:bookmarkEnd w:id="18"/>
    </w:p>
    <w:p w14:paraId="556F6962" w14:textId="1A3797BC" w:rsidR="00C60315" w:rsidRPr="005F50E1" w:rsidRDefault="00C60315" w:rsidP="00AC7597">
      <w:pPr>
        <w:numPr>
          <w:ilvl w:val="0"/>
          <w:numId w:val="18"/>
        </w:numPr>
        <w:shd w:val="clear" w:color="auto" w:fill="FFFFFF"/>
        <w:spacing w:before="100" w:beforeAutospacing="1"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 de madurez global del SGSI (meta institucional vinculada al indicador de gestión)</w:t>
      </w:r>
    </w:p>
    <w:p w14:paraId="2E2AB004" w14:textId="77777777" w:rsidR="00C60315" w:rsidRPr="005F50E1" w:rsidRDefault="00C60315" w:rsidP="00AC7597">
      <w:pPr>
        <w:numPr>
          <w:ilvl w:val="0"/>
          <w:numId w:val="18"/>
        </w:num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 de controles con evidencia registrada por dominio.</w:t>
      </w:r>
    </w:p>
    <w:p w14:paraId="36AF5402" w14:textId="77777777" w:rsidR="00C60315" w:rsidRPr="005F50E1" w:rsidRDefault="00C60315" w:rsidP="00AC7597">
      <w:pPr>
        <w:numPr>
          <w:ilvl w:val="0"/>
          <w:numId w:val="18"/>
        </w:numPr>
        <w:shd w:val="clear" w:color="auto" w:fill="FFFFFF"/>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N.º de incidentes reportados dentro de plazo legal vs. fuera de plazo.</w:t>
      </w:r>
    </w:p>
    <w:p w14:paraId="4221442A" w14:textId="61514998" w:rsidR="00692D8F" w:rsidRPr="005F50E1" w:rsidRDefault="00C60315" w:rsidP="00AC7597">
      <w:pPr>
        <w:numPr>
          <w:ilvl w:val="0"/>
          <w:numId w:val="18"/>
        </w:numPr>
        <w:shd w:val="clear" w:color="auto" w:fill="FFFFFF"/>
        <w:tabs>
          <w:tab w:val="clear" w:pos="720"/>
        </w:tabs>
        <w:spacing w:before="60" w:after="100" w:afterAutospacing="1"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 de contratos/licitaciones con cláusulas de seguridad verificadas.</w:t>
      </w:r>
    </w:p>
    <w:p w14:paraId="5CDB434C" w14:textId="77777777" w:rsidR="00580DBA" w:rsidRPr="005F50E1" w:rsidRDefault="00580DBA" w:rsidP="00AC7597">
      <w:pPr>
        <w:pStyle w:val="Subtitulo1"/>
        <w:numPr>
          <w:ilvl w:val="1"/>
          <w:numId w:val="7"/>
        </w:numPr>
        <w:spacing w:line="360" w:lineRule="auto"/>
        <w:ind w:left="680" w:right="680"/>
        <w:rPr>
          <w:rFonts w:cstheme="minorHAnsi"/>
          <w:color w:val="404040" w:themeColor="text1" w:themeTint="BF"/>
        </w:rPr>
      </w:pPr>
      <w:bookmarkStart w:id="19" w:name="_Toc239976371"/>
      <w:r w:rsidRPr="005F50E1">
        <w:rPr>
          <w:rFonts w:cstheme="minorHAnsi"/>
          <w:color w:val="404040" w:themeColor="text1" w:themeTint="BF"/>
        </w:rPr>
        <w:t>Objetivos del proyecto</w:t>
      </w:r>
      <w:bookmarkEnd w:id="19"/>
    </w:p>
    <w:p w14:paraId="4A35B27F" w14:textId="1A54277D" w:rsidR="00692D8F" w:rsidRPr="005F50E1" w:rsidRDefault="00D242B2" w:rsidP="00AC7597">
      <w:pPr>
        <w:pStyle w:val="Subtitulo2"/>
        <w:numPr>
          <w:ilvl w:val="2"/>
          <w:numId w:val="7"/>
        </w:numPr>
        <w:tabs>
          <w:tab w:val="clear" w:pos="709"/>
          <w:tab w:val="left" w:pos="1276"/>
        </w:tabs>
        <w:spacing w:line="360" w:lineRule="auto"/>
        <w:ind w:left="680" w:right="680"/>
        <w:rPr>
          <w:rFonts w:cstheme="minorHAnsi"/>
          <w:color w:val="404040" w:themeColor="text1" w:themeTint="BF"/>
        </w:rPr>
      </w:pPr>
      <w:bookmarkStart w:id="20" w:name="_Toc239976372"/>
      <w:r w:rsidRPr="005F50E1">
        <w:rPr>
          <w:rFonts w:cstheme="minorHAnsi"/>
          <w:color w:val="404040" w:themeColor="text1" w:themeTint="BF"/>
        </w:rPr>
        <w:t>Objetivo General.</w:t>
      </w:r>
      <w:bookmarkEnd w:id="20"/>
    </w:p>
    <w:p w14:paraId="06AA311E" w14:textId="4E570C8B" w:rsidR="00692D8F" w:rsidRPr="005F50E1" w:rsidRDefault="00692D8F" w:rsidP="00AC7597">
      <w:pPr>
        <w:pStyle w:val="Estilo4"/>
        <w:spacing w:line="360" w:lineRule="auto"/>
        <w:ind w:left="680" w:right="680"/>
        <w:contextualSpacing/>
        <w:rPr>
          <w:rFonts w:cstheme="minorHAnsi"/>
        </w:rPr>
      </w:pPr>
      <w:r w:rsidRPr="005F50E1">
        <w:rPr>
          <w:rFonts w:cstheme="minorHAnsi"/>
        </w:rPr>
        <w:t>Desarrollar un Sistema de Gestión de Seguridad de la Información (SGSI) que permita al Hospital Félix Bulnes Cerda registrar, medir y visualizar el nivel de madurez de sus controles ISO/IEC 27001, así como gestionar incidentes de ciberseguridad conforme a la Ley 21.663, con el fin de fortalecer su capacidad de cumplimiento normativo y toma de decisiones en seguridad de la información.</w:t>
      </w:r>
    </w:p>
    <w:p w14:paraId="08817671" w14:textId="77777777" w:rsidR="00692D8F" w:rsidRPr="005F50E1" w:rsidRDefault="00692D8F" w:rsidP="00AC7597">
      <w:pPr>
        <w:pStyle w:val="Subtitulo2"/>
        <w:numPr>
          <w:ilvl w:val="0"/>
          <w:numId w:val="0"/>
        </w:numPr>
        <w:tabs>
          <w:tab w:val="clear" w:pos="709"/>
          <w:tab w:val="left" w:pos="1276"/>
        </w:tabs>
        <w:spacing w:line="360" w:lineRule="auto"/>
        <w:ind w:left="680" w:right="680"/>
        <w:rPr>
          <w:rFonts w:cstheme="minorHAnsi"/>
          <w:color w:val="404040" w:themeColor="text1" w:themeTint="BF"/>
        </w:rPr>
      </w:pPr>
    </w:p>
    <w:p w14:paraId="531CDFFD" w14:textId="77777777" w:rsidR="00D242B2" w:rsidRPr="005F50E1" w:rsidRDefault="00D242B2" w:rsidP="00AC7597">
      <w:pPr>
        <w:pStyle w:val="Subtitulo2"/>
        <w:numPr>
          <w:ilvl w:val="2"/>
          <w:numId w:val="7"/>
        </w:numPr>
        <w:tabs>
          <w:tab w:val="clear" w:pos="709"/>
          <w:tab w:val="left" w:pos="1276"/>
        </w:tabs>
        <w:spacing w:line="360" w:lineRule="auto"/>
        <w:ind w:left="680" w:right="680"/>
        <w:rPr>
          <w:rFonts w:cstheme="minorHAnsi"/>
          <w:color w:val="404040" w:themeColor="text1" w:themeTint="BF"/>
        </w:rPr>
      </w:pPr>
      <w:bookmarkStart w:id="21" w:name="_Toc239976373"/>
      <w:r w:rsidRPr="005F50E1">
        <w:rPr>
          <w:rFonts w:cstheme="minorHAnsi"/>
          <w:color w:val="404040" w:themeColor="text1" w:themeTint="BF"/>
        </w:rPr>
        <w:t>Objetivo Específico.</w:t>
      </w:r>
      <w:bookmarkEnd w:id="21"/>
    </w:p>
    <w:p w14:paraId="5C6EDD31" w14:textId="77777777" w:rsidR="00692D8F" w:rsidRPr="005F50E1" w:rsidRDefault="00692D8F" w:rsidP="00AC7597">
      <w:pPr>
        <w:pStyle w:val="Subtitulo2"/>
        <w:numPr>
          <w:ilvl w:val="0"/>
          <w:numId w:val="0"/>
        </w:numPr>
        <w:tabs>
          <w:tab w:val="clear" w:pos="709"/>
          <w:tab w:val="left" w:pos="1276"/>
        </w:tabs>
        <w:spacing w:line="360" w:lineRule="auto"/>
        <w:ind w:left="680" w:right="680"/>
        <w:rPr>
          <w:rFonts w:cstheme="minorHAnsi"/>
          <w:color w:val="404040" w:themeColor="text1" w:themeTint="BF"/>
        </w:rPr>
      </w:pPr>
    </w:p>
    <w:p w14:paraId="2EC8CCDF" w14:textId="77777777" w:rsidR="00692D8F" w:rsidRPr="005F50E1" w:rsidRDefault="00692D8F" w:rsidP="00AC7597">
      <w:pPr>
        <w:pStyle w:val="Estilo4"/>
        <w:numPr>
          <w:ilvl w:val="0"/>
          <w:numId w:val="38"/>
        </w:numPr>
        <w:spacing w:line="360" w:lineRule="auto"/>
        <w:ind w:left="680" w:right="680"/>
        <w:contextualSpacing/>
        <w:rPr>
          <w:rFonts w:cstheme="minorHAnsi"/>
        </w:rPr>
      </w:pPr>
      <w:r w:rsidRPr="005F50E1">
        <w:rPr>
          <w:rFonts w:cstheme="minorHAnsi"/>
        </w:rPr>
        <w:t>Diseñar un modelo de datos y catálogo de controles ISO/IEC 27001 (Anexo A) que permita registrar estado y evidencia de cumplimiento por dominio.</w:t>
      </w:r>
    </w:p>
    <w:p w14:paraId="68685888" w14:textId="77777777" w:rsidR="00692D8F" w:rsidRPr="005F50E1" w:rsidRDefault="00692D8F" w:rsidP="00AC7597">
      <w:pPr>
        <w:pStyle w:val="Estilo4"/>
        <w:numPr>
          <w:ilvl w:val="0"/>
          <w:numId w:val="38"/>
        </w:numPr>
        <w:spacing w:line="360" w:lineRule="auto"/>
        <w:ind w:left="680" w:right="680"/>
        <w:contextualSpacing/>
        <w:rPr>
          <w:rFonts w:cstheme="minorHAnsi"/>
        </w:rPr>
      </w:pPr>
      <w:r w:rsidRPr="005F50E1">
        <w:rPr>
          <w:rFonts w:cstheme="minorHAnsi"/>
        </w:rPr>
        <w:t>Implementar un módulo de cálculo y visualización gráfica del nivel de madurez del SGSI por dominio y de forma consolidada.</w:t>
      </w:r>
    </w:p>
    <w:p w14:paraId="06194B3A" w14:textId="77777777" w:rsidR="00692D8F" w:rsidRPr="005F50E1" w:rsidRDefault="00692D8F" w:rsidP="00AC7597">
      <w:pPr>
        <w:pStyle w:val="Estilo4"/>
        <w:numPr>
          <w:ilvl w:val="0"/>
          <w:numId w:val="38"/>
        </w:numPr>
        <w:spacing w:line="360" w:lineRule="auto"/>
        <w:ind w:left="680" w:right="680"/>
        <w:contextualSpacing/>
        <w:rPr>
          <w:rFonts w:cstheme="minorHAnsi"/>
        </w:rPr>
      </w:pPr>
      <w:r w:rsidRPr="005F50E1">
        <w:rPr>
          <w:rFonts w:cstheme="minorHAnsi"/>
        </w:rPr>
        <w:t>Implementar un módulo de gestión de incidentes de ciberseguridad clasificado según la taxonomía ANCI, con cómputo automático de plazos legales de reporte.</w:t>
      </w:r>
    </w:p>
    <w:p w14:paraId="1367A02D" w14:textId="77777777" w:rsidR="00692D8F" w:rsidRPr="005F50E1" w:rsidRDefault="00692D8F" w:rsidP="00AC7597">
      <w:pPr>
        <w:pStyle w:val="Estilo4"/>
        <w:numPr>
          <w:ilvl w:val="0"/>
          <w:numId w:val="38"/>
        </w:numPr>
        <w:spacing w:line="360" w:lineRule="auto"/>
        <w:ind w:left="680" w:right="680"/>
        <w:contextualSpacing/>
        <w:rPr>
          <w:rFonts w:cstheme="minorHAnsi"/>
        </w:rPr>
      </w:pPr>
      <w:r w:rsidRPr="005F50E1">
        <w:rPr>
          <w:rFonts w:cstheme="minorHAnsi"/>
        </w:rPr>
        <w:lastRenderedPageBreak/>
        <w:t>Implementar módulos de gestión de controles de terceros/proveedores y de personas, conforme a los dominios respectivos de ISO/IEC 27001.</w:t>
      </w:r>
    </w:p>
    <w:p w14:paraId="15C9D969" w14:textId="30B37DFC" w:rsidR="00580DBA" w:rsidRPr="005F50E1" w:rsidRDefault="00692D8F" w:rsidP="00AC7597">
      <w:pPr>
        <w:pStyle w:val="Estilo4"/>
        <w:numPr>
          <w:ilvl w:val="0"/>
          <w:numId w:val="38"/>
        </w:numPr>
        <w:spacing w:line="360" w:lineRule="auto"/>
        <w:ind w:left="680" w:right="680"/>
        <w:contextualSpacing/>
        <w:rPr>
          <w:rFonts w:cstheme="minorHAnsi"/>
        </w:rPr>
      </w:pPr>
      <w:r w:rsidRPr="005F50E1">
        <w:rPr>
          <w:rFonts w:cstheme="minorHAnsi"/>
        </w:rPr>
        <w:t>Validar la solución con el encargado de ciberseguridad del hospital mediante pruebas funcionales sobre datos de prueba representativos.</w:t>
      </w:r>
    </w:p>
    <w:p w14:paraId="4541E90C" w14:textId="77777777" w:rsidR="00587B13" w:rsidRPr="005F50E1" w:rsidRDefault="00587B13" w:rsidP="00AC7597">
      <w:pPr>
        <w:pStyle w:val="Estilo4"/>
        <w:spacing w:line="360" w:lineRule="auto"/>
        <w:ind w:left="680" w:right="680"/>
        <w:contextualSpacing/>
        <w:rPr>
          <w:rFonts w:cstheme="minorHAnsi"/>
        </w:rPr>
      </w:pPr>
    </w:p>
    <w:p w14:paraId="7BA64537" w14:textId="77777777" w:rsidR="003A639D" w:rsidRPr="005F50E1" w:rsidRDefault="00D63436" w:rsidP="00AC7597">
      <w:pPr>
        <w:pStyle w:val="Ttulo1"/>
        <w:spacing w:line="360" w:lineRule="auto"/>
        <w:ind w:left="680" w:right="680"/>
        <w:contextualSpacing/>
        <w:rPr>
          <w:rFonts w:cstheme="minorHAnsi"/>
        </w:rPr>
      </w:pPr>
      <w:bookmarkStart w:id="22" w:name="_Toc239976374"/>
      <w:r w:rsidRPr="005F50E1">
        <w:rPr>
          <w:rFonts w:cstheme="minorHAnsi"/>
        </w:rPr>
        <w:t>Metodología de Trabajo</w:t>
      </w:r>
      <w:bookmarkEnd w:id="22"/>
    </w:p>
    <w:p w14:paraId="34BA5866" w14:textId="406A7786" w:rsidR="00580DBA" w:rsidRPr="005F50E1" w:rsidRDefault="00D9338B" w:rsidP="00AC7597">
      <w:pPr>
        <w:pStyle w:val="Subtitulo1"/>
        <w:numPr>
          <w:ilvl w:val="1"/>
          <w:numId w:val="8"/>
        </w:numPr>
        <w:spacing w:line="360" w:lineRule="auto"/>
        <w:ind w:left="680" w:right="680"/>
        <w:rPr>
          <w:rFonts w:cstheme="minorHAnsi"/>
          <w:color w:val="404040" w:themeColor="text1" w:themeTint="BF"/>
        </w:rPr>
      </w:pPr>
      <w:bookmarkStart w:id="23" w:name="_Toc239976375"/>
      <w:r w:rsidRPr="005F50E1">
        <w:rPr>
          <w:rFonts w:cstheme="minorHAnsi"/>
          <w:color w:val="404040" w:themeColor="text1" w:themeTint="BF"/>
        </w:rPr>
        <w:t>Metodología de Desarrollo de la solución.</w:t>
      </w:r>
      <w:bookmarkEnd w:id="23"/>
    </w:p>
    <w:p w14:paraId="1E5B144F" w14:textId="77777777" w:rsidR="00692D8F" w:rsidRPr="005F50E1" w:rsidRDefault="00692D8F" w:rsidP="00AC7597">
      <w:pPr>
        <w:pStyle w:val="Subtitulo1"/>
        <w:numPr>
          <w:ilvl w:val="0"/>
          <w:numId w:val="0"/>
        </w:numPr>
        <w:spacing w:line="360" w:lineRule="auto"/>
        <w:ind w:left="680" w:right="680"/>
        <w:rPr>
          <w:rFonts w:cstheme="minorHAnsi"/>
          <w:color w:val="404040" w:themeColor="text1" w:themeTint="BF"/>
        </w:rPr>
      </w:pPr>
    </w:p>
    <w:p w14:paraId="5F5FFB69" w14:textId="394AA980" w:rsidR="00692D8F" w:rsidRPr="005F50E1" w:rsidRDefault="00692D8F" w:rsidP="00AC7597">
      <w:pPr>
        <w:pStyle w:val="Estilo4"/>
        <w:spacing w:line="360" w:lineRule="auto"/>
        <w:ind w:left="680" w:right="680"/>
        <w:contextualSpacing/>
        <w:rPr>
          <w:rFonts w:cstheme="minorHAnsi"/>
        </w:rPr>
      </w:pPr>
      <w:r w:rsidRPr="005F50E1">
        <w:rPr>
          <w:rFonts w:cstheme="minorHAnsi"/>
        </w:rPr>
        <w:t xml:space="preserve">Se propone la elección de </w:t>
      </w:r>
      <w:proofErr w:type="spellStart"/>
      <w:r w:rsidRPr="005F50E1">
        <w:rPr>
          <w:rFonts w:cstheme="minorHAnsi"/>
          <w:b/>
          <w:bCs/>
        </w:rPr>
        <w:t>Scrumban</w:t>
      </w:r>
      <w:proofErr w:type="spellEnd"/>
      <w:r w:rsidRPr="005F50E1">
        <w:rPr>
          <w:rFonts w:cstheme="minorHAnsi"/>
          <w:b/>
          <w:bCs/>
        </w:rPr>
        <w:t xml:space="preserve"> para un proyecto de título unipersonal, </w:t>
      </w:r>
      <w:r w:rsidRPr="005F50E1">
        <w:rPr>
          <w:rFonts w:cstheme="minorHAnsi"/>
        </w:rPr>
        <w:t xml:space="preserve">con esto deseamos responder a la necesidad de equilibrar la </w:t>
      </w:r>
      <w:r w:rsidRPr="005F50E1">
        <w:rPr>
          <w:rFonts w:cstheme="minorHAnsi"/>
          <w:b/>
          <w:bCs/>
        </w:rPr>
        <w:t>rigurosidad académica</w:t>
      </w:r>
      <w:r w:rsidRPr="005F50E1">
        <w:rPr>
          <w:rFonts w:cstheme="minorHAnsi"/>
        </w:rPr>
        <w:t xml:space="preserve"> con la </w:t>
      </w:r>
      <w:r w:rsidRPr="005F50E1">
        <w:rPr>
          <w:rFonts w:cstheme="minorHAnsi"/>
          <w:b/>
          <w:bCs/>
        </w:rPr>
        <w:t>eficiencia operativa</w:t>
      </w:r>
      <w:r w:rsidRPr="005F50E1">
        <w:rPr>
          <w:rFonts w:cstheme="minorHAnsi"/>
        </w:rPr>
        <w:t>, eliminando la burocracia ineficiente de Scrum y corrigiendo la falta de estructura temporal de Kanban.</w:t>
      </w:r>
    </w:p>
    <w:p w14:paraId="1725FFA3" w14:textId="77777777" w:rsidR="00704516" w:rsidRPr="005F50E1" w:rsidRDefault="00704516" w:rsidP="00AC7597">
      <w:pPr>
        <w:pStyle w:val="Estilo4"/>
        <w:spacing w:line="360" w:lineRule="auto"/>
        <w:ind w:left="680" w:right="680"/>
        <w:contextualSpacing/>
        <w:rPr>
          <w:rFonts w:cstheme="minorHAnsi"/>
        </w:rPr>
      </w:pPr>
    </w:p>
    <w:p w14:paraId="65F8ADAD" w14:textId="4ABFD7DA" w:rsidR="00704516" w:rsidRPr="005F50E1" w:rsidRDefault="00704516" w:rsidP="00AC7597">
      <w:pPr>
        <w:pStyle w:val="Estilo4"/>
        <w:spacing w:line="360" w:lineRule="auto"/>
        <w:ind w:left="680" w:right="680"/>
        <w:contextualSpacing/>
        <w:rPr>
          <w:rFonts w:cstheme="minorHAnsi"/>
        </w:rPr>
      </w:pPr>
      <w:r w:rsidRPr="005F50E1">
        <w:rPr>
          <w:rFonts w:cstheme="minorHAnsi"/>
          <w:b/>
          <w:bCs/>
        </w:rPr>
        <w:t>Maximización del Tiempo Efectivo (Lean):</w:t>
      </w:r>
      <w:r w:rsidRPr="005F50E1">
        <w:rPr>
          <w:rFonts w:cstheme="minorHAnsi"/>
        </w:rPr>
        <w:t xml:space="preserve"> Aplicar Scrum puro en un proyecto individual genera "eventos fantasmas" (reuniones con uno mismo). </w:t>
      </w:r>
      <w:proofErr w:type="spellStart"/>
      <w:r w:rsidRPr="005F50E1">
        <w:rPr>
          <w:rFonts w:cstheme="minorHAnsi"/>
        </w:rPr>
        <w:t>Scrumban</w:t>
      </w:r>
      <w:proofErr w:type="spellEnd"/>
      <w:r w:rsidRPr="005F50E1">
        <w:rPr>
          <w:rFonts w:cstheme="minorHAnsi"/>
        </w:rPr>
        <w:t xml:space="preserve"> elimina la sobrecarga administrativa para enfocar el 100% de la capacidad operativa en la investigación, ejecución y redacción de la memoria.</w:t>
      </w:r>
    </w:p>
    <w:p w14:paraId="102BAE87" w14:textId="46D4C7B0" w:rsidR="00704516" w:rsidRPr="005F50E1" w:rsidRDefault="00704516" w:rsidP="00AC7597">
      <w:pPr>
        <w:pStyle w:val="Estilo4"/>
        <w:spacing w:line="360" w:lineRule="auto"/>
        <w:ind w:left="680" w:right="680"/>
        <w:contextualSpacing/>
        <w:rPr>
          <w:rFonts w:cstheme="minorHAnsi"/>
        </w:rPr>
      </w:pPr>
      <w:r w:rsidRPr="005F50E1">
        <w:rPr>
          <w:rFonts w:cstheme="minorHAnsi"/>
          <w:b/>
          <w:bCs/>
        </w:rPr>
        <w:t>Control del Cambio de Contexto (</w:t>
      </w:r>
      <w:r w:rsidRPr="005F50E1">
        <w:rPr>
          <w:rFonts w:cstheme="minorHAnsi"/>
          <w:b/>
          <w:bCs/>
          <w:i/>
          <w:iCs/>
        </w:rPr>
        <w:t xml:space="preserve">WIP </w:t>
      </w:r>
      <w:proofErr w:type="spellStart"/>
      <w:r w:rsidRPr="005F50E1">
        <w:rPr>
          <w:rFonts w:cstheme="minorHAnsi"/>
          <w:b/>
          <w:bCs/>
          <w:i/>
          <w:iCs/>
        </w:rPr>
        <w:t>Restriction</w:t>
      </w:r>
      <w:proofErr w:type="spellEnd"/>
      <w:r w:rsidRPr="005F50E1">
        <w:rPr>
          <w:rFonts w:cstheme="minorHAnsi"/>
          <w:b/>
          <w:bCs/>
        </w:rPr>
        <w:t>):</w:t>
      </w:r>
      <w:r w:rsidRPr="005F50E1">
        <w:rPr>
          <w:rFonts w:cstheme="minorHAnsi"/>
        </w:rPr>
        <w:t xml:space="preserve"> La principal causa de retraso en proyectos unipersonales es la dispersión. Al establecer un </w:t>
      </w:r>
      <w:r w:rsidRPr="005F50E1">
        <w:rPr>
          <w:rFonts w:cstheme="minorHAnsi"/>
          <w:b/>
          <w:bCs/>
        </w:rPr>
        <w:t>Límite de Trabajo en Proceso (WIP = 1 o 2 tareas)</w:t>
      </w:r>
      <w:r w:rsidRPr="005F50E1">
        <w:rPr>
          <w:rFonts w:cstheme="minorHAnsi"/>
        </w:rPr>
        <w:t xml:space="preserve">, se garantiza el principio de </w:t>
      </w:r>
      <w:r w:rsidRPr="005F50E1">
        <w:rPr>
          <w:rFonts w:cstheme="minorHAnsi"/>
          <w:i/>
          <w:iCs/>
        </w:rPr>
        <w:t>"Terminar antes de empezar"</w:t>
      </w:r>
      <w:r w:rsidRPr="005F50E1">
        <w:rPr>
          <w:rFonts w:cstheme="minorHAnsi"/>
        </w:rPr>
        <w:t>, reduciendo el bloqueo y acelerando el ritmo de entrega.</w:t>
      </w:r>
    </w:p>
    <w:p w14:paraId="76D31B00" w14:textId="3DE543D8" w:rsidR="00704516" w:rsidRPr="005F50E1" w:rsidRDefault="00704516" w:rsidP="00AC7597">
      <w:pPr>
        <w:pStyle w:val="Estilo4"/>
        <w:spacing w:line="360" w:lineRule="auto"/>
        <w:ind w:left="680" w:right="680"/>
        <w:contextualSpacing/>
        <w:rPr>
          <w:rFonts w:cstheme="minorHAnsi"/>
        </w:rPr>
      </w:pPr>
      <w:r w:rsidRPr="005F50E1">
        <w:rPr>
          <w:rFonts w:cstheme="minorHAnsi"/>
          <w:b/>
          <w:bCs/>
        </w:rPr>
        <w:t>Adaptabilidad a la Incertidumbre Académica:</w:t>
      </w:r>
      <w:r w:rsidRPr="005F50E1">
        <w:rPr>
          <w:rFonts w:cstheme="minorHAnsi"/>
        </w:rPr>
        <w:t xml:space="preserve"> A diferencia del desarrollo comercial, un proyecto de título involucra investigación y validación previa. La </w:t>
      </w:r>
      <w:r w:rsidRPr="005F50E1">
        <w:rPr>
          <w:rFonts w:cstheme="minorHAnsi"/>
          <w:b/>
          <w:bCs/>
        </w:rPr>
        <w:t>planificación bajo demanda (</w:t>
      </w:r>
      <w:proofErr w:type="spellStart"/>
      <w:r w:rsidRPr="005F50E1">
        <w:rPr>
          <w:rFonts w:cstheme="minorHAnsi"/>
          <w:b/>
          <w:bCs/>
          <w:i/>
          <w:iCs/>
        </w:rPr>
        <w:t>pull-based</w:t>
      </w:r>
      <w:proofErr w:type="spellEnd"/>
      <w:r w:rsidRPr="005F50E1">
        <w:rPr>
          <w:rFonts w:cstheme="minorHAnsi"/>
          <w:b/>
          <w:bCs/>
        </w:rPr>
        <w:t>)</w:t>
      </w:r>
      <w:r w:rsidRPr="005F50E1">
        <w:rPr>
          <w:rFonts w:cstheme="minorHAnsi"/>
        </w:rPr>
        <w:t xml:space="preserve"> permite reordenar el </w:t>
      </w:r>
      <w:r w:rsidRPr="005F50E1">
        <w:rPr>
          <w:rFonts w:cstheme="minorHAnsi"/>
          <w:i/>
          <w:iCs/>
        </w:rPr>
        <w:t>backlog</w:t>
      </w:r>
      <w:r w:rsidRPr="005F50E1">
        <w:rPr>
          <w:rFonts w:cstheme="minorHAnsi"/>
        </w:rPr>
        <w:t xml:space="preserve"> ante hallazgos técnicos o retroalimentación del profesor guía sin esperar a cerrar un </w:t>
      </w:r>
      <w:r w:rsidRPr="005F50E1">
        <w:rPr>
          <w:rFonts w:cstheme="minorHAnsi"/>
          <w:i/>
          <w:iCs/>
        </w:rPr>
        <w:t>sprint</w:t>
      </w:r>
      <w:r w:rsidRPr="005F50E1">
        <w:rPr>
          <w:rFonts w:cstheme="minorHAnsi"/>
        </w:rPr>
        <w:t xml:space="preserve"> rígido.</w:t>
      </w:r>
    </w:p>
    <w:p w14:paraId="779E5666" w14:textId="0144253F" w:rsidR="00704516" w:rsidRPr="005F50E1" w:rsidRDefault="00704516" w:rsidP="00AC7597">
      <w:pPr>
        <w:pStyle w:val="Estilo4"/>
        <w:spacing w:line="360" w:lineRule="auto"/>
        <w:ind w:left="680" w:right="680"/>
        <w:contextualSpacing/>
        <w:rPr>
          <w:rFonts w:cstheme="minorHAnsi"/>
        </w:rPr>
      </w:pPr>
      <w:r w:rsidRPr="005F50E1">
        <w:rPr>
          <w:rFonts w:cstheme="minorHAnsi"/>
          <w:b/>
          <w:bCs/>
        </w:rPr>
        <w:t>Métricas de Rendimiento Reales:</w:t>
      </w:r>
      <w:r w:rsidRPr="005F50E1">
        <w:rPr>
          <w:rFonts w:cstheme="minorHAnsi"/>
        </w:rPr>
        <w:t xml:space="preserve"> Se sustituye la estimación subjetiva de </w:t>
      </w:r>
      <w:proofErr w:type="spellStart"/>
      <w:r w:rsidRPr="005F50E1">
        <w:rPr>
          <w:rFonts w:cstheme="minorHAnsi"/>
        </w:rPr>
        <w:t>Story</w:t>
      </w:r>
      <w:proofErr w:type="spellEnd"/>
      <w:r w:rsidRPr="005F50E1">
        <w:rPr>
          <w:rFonts w:cstheme="minorHAnsi"/>
        </w:rPr>
        <w:t xml:space="preserve"> </w:t>
      </w:r>
      <w:proofErr w:type="spellStart"/>
      <w:r w:rsidRPr="005F50E1">
        <w:rPr>
          <w:rFonts w:cstheme="minorHAnsi"/>
        </w:rPr>
        <w:t>Points</w:t>
      </w:r>
      <w:proofErr w:type="spellEnd"/>
      <w:r w:rsidRPr="005F50E1">
        <w:rPr>
          <w:rFonts w:cstheme="minorHAnsi"/>
        </w:rPr>
        <w:t xml:space="preserve"> por </w:t>
      </w:r>
      <w:r w:rsidRPr="005F50E1">
        <w:rPr>
          <w:rFonts w:cstheme="minorHAnsi"/>
          <w:b/>
          <w:bCs/>
        </w:rPr>
        <w:t>métricas de flujo real</w:t>
      </w:r>
      <w:r w:rsidRPr="005F50E1">
        <w:rPr>
          <w:rFonts w:cstheme="minorHAnsi"/>
        </w:rPr>
        <w:t xml:space="preserve"> (</w:t>
      </w:r>
      <w:proofErr w:type="spellStart"/>
      <w:r w:rsidRPr="005F50E1">
        <w:rPr>
          <w:rFonts w:cstheme="minorHAnsi"/>
          <w:i/>
          <w:iCs/>
        </w:rPr>
        <w:t>Cycle</w:t>
      </w:r>
      <w:proofErr w:type="spellEnd"/>
      <w:r w:rsidRPr="005F50E1">
        <w:rPr>
          <w:rFonts w:cstheme="minorHAnsi"/>
          <w:i/>
          <w:iCs/>
        </w:rPr>
        <w:t xml:space="preserve"> Time</w:t>
      </w:r>
      <w:r w:rsidRPr="005F50E1">
        <w:rPr>
          <w:rFonts w:cstheme="minorHAnsi"/>
        </w:rPr>
        <w:t xml:space="preserve"> y </w:t>
      </w:r>
      <w:r w:rsidRPr="005F50E1">
        <w:rPr>
          <w:rFonts w:cstheme="minorHAnsi"/>
          <w:i/>
          <w:iCs/>
        </w:rPr>
        <w:t>Lead Time</w:t>
      </w:r>
      <w:r w:rsidRPr="005F50E1">
        <w:rPr>
          <w:rFonts w:cstheme="minorHAnsi"/>
        </w:rPr>
        <w:t>). Esto aporta un control analítico e ingenieril del avance, demostrable mediante Diagramas de Flujo Acumulado (CFD).</w:t>
      </w:r>
    </w:p>
    <w:p w14:paraId="37327FA6" w14:textId="77777777" w:rsidR="00692D8F" w:rsidRPr="005F50E1" w:rsidRDefault="00692D8F" w:rsidP="00AC7597">
      <w:pPr>
        <w:pStyle w:val="Estilo4"/>
        <w:spacing w:line="360" w:lineRule="auto"/>
        <w:ind w:left="680" w:right="680"/>
        <w:contextualSpacing/>
        <w:rPr>
          <w:rFonts w:cstheme="minorHAnsi"/>
        </w:rPr>
      </w:pPr>
    </w:p>
    <w:p w14:paraId="2A6EEBDA" w14:textId="630F0BA9" w:rsidR="007163D5" w:rsidRPr="005F50E1" w:rsidRDefault="004C042A" w:rsidP="00AC7597">
      <w:pPr>
        <w:pStyle w:val="Subtitulo1"/>
        <w:numPr>
          <w:ilvl w:val="1"/>
          <w:numId w:val="8"/>
        </w:numPr>
        <w:spacing w:line="360" w:lineRule="auto"/>
        <w:ind w:left="680" w:right="680"/>
        <w:rPr>
          <w:rFonts w:cstheme="minorHAnsi"/>
          <w:color w:val="404040" w:themeColor="text1" w:themeTint="BF"/>
        </w:rPr>
      </w:pPr>
      <w:bookmarkStart w:id="24" w:name="_Toc239976376"/>
      <w:r w:rsidRPr="005F50E1">
        <w:rPr>
          <w:rFonts w:cstheme="minorHAnsi"/>
          <w:color w:val="404040" w:themeColor="text1" w:themeTint="BF"/>
        </w:rPr>
        <w:t>Duración y cronograma.</w:t>
      </w:r>
      <w:bookmarkEnd w:id="24"/>
    </w:p>
    <w:p w14:paraId="115EE88E" w14:textId="77777777" w:rsidR="000F7F7D" w:rsidRPr="005F50E1" w:rsidRDefault="000F7F7D" w:rsidP="00AC7597">
      <w:pPr>
        <w:spacing w:line="360" w:lineRule="auto"/>
        <w:ind w:left="680" w:right="680"/>
        <w:contextualSpacing/>
        <w:jc w:val="both"/>
        <w:rPr>
          <w:rFonts w:cstheme="minorHAnsi"/>
        </w:rPr>
      </w:pPr>
    </w:p>
    <w:p w14:paraId="3798A894" w14:textId="78F0A8B3" w:rsidR="004A39D8" w:rsidRPr="005F50E1" w:rsidRDefault="00692D8F" w:rsidP="00AC7597">
      <w:pPr>
        <w:spacing w:line="360" w:lineRule="auto"/>
        <w:ind w:left="680" w:right="680"/>
        <w:contextualSpacing/>
        <w:jc w:val="both"/>
        <w:rPr>
          <w:rFonts w:cstheme="minorHAnsi"/>
        </w:rPr>
      </w:pPr>
      <w:r w:rsidRPr="005F50E1">
        <w:rPr>
          <w:rFonts w:cstheme="minorHAnsi"/>
        </w:rPr>
        <w:t>Duración total: 16 semanas:</w:t>
      </w:r>
    </w:p>
    <w:p w14:paraId="580F55ED" w14:textId="2E567ECC" w:rsidR="000255CE" w:rsidRPr="005F50E1" w:rsidRDefault="000255CE" w:rsidP="00AC7597">
      <w:pPr>
        <w:spacing w:line="360" w:lineRule="auto"/>
        <w:ind w:left="680" w:right="680"/>
        <w:contextualSpacing/>
        <w:jc w:val="both"/>
        <w:rPr>
          <w:rStyle w:val="Textoennegrita"/>
          <w:rFonts w:cstheme="minorHAnsi"/>
          <w:b w:val="0"/>
          <w:bCs w:val="0"/>
        </w:rPr>
      </w:pPr>
      <w:r w:rsidRPr="005F50E1">
        <w:rPr>
          <w:rStyle w:val="Textoennegrita"/>
          <w:rFonts w:cstheme="minorHAnsi"/>
          <w:b w:val="0"/>
          <w:bCs w:val="0"/>
        </w:rPr>
        <w:lastRenderedPageBreak/>
        <w:t>MES 1: Planificación, Levantamiento de Requerimientos y Diseño</w:t>
      </w:r>
      <w:r w:rsidR="003D0DE1" w:rsidRPr="005F50E1">
        <w:rPr>
          <w:rStyle w:val="Textoennegrita"/>
          <w:rFonts w:cstheme="minorHAnsi"/>
          <w:b w:val="0"/>
          <w:bCs w:val="0"/>
        </w:rPr>
        <w:t xml:space="preserve"> </w:t>
      </w:r>
      <w:r w:rsidRPr="005F50E1">
        <w:rPr>
          <w:rStyle w:val="Textoennegrita"/>
          <w:rFonts w:cstheme="minorHAnsi"/>
          <w:b w:val="0"/>
          <w:bCs w:val="0"/>
        </w:rPr>
        <w:t>(Semanas 1 a 4)</w:t>
      </w:r>
    </w:p>
    <w:p w14:paraId="5F604A06" w14:textId="77777777" w:rsidR="000255CE" w:rsidRPr="005F50E1" w:rsidRDefault="000255CE" w:rsidP="00AC7597">
      <w:pPr>
        <w:pStyle w:val="Prrafodelista"/>
        <w:numPr>
          <w:ilvl w:val="0"/>
          <w:numId w:val="39"/>
        </w:numPr>
        <w:spacing w:line="360" w:lineRule="auto"/>
        <w:ind w:left="680" w:right="680"/>
        <w:jc w:val="both"/>
        <w:rPr>
          <w:rStyle w:val="Textoennegrita"/>
          <w:rFonts w:cstheme="minorHAnsi"/>
          <w:b w:val="0"/>
          <w:bCs w:val="0"/>
        </w:rPr>
      </w:pPr>
      <w:r w:rsidRPr="005F50E1">
        <w:rPr>
          <w:rStyle w:val="Textoennegrita"/>
          <w:rFonts w:cstheme="minorHAnsi"/>
          <w:b w:val="0"/>
          <w:bCs w:val="0"/>
        </w:rPr>
        <w:t>Semana 1: Inicio y Marco Teórico</w:t>
      </w:r>
    </w:p>
    <w:p w14:paraId="0C04BBB9" w14:textId="77777777" w:rsidR="000255CE" w:rsidRPr="005F50E1" w:rsidRDefault="000255CE" w:rsidP="00AC7597">
      <w:pPr>
        <w:pStyle w:val="Prrafodelista"/>
        <w:numPr>
          <w:ilvl w:val="1"/>
          <w:numId w:val="39"/>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Configuración del flujo de trabajo </w:t>
      </w:r>
      <w:proofErr w:type="spellStart"/>
      <w:r w:rsidRPr="005F50E1">
        <w:rPr>
          <w:rStyle w:val="Textoennegrita"/>
          <w:rFonts w:cstheme="minorHAnsi"/>
          <w:b w:val="0"/>
          <w:bCs w:val="0"/>
        </w:rPr>
        <w:t>Scrumban</w:t>
      </w:r>
      <w:proofErr w:type="spellEnd"/>
      <w:r w:rsidRPr="005F50E1">
        <w:rPr>
          <w:rStyle w:val="Textoennegrita"/>
          <w:rFonts w:cstheme="minorHAnsi"/>
          <w:b w:val="0"/>
          <w:bCs w:val="0"/>
        </w:rPr>
        <w:t xml:space="preserve"> (Tablero Kanban y límites WIP). </w:t>
      </w:r>
    </w:p>
    <w:p w14:paraId="2CA25F22" w14:textId="77777777" w:rsidR="000255CE" w:rsidRPr="005F50E1" w:rsidRDefault="000255CE" w:rsidP="00AC7597">
      <w:pPr>
        <w:pStyle w:val="Prrafodelista"/>
        <w:numPr>
          <w:ilvl w:val="1"/>
          <w:numId w:val="39"/>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Investigación bibliográfica sobre la norma ISO/IEC 27001:2022, Ley N.º 21.663 (ANCI) y Ley N.º 19.628 / 21.719. </w:t>
      </w:r>
    </w:p>
    <w:p w14:paraId="6C28544B" w14:textId="77777777" w:rsidR="000255CE" w:rsidRPr="005F50E1" w:rsidRDefault="000255CE" w:rsidP="00AC7597">
      <w:pPr>
        <w:pStyle w:val="Prrafodelista"/>
        <w:numPr>
          <w:ilvl w:val="1"/>
          <w:numId w:val="39"/>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Entrevistas de profundización adicionales con el encargado de ciberseguridad y referentes de TI/Abastecimiento. </w:t>
      </w:r>
    </w:p>
    <w:p w14:paraId="6236C33F" w14:textId="77777777" w:rsidR="000255CE" w:rsidRPr="005F50E1" w:rsidRDefault="000255CE" w:rsidP="00AC7597">
      <w:pPr>
        <w:pStyle w:val="Prrafodelista"/>
        <w:numPr>
          <w:ilvl w:val="0"/>
          <w:numId w:val="39"/>
        </w:numPr>
        <w:spacing w:line="360" w:lineRule="auto"/>
        <w:ind w:left="680" w:right="680"/>
        <w:jc w:val="both"/>
        <w:rPr>
          <w:rStyle w:val="Textoennegrita"/>
          <w:rFonts w:cstheme="minorHAnsi"/>
          <w:b w:val="0"/>
          <w:bCs w:val="0"/>
        </w:rPr>
      </w:pPr>
      <w:r w:rsidRPr="005F50E1">
        <w:rPr>
          <w:rStyle w:val="Textoennegrita"/>
          <w:rFonts w:cstheme="minorHAnsi"/>
          <w:b w:val="0"/>
          <w:bCs w:val="0"/>
        </w:rPr>
        <w:t>Semana 2: Especificación de Requerimientos</w:t>
      </w:r>
    </w:p>
    <w:p w14:paraId="69ED276B" w14:textId="77777777" w:rsidR="000255CE" w:rsidRPr="005F50E1" w:rsidRDefault="000255CE" w:rsidP="00AC7597">
      <w:pPr>
        <w:pStyle w:val="Prrafodelista"/>
        <w:numPr>
          <w:ilvl w:val="1"/>
          <w:numId w:val="39"/>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Detalle y validación de las Historias de Usuario (Backlog inicial). </w:t>
      </w:r>
    </w:p>
    <w:p w14:paraId="4A0E246A" w14:textId="77777777" w:rsidR="000255CE" w:rsidRPr="005F50E1" w:rsidRDefault="000255CE" w:rsidP="00AC7597">
      <w:pPr>
        <w:pStyle w:val="Prrafodelista"/>
        <w:numPr>
          <w:ilvl w:val="1"/>
          <w:numId w:val="39"/>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Definición de requerimientos funcionales (controles ISO 27001, incidentes ANCI, terceros, personas) y no funcionales. </w:t>
      </w:r>
    </w:p>
    <w:p w14:paraId="1B97C99B" w14:textId="77777777" w:rsidR="000255CE" w:rsidRPr="005F50E1" w:rsidRDefault="000255CE" w:rsidP="00AC7597">
      <w:pPr>
        <w:pStyle w:val="Prrafodelista"/>
        <w:numPr>
          <w:ilvl w:val="1"/>
          <w:numId w:val="39"/>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Definición de la Taxonomía ANCI y cálculo de plazos de notificación (3h, 72h, 15 días). </w:t>
      </w:r>
    </w:p>
    <w:p w14:paraId="291E03A5" w14:textId="77777777" w:rsidR="000255CE" w:rsidRPr="005F50E1" w:rsidRDefault="000255CE" w:rsidP="00AC7597">
      <w:pPr>
        <w:pStyle w:val="Prrafodelista"/>
        <w:numPr>
          <w:ilvl w:val="0"/>
          <w:numId w:val="39"/>
        </w:numPr>
        <w:spacing w:line="360" w:lineRule="auto"/>
        <w:ind w:left="680" w:right="680"/>
        <w:jc w:val="both"/>
        <w:rPr>
          <w:rStyle w:val="Textoennegrita"/>
          <w:rFonts w:cstheme="minorHAnsi"/>
          <w:b w:val="0"/>
          <w:bCs w:val="0"/>
        </w:rPr>
      </w:pPr>
      <w:r w:rsidRPr="005F50E1">
        <w:rPr>
          <w:rStyle w:val="Textoennegrita"/>
          <w:rFonts w:cstheme="minorHAnsi"/>
          <w:b w:val="0"/>
          <w:bCs w:val="0"/>
        </w:rPr>
        <w:t>Semana 3: Diseño de Arquitectura y Base de Datos</w:t>
      </w:r>
    </w:p>
    <w:p w14:paraId="7F7E9D97" w14:textId="77777777" w:rsidR="000255CE" w:rsidRPr="005F50E1" w:rsidRDefault="000255CE" w:rsidP="00AC7597">
      <w:pPr>
        <w:pStyle w:val="Prrafodelista"/>
        <w:numPr>
          <w:ilvl w:val="1"/>
          <w:numId w:val="39"/>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Modificación/Modelado de la base de datos relacional (Entidades: Control, Evidencia, Incidente, Tercero, </w:t>
      </w:r>
      <w:proofErr w:type="spellStart"/>
      <w:r w:rsidRPr="005F50E1">
        <w:rPr>
          <w:rStyle w:val="Textoennegrita"/>
          <w:rFonts w:cstheme="minorHAnsi"/>
          <w:b w:val="0"/>
          <w:bCs w:val="0"/>
        </w:rPr>
        <w:t>PersonaControl</w:t>
      </w:r>
      <w:proofErr w:type="spellEnd"/>
      <w:r w:rsidRPr="005F50E1">
        <w:rPr>
          <w:rStyle w:val="Textoennegrita"/>
          <w:rFonts w:cstheme="minorHAnsi"/>
          <w:b w:val="0"/>
          <w:bCs w:val="0"/>
        </w:rPr>
        <w:t xml:space="preserve">, Usuario). </w:t>
      </w:r>
    </w:p>
    <w:p w14:paraId="3770A317" w14:textId="77777777" w:rsidR="000255CE" w:rsidRPr="005F50E1" w:rsidRDefault="000255CE" w:rsidP="00AC7597">
      <w:pPr>
        <w:pStyle w:val="Prrafodelista"/>
        <w:numPr>
          <w:ilvl w:val="1"/>
          <w:numId w:val="39"/>
        </w:numPr>
        <w:spacing w:line="360" w:lineRule="auto"/>
        <w:ind w:left="680" w:right="680"/>
        <w:jc w:val="both"/>
        <w:rPr>
          <w:rStyle w:val="Textoennegrita"/>
          <w:rFonts w:cstheme="minorHAnsi"/>
          <w:b w:val="0"/>
          <w:bCs w:val="0"/>
        </w:rPr>
      </w:pPr>
      <w:r w:rsidRPr="005F50E1">
        <w:rPr>
          <w:rStyle w:val="Textoennegrita"/>
          <w:rFonts w:cstheme="minorHAnsi"/>
          <w:b w:val="0"/>
          <w:bCs w:val="0"/>
        </w:rPr>
        <w:t>Configuración de la arquitectura de 3 capas (</w:t>
      </w:r>
      <w:proofErr w:type="spellStart"/>
      <w:r w:rsidRPr="005F50E1">
        <w:rPr>
          <w:rStyle w:val="Textoennegrita"/>
          <w:rFonts w:cstheme="minorHAnsi"/>
          <w:b w:val="0"/>
          <w:bCs w:val="0"/>
        </w:rPr>
        <w:t>FastAPI</w:t>
      </w:r>
      <w:proofErr w:type="spellEnd"/>
      <w:r w:rsidRPr="005F50E1">
        <w:rPr>
          <w:rStyle w:val="Textoennegrita"/>
          <w:rFonts w:cstheme="minorHAnsi"/>
          <w:b w:val="0"/>
          <w:bCs w:val="0"/>
        </w:rPr>
        <w:t xml:space="preserve"> + </w:t>
      </w:r>
      <w:proofErr w:type="spellStart"/>
      <w:r w:rsidRPr="005F50E1">
        <w:rPr>
          <w:rStyle w:val="Textoennegrita"/>
          <w:rFonts w:cstheme="minorHAnsi"/>
          <w:b w:val="0"/>
          <w:bCs w:val="0"/>
        </w:rPr>
        <w:t>React</w:t>
      </w:r>
      <w:proofErr w:type="spellEnd"/>
      <w:r w:rsidRPr="005F50E1">
        <w:rPr>
          <w:rStyle w:val="Textoennegrita"/>
          <w:rFonts w:cstheme="minorHAnsi"/>
          <w:b w:val="0"/>
          <w:bCs w:val="0"/>
        </w:rPr>
        <w:t xml:space="preserve"> + SQLite/PostgreSQL). </w:t>
      </w:r>
    </w:p>
    <w:p w14:paraId="772D7F4C" w14:textId="77777777" w:rsidR="000255CE" w:rsidRPr="005F50E1" w:rsidRDefault="000255CE" w:rsidP="00AC7597">
      <w:pPr>
        <w:pStyle w:val="Prrafodelista"/>
        <w:numPr>
          <w:ilvl w:val="1"/>
          <w:numId w:val="39"/>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Definición del esquema de autenticación y roles de usuario (RBAC). </w:t>
      </w:r>
    </w:p>
    <w:p w14:paraId="27796D90" w14:textId="77777777" w:rsidR="000255CE" w:rsidRPr="005F50E1" w:rsidRDefault="000255CE" w:rsidP="00AC7597">
      <w:pPr>
        <w:pStyle w:val="Prrafodelista"/>
        <w:numPr>
          <w:ilvl w:val="0"/>
          <w:numId w:val="39"/>
        </w:numPr>
        <w:spacing w:line="360" w:lineRule="auto"/>
        <w:ind w:left="680" w:right="680"/>
        <w:jc w:val="both"/>
        <w:rPr>
          <w:rStyle w:val="Textoennegrita"/>
          <w:rFonts w:cstheme="minorHAnsi"/>
          <w:b w:val="0"/>
          <w:bCs w:val="0"/>
        </w:rPr>
      </w:pPr>
      <w:r w:rsidRPr="005F50E1">
        <w:rPr>
          <w:rStyle w:val="Textoennegrita"/>
          <w:rFonts w:cstheme="minorHAnsi"/>
          <w:b w:val="0"/>
          <w:bCs w:val="0"/>
        </w:rPr>
        <w:t>Semana 4: Diseño de Interfaz de Usuario (UI/UX) y Prototipado</w:t>
      </w:r>
    </w:p>
    <w:p w14:paraId="786CF6F7" w14:textId="77777777" w:rsidR="000255CE" w:rsidRPr="005F50E1" w:rsidRDefault="000255CE" w:rsidP="00AC7597">
      <w:pPr>
        <w:pStyle w:val="Prrafodelista"/>
        <w:numPr>
          <w:ilvl w:val="1"/>
          <w:numId w:val="39"/>
        </w:numPr>
        <w:spacing w:line="360" w:lineRule="auto"/>
        <w:ind w:left="680" w:right="680"/>
        <w:jc w:val="both"/>
        <w:rPr>
          <w:rStyle w:val="Textoennegrita"/>
          <w:rFonts w:cstheme="minorHAnsi"/>
          <w:b w:val="0"/>
          <w:bCs w:val="0"/>
        </w:rPr>
      </w:pPr>
      <w:proofErr w:type="spellStart"/>
      <w:r w:rsidRPr="005F50E1">
        <w:rPr>
          <w:rStyle w:val="Textoennegrita"/>
          <w:rFonts w:cstheme="minorHAnsi"/>
          <w:b w:val="0"/>
          <w:bCs w:val="0"/>
        </w:rPr>
        <w:t>Wireframes</w:t>
      </w:r>
      <w:proofErr w:type="spellEnd"/>
      <w:r w:rsidRPr="005F50E1">
        <w:rPr>
          <w:rStyle w:val="Textoennegrita"/>
          <w:rFonts w:cstheme="minorHAnsi"/>
          <w:b w:val="0"/>
          <w:bCs w:val="0"/>
        </w:rPr>
        <w:t xml:space="preserve"> / Mockups de los tableros principales (</w:t>
      </w:r>
      <w:proofErr w:type="spellStart"/>
      <w:r w:rsidRPr="005F50E1">
        <w:rPr>
          <w:rStyle w:val="Textoennegrita"/>
          <w:rFonts w:cstheme="minorHAnsi"/>
          <w:b w:val="0"/>
          <w:bCs w:val="0"/>
        </w:rPr>
        <w:t>Dashboard</w:t>
      </w:r>
      <w:proofErr w:type="spellEnd"/>
      <w:r w:rsidRPr="005F50E1">
        <w:rPr>
          <w:rStyle w:val="Textoennegrita"/>
          <w:rFonts w:cstheme="minorHAnsi"/>
          <w:b w:val="0"/>
          <w:bCs w:val="0"/>
        </w:rPr>
        <w:t xml:space="preserve"> de madurez, registro de incidentes, </w:t>
      </w:r>
      <w:proofErr w:type="spellStart"/>
      <w:r w:rsidRPr="005F50E1">
        <w:rPr>
          <w:rStyle w:val="Textoennegrita"/>
          <w:rFonts w:cstheme="minorHAnsi"/>
          <w:b w:val="0"/>
          <w:bCs w:val="0"/>
        </w:rPr>
        <w:t>checklist</w:t>
      </w:r>
      <w:proofErr w:type="spellEnd"/>
      <w:r w:rsidRPr="005F50E1">
        <w:rPr>
          <w:rStyle w:val="Textoennegrita"/>
          <w:rFonts w:cstheme="minorHAnsi"/>
          <w:b w:val="0"/>
          <w:bCs w:val="0"/>
        </w:rPr>
        <w:t xml:space="preserve"> de controles). </w:t>
      </w:r>
    </w:p>
    <w:p w14:paraId="074B50C7" w14:textId="77777777" w:rsidR="000255CE" w:rsidRPr="005F50E1" w:rsidRDefault="000255CE" w:rsidP="00AC7597">
      <w:pPr>
        <w:pStyle w:val="Prrafodelista"/>
        <w:numPr>
          <w:ilvl w:val="1"/>
          <w:numId w:val="39"/>
        </w:numPr>
        <w:spacing w:line="360" w:lineRule="auto"/>
        <w:ind w:left="680" w:right="680"/>
        <w:jc w:val="both"/>
        <w:rPr>
          <w:rFonts w:cstheme="minorHAnsi"/>
        </w:rPr>
      </w:pPr>
      <w:r w:rsidRPr="005F50E1">
        <w:rPr>
          <w:rStyle w:val="Textoennegrita"/>
          <w:rFonts w:cstheme="minorHAnsi"/>
          <w:b w:val="0"/>
          <w:bCs w:val="0"/>
        </w:rPr>
        <w:t>Validación del prototipo con el referen</w:t>
      </w:r>
      <w:r w:rsidRPr="005F50E1">
        <w:rPr>
          <w:rFonts w:cstheme="minorHAnsi"/>
        </w:rPr>
        <w:t xml:space="preserve">te técnico / encargado de ciberseguridad. </w:t>
      </w:r>
    </w:p>
    <w:p w14:paraId="6E43AEC5" w14:textId="05FF6D2E" w:rsidR="004C6E9F" w:rsidRPr="005F50E1" w:rsidRDefault="004C6E9F" w:rsidP="00AC7597">
      <w:pPr>
        <w:spacing w:line="360" w:lineRule="auto"/>
        <w:ind w:left="680" w:right="680"/>
        <w:contextualSpacing/>
        <w:jc w:val="both"/>
        <w:rPr>
          <w:rStyle w:val="Textoennegrita"/>
          <w:rFonts w:cstheme="minorHAnsi"/>
          <w:b w:val="0"/>
          <w:bCs w:val="0"/>
        </w:rPr>
      </w:pPr>
      <w:r w:rsidRPr="005F50E1">
        <w:rPr>
          <w:rStyle w:val="Textoennegrita"/>
          <w:rFonts w:cstheme="minorHAnsi"/>
          <w:b w:val="0"/>
          <w:bCs w:val="0"/>
        </w:rPr>
        <w:t>MES 2: Desarrollo del Núcleo del Sistema (Core)</w:t>
      </w:r>
      <w:r w:rsidR="00E4069E" w:rsidRPr="005F50E1">
        <w:rPr>
          <w:rStyle w:val="Textoennegrita"/>
          <w:rFonts w:cstheme="minorHAnsi"/>
          <w:b w:val="0"/>
          <w:bCs w:val="0"/>
        </w:rPr>
        <w:t xml:space="preserve"> </w:t>
      </w:r>
      <w:r w:rsidRPr="005F50E1">
        <w:rPr>
          <w:rStyle w:val="Textoennegrita"/>
          <w:rFonts w:cstheme="minorHAnsi"/>
          <w:b w:val="0"/>
          <w:bCs w:val="0"/>
        </w:rPr>
        <w:t>(Semanas 5 a 8)</w:t>
      </w:r>
    </w:p>
    <w:p w14:paraId="35949ED9" w14:textId="77777777" w:rsidR="004C6E9F" w:rsidRPr="005F50E1" w:rsidRDefault="004C6E9F" w:rsidP="00AC7597">
      <w:pPr>
        <w:pStyle w:val="Prrafodelista"/>
        <w:numPr>
          <w:ilvl w:val="0"/>
          <w:numId w:val="40"/>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Semana 5: Infraestructura </w:t>
      </w:r>
      <w:proofErr w:type="spellStart"/>
      <w:r w:rsidRPr="005F50E1">
        <w:rPr>
          <w:rStyle w:val="Textoennegrita"/>
          <w:rFonts w:cstheme="minorHAnsi"/>
          <w:b w:val="0"/>
          <w:bCs w:val="0"/>
        </w:rPr>
        <w:t>Backend</w:t>
      </w:r>
      <w:proofErr w:type="spellEnd"/>
      <w:r w:rsidRPr="005F50E1">
        <w:rPr>
          <w:rStyle w:val="Textoennegrita"/>
          <w:rFonts w:cstheme="minorHAnsi"/>
          <w:b w:val="0"/>
          <w:bCs w:val="0"/>
        </w:rPr>
        <w:t xml:space="preserve"> &amp; Módulo de Autenticación</w:t>
      </w:r>
    </w:p>
    <w:p w14:paraId="219EB83C" w14:textId="77777777" w:rsidR="004C6E9F" w:rsidRPr="005F50E1" w:rsidRDefault="004C6E9F" w:rsidP="00AC7597">
      <w:pPr>
        <w:pStyle w:val="Prrafodelista"/>
        <w:numPr>
          <w:ilvl w:val="1"/>
          <w:numId w:val="40"/>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Configuración inicial del repositorio y entorno de desarrollo (Python 3.14 + </w:t>
      </w:r>
      <w:proofErr w:type="spellStart"/>
      <w:r w:rsidRPr="005F50E1">
        <w:rPr>
          <w:rStyle w:val="Textoennegrita"/>
          <w:rFonts w:cstheme="minorHAnsi"/>
          <w:b w:val="0"/>
          <w:bCs w:val="0"/>
        </w:rPr>
        <w:t>FastAPI</w:t>
      </w:r>
      <w:proofErr w:type="spellEnd"/>
      <w:r w:rsidRPr="005F50E1">
        <w:rPr>
          <w:rStyle w:val="Textoennegrita"/>
          <w:rFonts w:cstheme="minorHAnsi"/>
          <w:b w:val="0"/>
          <w:bCs w:val="0"/>
        </w:rPr>
        <w:t xml:space="preserve">). </w:t>
      </w:r>
    </w:p>
    <w:p w14:paraId="610EA19F" w14:textId="77777777" w:rsidR="004C6E9F" w:rsidRPr="005F50E1" w:rsidRDefault="004C6E9F" w:rsidP="00AC7597">
      <w:pPr>
        <w:pStyle w:val="Prrafodelista"/>
        <w:numPr>
          <w:ilvl w:val="1"/>
          <w:numId w:val="40"/>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Implementación de autenticación JWT y control de acceso basado en roles (RBAC). </w:t>
      </w:r>
    </w:p>
    <w:p w14:paraId="095B4A13" w14:textId="77777777" w:rsidR="004C6E9F" w:rsidRPr="005F50E1" w:rsidRDefault="004C6E9F" w:rsidP="00AC7597">
      <w:pPr>
        <w:pStyle w:val="Prrafodelista"/>
        <w:numPr>
          <w:ilvl w:val="1"/>
          <w:numId w:val="40"/>
        </w:numPr>
        <w:spacing w:line="360" w:lineRule="auto"/>
        <w:ind w:left="680" w:right="680"/>
        <w:jc w:val="both"/>
        <w:rPr>
          <w:rStyle w:val="Textoennegrita"/>
          <w:rFonts w:cstheme="minorHAnsi"/>
          <w:b w:val="0"/>
          <w:bCs w:val="0"/>
        </w:rPr>
      </w:pPr>
      <w:r w:rsidRPr="005F50E1">
        <w:rPr>
          <w:rStyle w:val="Textoennegrita"/>
          <w:rFonts w:cstheme="minorHAnsi"/>
          <w:b w:val="0"/>
          <w:bCs w:val="0"/>
        </w:rPr>
        <w:t>Implementación de la capa de persistencia (</w:t>
      </w:r>
      <w:proofErr w:type="spellStart"/>
      <w:r w:rsidRPr="005F50E1">
        <w:rPr>
          <w:rStyle w:val="Textoennegrita"/>
          <w:rFonts w:cstheme="minorHAnsi"/>
          <w:b w:val="0"/>
          <w:bCs w:val="0"/>
        </w:rPr>
        <w:t>SQLAlchemy</w:t>
      </w:r>
      <w:proofErr w:type="spellEnd"/>
      <w:r w:rsidRPr="005F50E1">
        <w:rPr>
          <w:rStyle w:val="Textoennegrita"/>
          <w:rFonts w:cstheme="minorHAnsi"/>
          <w:b w:val="0"/>
          <w:bCs w:val="0"/>
        </w:rPr>
        <w:t xml:space="preserve">). </w:t>
      </w:r>
    </w:p>
    <w:p w14:paraId="0E35714E" w14:textId="77777777" w:rsidR="004C6E9F" w:rsidRPr="005F50E1" w:rsidRDefault="004C6E9F" w:rsidP="00AC7597">
      <w:pPr>
        <w:pStyle w:val="Prrafodelista"/>
        <w:numPr>
          <w:ilvl w:val="0"/>
          <w:numId w:val="40"/>
        </w:numPr>
        <w:spacing w:line="360" w:lineRule="auto"/>
        <w:ind w:left="680" w:right="680"/>
        <w:jc w:val="both"/>
        <w:rPr>
          <w:rStyle w:val="Textoennegrita"/>
          <w:rFonts w:cstheme="minorHAnsi"/>
          <w:b w:val="0"/>
          <w:bCs w:val="0"/>
        </w:rPr>
      </w:pPr>
      <w:r w:rsidRPr="005F50E1">
        <w:rPr>
          <w:rStyle w:val="Textoennegrita"/>
          <w:rFonts w:cstheme="minorHAnsi"/>
          <w:b w:val="0"/>
          <w:bCs w:val="0"/>
        </w:rPr>
        <w:t>Semana 6: Módulo de Controles ISO/IEC 27001 (Anexo A)</w:t>
      </w:r>
    </w:p>
    <w:p w14:paraId="33486BDE" w14:textId="77777777" w:rsidR="004C6E9F" w:rsidRPr="005F50E1" w:rsidRDefault="004C6E9F" w:rsidP="00AC7597">
      <w:pPr>
        <w:pStyle w:val="Prrafodelista"/>
        <w:numPr>
          <w:ilvl w:val="1"/>
          <w:numId w:val="40"/>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Carga y catalogación de controles ISO 27001 (Organizacional, Personas, Físico, Tecnológico). </w:t>
      </w:r>
    </w:p>
    <w:p w14:paraId="7C5EF5C4" w14:textId="77777777" w:rsidR="004C6E9F" w:rsidRPr="005F50E1" w:rsidRDefault="004C6E9F" w:rsidP="00AC7597">
      <w:pPr>
        <w:pStyle w:val="Prrafodelista"/>
        <w:numPr>
          <w:ilvl w:val="1"/>
          <w:numId w:val="40"/>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Desarrollo del flujo CRUD para el estado del control (no iniciado, iniciado, implementado, gestionado). </w:t>
      </w:r>
    </w:p>
    <w:p w14:paraId="62076367" w14:textId="77777777" w:rsidR="004C6E9F" w:rsidRPr="005F50E1" w:rsidRDefault="004C6E9F" w:rsidP="00AC7597">
      <w:pPr>
        <w:pStyle w:val="Prrafodelista"/>
        <w:numPr>
          <w:ilvl w:val="1"/>
          <w:numId w:val="40"/>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Gestión y carga de archivos de evidencia asociada. </w:t>
      </w:r>
    </w:p>
    <w:p w14:paraId="507D425B" w14:textId="77777777" w:rsidR="004C6E9F" w:rsidRPr="005F50E1" w:rsidRDefault="004C6E9F" w:rsidP="00AC7597">
      <w:pPr>
        <w:pStyle w:val="Prrafodelista"/>
        <w:numPr>
          <w:ilvl w:val="0"/>
          <w:numId w:val="40"/>
        </w:numPr>
        <w:spacing w:line="360" w:lineRule="auto"/>
        <w:ind w:left="680" w:right="680"/>
        <w:jc w:val="both"/>
        <w:rPr>
          <w:rStyle w:val="Textoennegrita"/>
          <w:rFonts w:cstheme="minorHAnsi"/>
          <w:b w:val="0"/>
          <w:bCs w:val="0"/>
        </w:rPr>
      </w:pPr>
      <w:r w:rsidRPr="005F50E1">
        <w:rPr>
          <w:rStyle w:val="Textoennegrita"/>
          <w:rFonts w:cstheme="minorHAnsi"/>
          <w:b w:val="0"/>
          <w:bCs w:val="0"/>
        </w:rPr>
        <w:lastRenderedPageBreak/>
        <w:t>Semana 7: Módulo de Cálculo y Visualización de Madurez</w:t>
      </w:r>
    </w:p>
    <w:p w14:paraId="70677206" w14:textId="77777777" w:rsidR="004C6E9F" w:rsidRPr="005F50E1" w:rsidRDefault="004C6E9F" w:rsidP="00AC7597">
      <w:pPr>
        <w:pStyle w:val="Prrafodelista"/>
        <w:numPr>
          <w:ilvl w:val="1"/>
          <w:numId w:val="40"/>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Lógica </w:t>
      </w:r>
      <w:proofErr w:type="spellStart"/>
      <w:r w:rsidRPr="005F50E1">
        <w:rPr>
          <w:rStyle w:val="Textoennegrita"/>
          <w:rFonts w:cstheme="minorHAnsi"/>
          <w:b w:val="0"/>
          <w:bCs w:val="0"/>
        </w:rPr>
        <w:t>backend</w:t>
      </w:r>
      <w:proofErr w:type="spellEnd"/>
      <w:r w:rsidRPr="005F50E1">
        <w:rPr>
          <w:rStyle w:val="Textoennegrita"/>
          <w:rFonts w:cstheme="minorHAnsi"/>
          <w:b w:val="0"/>
          <w:bCs w:val="0"/>
        </w:rPr>
        <w:t xml:space="preserve"> para el cálculo algebraico del porcentaje de madurez por dominio y consolidado global. </w:t>
      </w:r>
    </w:p>
    <w:p w14:paraId="4B8E4FA2" w14:textId="77777777" w:rsidR="004C6E9F" w:rsidRPr="005F50E1" w:rsidRDefault="004C6E9F" w:rsidP="00AC7597">
      <w:pPr>
        <w:pStyle w:val="Prrafodelista"/>
        <w:numPr>
          <w:ilvl w:val="1"/>
          <w:numId w:val="40"/>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Integración con componentes gráficos </w:t>
      </w:r>
      <w:proofErr w:type="spellStart"/>
      <w:r w:rsidRPr="005F50E1">
        <w:rPr>
          <w:rStyle w:val="Textoennegrita"/>
          <w:rFonts w:cstheme="minorHAnsi"/>
          <w:b w:val="0"/>
          <w:bCs w:val="0"/>
        </w:rPr>
        <w:t>frontend</w:t>
      </w:r>
      <w:proofErr w:type="spellEnd"/>
      <w:r w:rsidRPr="005F50E1">
        <w:rPr>
          <w:rStyle w:val="Textoennegrita"/>
          <w:rFonts w:cstheme="minorHAnsi"/>
          <w:b w:val="0"/>
          <w:bCs w:val="0"/>
        </w:rPr>
        <w:t xml:space="preserve"> (</w:t>
      </w:r>
      <w:proofErr w:type="spellStart"/>
      <w:r w:rsidRPr="005F50E1">
        <w:rPr>
          <w:rStyle w:val="Textoennegrita"/>
          <w:rFonts w:cstheme="minorHAnsi"/>
          <w:b w:val="0"/>
          <w:bCs w:val="0"/>
        </w:rPr>
        <w:t>React</w:t>
      </w:r>
      <w:proofErr w:type="spellEnd"/>
      <w:r w:rsidRPr="005F50E1">
        <w:rPr>
          <w:rStyle w:val="Textoennegrita"/>
          <w:rFonts w:cstheme="minorHAnsi"/>
          <w:b w:val="0"/>
          <w:bCs w:val="0"/>
        </w:rPr>
        <w:t xml:space="preserve"> + </w:t>
      </w:r>
      <w:proofErr w:type="spellStart"/>
      <w:r w:rsidRPr="005F50E1">
        <w:rPr>
          <w:rStyle w:val="Textoennegrita"/>
          <w:rFonts w:cstheme="minorHAnsi"/>
          <w:b w:val="0"/>
          <w:bCs w:val="0"/>
        </w:rPr>
        <w:t>Recharts</w:t>
      </w:r>
      <w:proofErr w:type="spellEnd"/>
      <w:r w:rsidRPr="005F50E1">
        <w:rPr>
          <w:rStyle w:val="Textoennegrita"/>
          <w:rFonts w:cstheme="minorHAnsi"/>
          <w:b w:val="0"/>
          <w:bCs w:val="0"/>
        </w:rPr>
        <w:t xml:space="preserve">) para diagramas de torta y barras. </w:t>
      </w:r>
    </w:p>
    <w:p w14:paraId="2D91D2A5" w14:textId="77777777" w:rsidR="004C6E9F" w:rsidRPr="005F50E1" w:rsidRDefault="004C6E9F" w:rsidP="00AC7597">
      <w:pPr>
        <w:pStyle w:val="Prrafodelista"/>
        <w:numPr>
          <w:ilvl w:val="0"/>
          <w:numId w:val="40"/>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Semana 8: Integración </w:t>
      </w:r>
      <w:proofErr w:type="spellStart"/>
      <w:r w:rsidRPr="005F50E1">
        <w:rPr>
          <w:rStyle w:val="Textoennegrita"/>
          <w:rFonts w:cstheme="minorHAnsi"/>
          <w:b w:val="0"/>
          <w:bCs w:val="0"/>
        </w:rPr>
        <w:t>Frontend</w:t>
      </w:r>
      <w:proofErr w:type="spellEnd"/>
      <w:r w:rsidRPr="005F50E1">
        <w:rPr>
          <w:rStyle w:val="Textoennegrita"/>
          <w:rFonts w:cstheme="minorHAnsi"/>
          <w:b w:val="0"/>
          <w:bCs w:val="0"/>
        </w:rPr>
        <w:t xml:space="preserve"> - </w:t>
      </w:r>
      <w:proofErr w:type="spellStart"/>
      <w:r w:rsidRPr="005F50E1">
        <w:rPr>
          <w:rStyle w:val="Textoennegrita"/>
          <w:rFonts w:cstheme="minorHAnsi"/>
          <w:b w:val="0"/>
          <w:bCs w:val="0"/>
        </w:rPr>
        <w:t>Backend</w:t>
      </w:r>
      <w:proofErr w:type="spellEnd"/>
      <w:r w:rsidRPr="005F50E1">
        <w:rPr>
          <w:rStyle w:val="Textoennegrita"/>
          <w:rFonts w:cstheme="minorHAnsi"/>
          <w:b w:val="0"/>
          <w:bCs w:val="0"/>
        </w:rPr>
        <w:t xml:space="preserve"> (Core)</w:t>
      </w:r>
    </w:p>
    <w:p w14:paraId="4E4AC0C8" w14:textId="77777777" w:rsidR="004C6E9F" w:rsidRPr="005F50E1" w:rsidRDefault="004C6E9F" w:rsidP="00AC7597">
      <w:pPr>
        <w:pStyle w:val="Prrafodelista"/>
        <w:numPr>
          <w:ilvl w:val="1"/>
          <w:numId w:val="40"/>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Conexión del </w:t>
      </w:r>
      <w:proofErr w:type="spellStart"/>
      <w:r w:rsidRPr="005F50E1">
        <w:rPr>
          <w:rStyle w:val="Textoennegrita"/>
          <w:rFonts w:cstheme="minorHAnsi"/>
          <w:b w:val="0"/>
          <w:bCs w:val="0"/>
        </w:rPr>
        <w:t>frontend</w:t>
      </w:r>
      <w:proofErr w:type="spellEnd"/>
      <w:r w:rsidRPr="005F50E1">
        <w:rPr>
          <w:rStyle w:val="Textoennegrita"/>
          <w:rFonts w:cstheme="minorHAnsi"/>
          <w:b w:val="0"/>
          <w:bCs w:val="0"/>
        </w:rPr>
        <w:t xml:space="preserve"> </w:t>
      </w:r>
      <w:proofErr w:type="spellStart"/>
      <w:r w:rsidRPr="005F50E1">
        <w:rPr>
          <w:rStyle w:val="Textoennegrita"/>
          <w:rFonts w:cstheme="minorHAnsi"/>
          <w:b w:val="0"/>
          <w:bCs w:val="0"/>
        </w:rPr>
        <w:t>React</w:t>
      </w:r>
      <w:proofErr w:type="spellEnd"/>
      <w:r w:rsidRPr="005F50E1">
        <w:rPr>
          <w:rStyle w:val="Textoennegrita"/>
          <w:rFonts w:cstheme="minorHAnsi"/>
          <w:b w:val="0"/>
          <w:bCs w:val="0"/>
        </w:rPr>
        <w:t xml:space="preserve"> con la API REST de Controles y Madurez. </w:t>
      </w:r>
    </w:p>
    <w:p w14:paraId="24D2A561" w14:textId="77777777" w:rsidR="004C6E9F" w:rsidRPr="005F50E1" w:rsidRDefault="004C6E9F" w:rsidP="00AC7597">
      <w:pPr>
        <w:pStyle w:val="Prrafodelista"/>
        <w:numPr>
          <w:ilvl w:val="1"/>
          <w:numId w:val="40"/>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Revisión de flujo bajo metodología </w:t>
      </w:r>
      <w:proofErr w:type="spellStart"/>
      <w:r w:rsidRPr="005F50E1">
        <w:rPr>
          <w:rStyle w:val="Textoennegrita"/>
          <w:rFonts w:cstheme="minorHAnsi"/>
          <w:b w:val="0"/>
          <w:bCs w:val="0"/>
        </w:rPr>
        <w:t>Scrumban</w:t>
      </w:r>
      <w:proofErr w:type="spellEnd"/>
      <w:r w:rsidRPr="005F50E1">
        <w:rPr>
          <w:rStyle w:val="Textoennegrita"/>
          <w:rFonts w:cstheme="minorHAnsi"/>
          <w:b w:val="0"/>
          <w:bCs w:val="0"/>
        </w:rPr>
        <w:t xml:space="preserve"> (Control de WIP y métricas de </w:t>
      </w:r>
      <w:proofErr w:type="spellStart"/>
      <w:r w:rsidRPr="005F50E1">
        <w:rPr>
          <w:rStyle w:val="Textoennegrita"/>
          <w:rFonts w:cstheme="minorHAnsi"/>
          <w:b w:val="0"/>
          <w:bCs w:val="0"/>
        </w:rPr>
        <w:t>Cycle</w:t>
      </w:r>
      <w:proofErr w:type="spellEnd"/>
      <w:r w:rsidRPr="005F50E1">
        <w:rPr>
          <w:rStyle w:val="Textoennegrita"/>
          <w:rFonts w:cstheme="minorHAnsi"/>
          <w:b w:val="0"/>
          <w:bCs w:val="0"/>
        </w:rPr>
        <w:t xml:space="preserve"> Time). </w:t>
      </w:r>
    </w:p>
    <w:p w14:paraId="6291CE4D" w14:textId="77777777" w:rsidR="0002705F" w:rsidRPr="005F50E1" w:rsidRDefault="0002705F" w:rsidP="00AC7597">
      <w:pPr>
        <w:spacing w:line="360" w:lineRule="auto"/>
        <w:ind w:left="680" w:right="680"/>
        <w:contextualSpacing/>
        <w:jc w:val="both"/>
        <w:rPr>
          <w:rStyle w:val="Textoennegrita"/>
          <w:rFonts w:cstheme="minorHAnsi"/>
          <w:b w:val="0"/>
          <w:bCs w:val="0"/>
        </w:rPr>
      </w:pPr>
      <w:r w:rsidRPr="005F50E1">
        <w:rPr>
          <w:rStyle w:val="Textoennegrita"/>
          <w:rFonts w:cstheme="minorHAnsi"/>
          <w:b w:val="0"/>
          <w:bCs w:val="0"/>
        </w:rPr>
        <w:t>MES 3: Módulos Específicos y Reportería</w:t>
      </w:r>
    </w:p>
    <w:p w14:paraId="0EA45D2E" w14:textId="77777777" w:rsidR="0002705F" w:rsidRPr="005F50E1" w:rsidRDefault="0002705F" w:rsidP="00AC7597">
      <w:pPr>
        <w:pStyle w:val="Prrafodelista"/>
        <w:numPr>
          <w:ilvl w:val="0"/>
          <w:numId w:val="41"/>
        </w:numPr>
        <w:spacing w:line="360" w:lineRule="auto"/>
        <w:ind w:left="680" w:right="680"/>
        <w:jc w:val="both"/>
        <w:rPr>
          <w:rStyle w:val="Textoennegrita"/>
          <w:rFonts w:cstheme="minorHAnsi"/>
          <w:b w:val="0"/>
          <w:bCs w:val="0"/>
        </w:rPr>
      </w:pPr>
      <w:r w:rsidRPr="005F50E1">
        <w:rPr>
          <w:rStyle w:val="Textoennegrita"/>
          <w:rFonts w:cstheme="minorHAnsi"/>
          <w:b w:val="0"/>
          <w:bCs w:val="0"/>
        </w:rPr>
        <w:t>(Semanas 9 a 12)</w:t>
      </w:r>
    </w:p>
    <w:p w14:paraId="52977531" w14:textId="77777777" w:rsidR="0002705F" w:rsidRPr="005F50E1" w:rsidRDefault="0002705F" w:rsidP="00AC7597">
      <w:pPr>
        <w:pStyle w:val="Prrafodelista"/>
        <w:numPr>
          <w:ilvl w:val="1"/>
          <w:numId w:val="41"/>
        </w:numPr>
        <w:spacing w:line="360" w:lineRule="auto"/>
        <w:ind w:left="680" w:right="680"/>
        <w:jc w:val="both"/>
        <w:rPr>
          <w:rStyle w:val="Textoennegrita"/>
          <w:rFonts w:cstheme="minorHAnsi"/>
          <w:b w:val="0"/>
          <w:bCs w:val="0"/>
        </w:rPr>
      </w:pPr>
      <w:r w:rsidRPr="005F50E1">
        <w:rPr>
          <w:rStyle w:val="Textoennegrita"/>
          <w:rFonts w:cstheme="minorHAnsi"/>
          <w:b w:val="0"/>
          <w:bCs w:val="0"/>
        </w:rPr>
        <w:t>Semana 9: Módulo de Gestión de Incidentes de Ciberseguridad</w:t>
      </w:r>
    </w:p>
    <w:p w14:paraId="1777BD95" w14:textId="77777777" w:rsidR="0002705F" w:rsidRPr="005F50E1" w:rsidRDefault="0002705F" w:rsidP="00AC7597">
      <w:pPr>
        <w:pStyle w:val="Prrafodelista"/>
        <w:numPr>
          <w:ilvl w:val="1"/>
          <w:numId w:val="41"/>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Formulario de registro de incidentes clasificados según taxonomía ANCI. </w:t>
      </w:r>
    </w:p>
    <w:p w14:paraId="67B0BC5E" w14:textId="77777777" w:rsidR="0002705F" w:rsidRPr="005F50E1" w:rsidRDefault="0002705F" w:rsidP="00AC7597">
      <w:pPr>
        <w:pStyle w:val="Prrafodelista"/>
        <w:numPr>
          <w:ilvl w:val="1"/>
          <w:numId w:val="41"/>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Algoritmo de cómputo automático de plazos legales (3 horas para alerta temprana, 72 horas y 15 días). </w:t>
      </w:r>
    </w:p>
    <w:p w14:paraId="023747AE" w14:textId="77777777" w:rsidR="0002705F" w:rsidRPr="005F50E1" w:rsidRDefault="0002705F" w:rsidP="00AC7597">
      <w:pPr>
        <w:pStyle w:val="Prrafodelista"/>
        <w:numPr>
          <w:ilvl w:val="1"/>
          <w:numId w:val="41"/>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Sistema de alertas y notificaciones visuales sobre vencimiento de plazos. </w:t>
      </w:r>
    </w:p>
    <w:p w14:paraId="1DC59669" w14:textId="77777777" w:rsidR="0002705F" w:rsidRPr="005F50E1" w:rsidRDefault="0002705F" w:rsidP="00AC7597">
      <w:pPr>
        <w:pStyle w:val="Prrafodelista"/>
        <w:numPr>
          <w:ilvl w:val="0"/>
          <w:numId w:val="41"/>
        </w:numPr>
        <w:spacing w:line="360" w:lineRule="auto"/>
        <w:ind w:left="680" w:right="680"/>
        <w:jc w:val="both"/>
        <w:rPr>
          <w:rStyle w:val="Textoennegrita"/>
          <w:rFonts w:cstheme="minorHAnsi"/>
          <w:b w:val="0"/>
          <w:bCs w:val="0"/>
        </w:rPr>
      </w:pPr>
      <w:r w:rsidRPr="005F50E1">
        <w:rPr>
          <w:rStyle w:val="Textoennegrita"/>
          <w:rFonts w:cstheme="minorHAnsi"/>
          <w:b w:val="0"/>
          <w:bCs w:val="0"/>
        </w:rPr>
        <w:t>Semana 10: Módulo de Gestión de Terceros / Proveedores</w:t>
      </w:r>
    </w:p>
    <w:p w14:paraId="4027F677" w14:textId="77777777" w:rsidR="0002705F" w:rsidRPr="005F50E1" w:rsidRDefault="0002705F" w:rsidP="00AC7597">
      <w:pPr>
        <w:pStyle w:val="Prrafodelista"/>
        <w:numPr>
          <w:ilvl w:val="1"/>
          <w:numId w:val="41"/>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Registro de proveedores, contratos y licitaciones. </w:t>
      </w:r>
    </w:p>
    <w:p w14:paraId="5827062D" w14:textId="77777777" w:rsidR="0002705F" w:rsidRPr="005F50E1" w:rsidRDefault="0002705F" w:rsidP="00AC7597">
      <w:pPr>
        <w:pStyle w:val="Prrafodelista"/>
        <w:numPr>
          <w:ilvl w:val="1"/>
          <w:numId w:val="41"/>
        </w:numPr>
        <w:spacing w:line="360" w:lineRule="auto"/>
        <w:ind w:left="680" w:right="680"/>
        <w:jc w:val="both"/>
        <w:rPr>
          <w:rStyle w:val="Textoennegrita"/>
          <w:rFonts w:cstheme="minorHAnsi"/>
          <w:b w:val="0"/>
          <w:bCs w:val="0"/>
        </w:rPr>
      </w:pPr>
      <w:proofErr w:type="spellStart"/>
      <w:r w:rsidRPr="005F50E1">
        <w:rPr>
          <w:rStyle w:val="Textoennegrita"/>
          <w:rFonts w:cstheme="minorHAnsi"/>
          <w:b w:val="0"/>
          <w:bCs w:val="0"/>
        </w:rPr>
        <w:t>Checklist</w:t>
      </w:r>
      <w:proofErr w:type="spellEnd"/>
      <w:r w:rsidRPr="005F50E1">
        <w:rPr>
          <w:rStyle w:val="Textoennegrita"/>
          <w:rFonts w:cstheme="minorHAnsi"/>
          <w:b w:val="0"/>
          <w:bCs w:val="0"/>
        </w:rPr>
        <w:t xml:space="preserve"> y verificación de cumplimiento de cláusulas de seguridad. </w:t>
      </w:r>
    </w:p>
    <w:p w14:paraId="6C24C91B" w14:textId="77777777" w:rsidR="0002705F" w:rsidRPr="005F50E1" w:rsidRDefault="0002705F" w:rsidP="00AC7597">
      <w:pPr>
        <w:pStyle w:val="Prrafodelista"/>
        <w:numPr>
          <w:ilvl w:val="0"/>
          <w:numId w:val="41"/>
        </w:numPr>
        <w:spacing w:line="360" w:lineRule="auto"/>
        <w:ind w:left="680" w:right="680"/>
        <w:jc w:val="both"/>
        <w:rPr>
          <w:rStyle w:val="Textoennegrita"/>
          <w:rFonts w:cstheme="minorHAnsi"/>
          <w:b w:val="0"/>
          <w:bCs w:val="0"/>
        </w:rPr>
      </w:pPr>
      <w:r w:rsidRPr="005F50E1">
        <w:rPr>
          <w:rStyle w:val="Textoennegrita"/>
          <w:rFonts w:cstheme="minorHAnsi"/>
          <w:b w:val="0"/>
          <w:bCs w:val="0"/>
        </w:rPr>
        <w:t>Semana 11: Módulo de Controles de Personas</w:t>
      </w:r>
    </w:p>
    <w:p w14:paraId="5A440C10" w14:textId="77777777" w:rsidR="0002705F" w:rsidRPr="005F50E1" w:rsidRDefault="0002705F" w:rsidP="00AC7597">
      <w:pPr>
        <w:pStyle w:val="Prrafodelista"/>
        <w:numPr>
          <w:ilvl w:val="1"/>
          <w:numId w:val="41"/>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Registro de evidencias del ciclo de vida del personal (verificación de antecedentes, capacitaciones, acuerdos de confidencialidad, desvinculación). </w:t>
      </w:r>
    </w:p>
    <w:p w14:paraId="7F8FBA5E" w14:textId="77777777" w:rsidR="0002705F" w:rsidRPr="005F50E1" w:rsidRDefault="0002705F" w:rsidP="00AC7597">
      <w:pPr>
        <w:pStyle w:val="Prrafodelista"/>
        <w:numPr>
          <w:ilvl w:val="0"/>
          <w:numId w:val="41"/>
        </w:numPr>
        <w:spacing w:line="360" w:lineRule="auto"/>
        <w:ind w:left="680" w:right="680"/>
        <w:jc w:val="both"/>
        <w:rPr>
          <w:rStyle w:val="Textoennegrita"/>
          <w:rFonts w:cstheme="minorHAnsi"/>
          <w:b w:val="0"/>
          <w:bCs w:val="0"/>
        </w:rPr>
      </w:pPr>
      <w:r w:rsidRPr="005F50E1">
        <w:rPr>
          <w:rStyle w:val="Textoennegrita"/>
          <w:rFonts w:cstheme="minorHAnsi"/>
          <w:b w:val="0"/>
          <w:bCs w:val="0"/>
        </w:rPr>
        <w:t>Semana 12: Módulo de Reportería y Exportación</w:t>
      </w:r>
    </w:p>
    <w:p w14:paraId="47EDB251" w14:textId="77777777" w:rsidR="0002705F" w:rsidRPr="005F50E1" w:rsidRDefault="0002705F" w:rsidP="00AC7597">
      <w:pPr>
        <w:pStyle w:val="Prrafodelista"/>
        <w:numPr>
          <w:ilvl w:val="1"/>
          <w:numId w:val="41"/>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Generación de informes exportables (PDF/Excel) para soporte de auditorías e indicadores de gestión de la Dirección. </w:t>
      </w:r>
    </w:p>
    <w:p w14:paraId="04DEA52C" w14:textId="77777777" w:rsidR="0002705F" w:rsidRPr="005F50E1" w:rsidRDefault="0002705F" w:rsidP="00AC7597">
      <w:pPr>
        <w:pStyle w:val="Prrafodelista"/>
        <w:numPr>
          <w:ilvl w:val="0"/>
          <w:numId w:val="41"/>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Registro inmutable de logs / auditoría de cambios sobre registros sensibles. </w:t>
      </w:r>
    </w:p>
    <w:p w14:paraId="1A2B8054" w14:textId="592CB944" w:rsidR="0002705F" w:rsidRPr="005F50E1" w:rsidRDefault="0002705F" w:rsidP="00AC7597">
      <w:pPr>
        <w:spacing w:line="360" w:lineRule="auto"/>
        <w:ind w:left="680" w:right="680"/>
        <w:contextualSpacing/>
        <w:jc w:val="both"/>
        <w:rPr>
          <w:rStyle w:val="Textoennegrita"/>
          <w:rFonts w:cstheme="minorHAnsi"/>
          <w:b w:val="0"/>
          <w:bCs w:val="0"/>
        </w:rPr>
      </w:pPr>
      <w:r w:rsidRPr="005F50E1">
        <w:rPr>
          <w:rStyle w:val="Textoennegrita"/>
          <w:rFonts w:cstheme="minorHAnsi"/>
          <w:b w:val="0"/>
          <w:bCs w:val="0"/>
        </w:rPr>
        <w:t>MES 4: Validaciones, Despliegue y Cierre de Memoria</w:t>
      </w:r>
      <w:r w:rsidR="00146686" w:rsidRPr="005F50E1">
        <w:rPr>
          <w:rStyle w:val="Textoennegrita"/>
          <w:rFonts w:cstheme="minorHAnsi"/>
          <w:b w:val="0"/>
          <w:bCs w:val="0"/>
        </w:rPr>
        <w:t xml:space="preserve"> </w:t>
      </w:r>
      <w:r w:rsidRPr="005F50E1">
        <w:rPr>
          <w:rStyle w:val="Textoennegrita"/>
          <w:rFonts w:cstheme="minorHAnsi"/>
          <w:b w:val="0"/>
          <w:bCs w:val="0"/>
        </w:rPr>
        <w:t>(Semanas 13 a 16)</w:t>
      </w:r>
    </w:p>
    <w:p w14:paraId="11E6DA54" w14:textId="77777777" w:rsidR="0002705F" w:rsidRPr="005F50E1" w:rsidRDefault="0002705F" w:rsidP="00AC7597">
      <w:pPr>
        <w:pStyle w:val="Prrafodelista"/>
        <w:numPr>
          <w:ilvl w:val="0"/>
          <w:numId w:val="43"/>
        </w:numPr>
        <w:spacing w:line="360" w:lineRule="auto"/>
        <w:ind w:left="680" w:right="680"/>
        <w:jc w:val="both"/>
        <w:rPr>
          <w:rStyle w:val="Textoennegrita"/>
          <w:rFonts w:cstheme="minorHAnsi"/>
          <w:b w:val="0"/>
          <w:bCs w:val="0"/>
        </w:rPr>
      </w:pPr>
      <w:r w:rsidRPr="005F50E1">
        <w:rPr>
          <w:rStyle w:val="Textoennegrita"/>
          <w:rFonts w:cstheme="minorHAnsi"/>
          <w:b w:val="0"/>
          <w:bCs w:val="0"/>
        </w:rPr>
        <w:t>Semana 13: Pruebas Funcionales e Integrales</w:t>
      </w:r>
    </w:p>
    <w:p w14:paraId="60528AC0" w14:textId="77777777" w:rsidR="0002705F" w:rsidRPr="005F50E1" w:rsidRDefault="0002705F" w:rsidP="00AC7597">
      <w:pPr>
        <w:pStyle w:val="Prrafodelista"/>
        <w:numPr>
          <w:ilvl w:val="0"/>
          <w:numId w:val="43"/>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Carga de datos de prueba representativos (ficticios/anonimizados). </w:t>
      </w:r>
    </w:p>
    <w:p w14:paraId="59A1D778" w14:textId="77777777" w:rsidR="0002705F" w:rsidRPr="005F50E1" w:rsidRDefault="0002705F" w:rsidP="00AC7597">
      <w:pPr>
        <w:pStyle w:val="Prrafodelista"/>
        <w:numPr>
          <w:ilvl w:val="0"/>
          <w:numId w:val="43"/>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Pruebas de usabilidad, seguridad (roles/permisos) y consistencia del cálculo de madurez. </w:t>
      </w:r>
    </w:p>
    <w:p w14:paraId="30D3E9C4" w14:textId="77777777" w:rsidR="0002705F" w:rsidRPr="005F50E1" w:rsidRDefault="0002705F" w:rsidP="00AC7597">
      <w:pPr>
        <w:spacing w:line="360" w:lineRule="auto"/>
        <w:ind w:left="680" w:right="680"/>
        <w:contextualSpacing/>
        <w:jc w:val="both"/>
        <w:rPr>
          <w:rStyle w:val="Textoennegrita"/>
          <w:rFonts w:cstheme="minorHAnsi"/>
          <w:b w:val="0"/>
          <w:bCs w:val="0"/>
        </w:rPr>
      </w:pPr>
      <w:r w:rsidRPr="005F50E1">
        <w:rPr>
          <w:rStyle w:val="Textoennegrita"/>
          <w:rFonts w:cstheme="minorHAnsi"/>
          <w:b w:val="0"/>
          <w:bCs w:val="0"/>
        </w:rPr>
        <w:t>Semana 14: Validación con el Mandante y Ajustes</w:t>
      </w:r>
    </w:p>
    <w:p w14:paraId="4CBBCF81" w14:textId="77777777" w:rsidR="0002705F" w:rsidRPr="005F50E1" w:rsidRDefault="0002705F" w:rsidP="00AC7597">
      <w:pPr>
        <w:pStyle w:val="Prrafodelista"/>
        <w:numPr>
          <w:ilvl w:val="0"/>
          <w:numId w:val="44"/>
        </w:numPr>
        <w:spacing w:line="360" w:lineRule="auto"/>
        <w:ind w:left="680" w:right="680"/>
        <w:jc w:val="both"/>
        <w:rPr>
          <w:rStyle w:val="Textoennegrita"/>
          <w:rFonts w:cstheme="minorHAnsi"/>
          <w:b w:val="0"/>
          <w:bCs w:val="0"/>
        </w:rPr>
      </w:pPr>
      <w:r w:rsidRPr="005F50E1">
        <w:rPr>
          <w:rStyle w:val="Textoennegrita"/>
          <w:rFonts w:cstheme="minorHAnsi"/>
          <w:b w:val="0"/>
          <w:bCs w:val="0"/>
        </w:rPr>
        <w:lastRenderedPageBreak/>
        <w:t xml:space="preserve">Sesión de pruebas de aceptación del usuario (UAT) con el encargado de ciberseguridad (Miguel Godoy). </w:t>
      </w:r>
    </w:p>
    <w:p w14:paraId="5C1476C1" w14:textId="77777777" w:rsidR="0002705F" w:rsidRPr="005F50E1" w:rsidRDefault="0002705F" w:rsidP="00AC7597">
      <w:pPr>
        <w:pStyle w:val="Prrafodelista"/>
        <w:numPr>
          <w:ilvl w:val="0"/>
          <w:numId w:val="44"/>
        </w:numPr>
        <w:spacing w:line="360" w:lineRule="auto"/>
        <w:ind w:left="680" w:right="680"/>
        <w:jc w:val="both"/>
        <w:rPr>
          <w:rStyle w:val="Textoennegrita"/>
          <w:rFonts w:cstheme="minorHAnsi"/>
          <w:b w:val="0"/>
          <w:bCs w:val="0"/>
        </w:rPr>
      </w:pPr>
      <w:r w:rsidRPr="005F50E1">
        <w:rPr>
          <w:rStyle w:val="Textoennegrita"/>
          <w:rFonts w:cstheme="minorHAnsi"/>
          <w:b w:val="0"/>
          <w:bCs w:val="0"/>
        </w:rPr>
        <w:t xml:space="preserve">Ajustes menores de interfaz y corrección de observaciones. </w:t>
      </w:r>
    </w:p>
    <w:p w14:paraId="181CC3BA" w14:textId="77777777" w:rsidR="0002705F" w:rsidRPr="005F50E1" w:rsidRDefault="0002705F" w:rsidP="00AC7597">
      <w:pPr>
        <w:pStyle w:val="Prrafodelista"/>
        <w:numPr>
          <w:ilvl w:val="0"/>
          <w:numId w:val="44"/>
        </w:numPr>
        <w:spacing w:line="360" w:lineRule="auto"/>
        <w:ind w:left="680" w:right="680"/>
        <w:jc w:val="both"/>
        <w:rPr>
          <w:rStyle w:val="Textoennegrita"/>
          <w:rFonts w:cstheme="minorHAnsi"/>
          <w:b w:val="0"/>
          <w:bCs w:val="0"/>
        </w:rPr>
      </w:pPr>
      <w:r w:rsidRPr="005F50E1">
        <w:rPr>
          <w:rStyle w:val="Textoennegrita"/>
          <w:rFonts w:cstheme="minorHAnsi"/>
          <w:b w:val="0"/>
          <w:bCs w:val="0"/>
        </w:rPr>
        <w:t>Semana 15: Documentación de Despliegue y Manuales</w:t>
      </w:r>
    </w:p>
    <w:p w14:paraId="228D627B" w14:textId="77777777" w:rsidR="0002705F" w:rsidRPr="005F50E1" w:rsidRDefault="0002705F" w:rsidP="00AC7597">
      <w:pPr>
        <w:spacing w:line="360" w:lineRule="auto"/>
        <w:ind w:left="680" w:right="680"/>
        <w:contextualSpacing/>
        <w:jc w:val="both"/>
        <w:rPr>
          <w:rStyle w:val="Textoennegrita"/>
          <w:rFonts w:cstheme="minorHAnsi"/>
          <w:b w:val="0"/>
          <w:bCs w:val="0"/>
        </w:rPr>
      </w:pPr>
      <w:r w:rsidRPr="005F50E1">
        <w:rPr>
          <w:rStyle w:val="Textoennegrita"/>
          <w:rFonts w:cstheme="minorHAnsi"/>
          <w:b w:val="0"/>
          <w:bCs w:val="0"/>
        </w:rPr>
        <w:t xml:space="preserve">Elaboración del manual de usuario y guía de administración del sistema. </w:t>
      </w:r>
    </w:p>
    <w:p w14:paraId="2507CD18" w14:textId="77777777" w:rsidR="0002705F" w:rsidRPr="005F50E1" w:rsidRDefault="0002705F" w:rsidP="00AC7597">
      <w:pPr>
        <w:spacing w:line="360" w:lineRule="auto"/>
        <w:ind w:left="680" w:right="680"/>
        <w:contextualSpacing/>
        <w:jc w:val="both"/>
        <w:rPr>
          <w:rStyle w:val="Textoennegrita"/>
          <w:rFonts w:cstheme="minorHAnsi"/>
          <w:b w:val="0"/>
          <w:bCs w:val="0"/>
        </w:rPr>
      </w:pPr>
      <w:r w:rsidRPr="005F50E1">
        <w:rPr>
          <w:rStyle w:val="Textoennegrita"/>
          <w:rFonts w:cstheme="minorHAnsi"/>
          <w:b w:val="0"/>
          <w:bCs w:val="0"/>
        </w:rPr>
        <w:t xml:space="preserve">Documentación para despliegue en servidor </w:t>
      </w:r>
      <w:proofErr w:type="spellStart"/>
      <w:r w:rsidRPr="005F50E1">
        <w:rPr>
          <w:rStyle w:val="Textoennegrita"/>
          <w:rFonts w:cstheme="minorHAnsi"/>
          <w:b w:val="0"/>
          <w:bCs w:val="0"/>
        </w:rPr>
        <w:t>on</w:t>
      </w:r>
      <w:proofErr w:type="spellEnd"/>
      <w:r w:rsidRPr="005F50E1">
        <w:rPr>
          <w:rStyle w:val="Textoennegrita"/>
          <w:rFonts w:cstheme="minorHAnsi"/>
          <w:b w:val="0"/>
          <w:bCs w:val="0"/>
        </w:rPr>
        <w:t xml:space="preserve">-premise / red corporativa del hospital. </w:t>
      </w:r>
    </w:p>
    <w:p w14:paraId="3753E557" w14:textId="77777777" w:rsidR="0002705F" w:rsidRPr="005F50E1" w:rsidRDefault="0002705F" w:rsidP="00AC7597">
      <w:pPr>
        <w:spacing w:line="360" w:lineRule="auto"/>
        <w:ind w:left="680" w:right="680"/>
        <w:contextualSpacing/>
        <w:jc w:val="both"/>
        <w:rPr>
          <w:rStyle w:val="Textoennegrita"/>
          <w:rFonts w:cstheme="minorHAnsi"/>
          <w:b w:val="0"/>
          <w:bCs w:val="0"/>
        </w:rPr>
      </w:pPr>
      <w:r w:rsidRPr="005F50E1">
        <w:rPr>
          <w:rStyle w:val="Textoennegrita"/>
          <w:rFonts w:cstheme="minorHAnsi"/>
          <w:b w:val="0"/>
          <w:bCs w:val="0"/>
        </w:rPr>
        <w:t>Semana 16: Redacción Final y Cierre del Proyecto</w:t>
      </w:r>
    </w:p>
    <w:p w14:paraId="2892095B" w14:textId="77777777" w:rsidR="0002705F" w:rsidRPr="005F50E1" w:rsidRDefault="0002705F" w:rsidP="00AC7597">
      <w:pPr>
        <w:spacing w:line="360" w:lineRule="auto"/>
        <w:ind w:left="680" w:right="680"/>
        <w:contextualSpacing/>
        <w:jc w:val="both"/>
        <w:rPr>
          <w:rStyle w:val="Textoennegrita"/>
          <w:rFonts w:cstheme="minorHAnsi"/>
          <w:b w:val="0"/>
          <w:bCs w:val="0"/>
        </w:rPr>
      </w:pPr>
      <w:r w:rsidRPr="005F50E1">
        <w:rPr>
          <w:rStyle w:val="Textoennegrita"/>
          <w:rFonts w:cstheme="minorHAnsi"/>
          <w:b w:val="0"/>
          <w:bCs w:val="0"/>
        </w:rPr>
        <w:t xml:space="preserve">Consolidación del informe/memoria final de título (Análisis de resultados, conclusiones y lecciones aprendidas). </w:t>
      </w:r>
    </w:p>
    <w:p w14:paraId="057DBE3B" w14:textId="77777777" w:rsidR="0002705F" w:rsidRPr="005F50E1" w:rsidRDefault="0002705F" w:rsidP="00AC7597">
      <w:pPr>
        <w:spacing w:line="360" w:lineRule="auto"/>
        <w:ind w:left="680" w:right="680"/>
        <w:contextualSpacing/>
        <w:jc w:val="both"/>
        <w:rPr>
          <w:rStyle w:val="Textoennegrita"/>
          <w:rFonts w:cstheme="minorHAnsi"/>
          <w:b w:val="0"/>
          <w:bCs w:val="0"/>
        </w:rPr>
      </w:pPr>
      <w:r w:rsidRPr="005F50E1">
        <w:rPr>
          <w:rStyle w:val="Textoennegrita"/>
          <w:rFonts w:cstheme="minorHAnsi"/>
          <w:b w:val="0"/>
          <w:bCs w:val="0"/>
        </w:rPr>
        <w:t xml:space="preserve">Preparación de la presentación y defensa del proyecto de título. </w:t>
      </w:r>
    </w:p>
    <w:p w14:paraId="61282A00" w14:textId="77777777" w:rsidR="00A60CA8" w:rsidRPr="005F50E1" w:rsidRDefault="00A60CA8" w:rsidP="00AC7597">
      <w:pPr>
        <w:spacing w:line="360" w:lineRule="auto"/>
        <w:ind w:left="680" w:right="680"/>
        <w:contextualSpacing/>
        <w:jc w:val="both"/>
        <w:rPr>
          <w:rStyle w:val="Textoennegrita"/>
          <w:rFonts w:cstheme="minorHAnsi"/>
          <w:b w:val="0"/>
          <w:bCs w:val="0"/>
        </w:rPr>
      </w:pPr>
    </w:p>
    <w:p w14:paraId="789A9AA0" w14:textId="184D1B97" w:rsidR="000A15E4" w:rsidRPr="005F50E1" w:rsidRDefault="00A60CA8" w:rsidP="00AC7597">
      <w:pPr>
        <w:spacing w:line="360" w:lineRule="auto"/>
        <w:ind w:left="680" w:right="680"/>
        <w:contextualSpacing/>
        <w:jc w:val="both"/>
        <w:rPr>
          <w:rStyle w:val="Textoennegrita"/>
          <w:rFonts w:cstheme="minorHAnsi"/>
          <w:b w:val="0"/>
          <w:bCs w:val="0"/>
        </w:rPr>
      </w:pPr>
      <w:r w:rsidRPr="005F50E1">
        <w:rPr>
          <w:rStyle w:val="Textoennegrita"/>
          <w:rFonts w:cstheme="minorHAnsi"/>
          <w:b w:val="0"/>
          <w:bCs w:val="0"/>
        </w:rPr>
        <w:t>Resumen de Entregables Principales por Mes</w:t>
      </w:r>
    </w:p>
    <w:p w14:paraId="58B24E2F" w14:textId="77777777" w:rsidR="004A39D8" w:rsidRPr="005F50E1" w:rsidRDefault="004A39D8" w:rsidP="00AC7597">
      <w:pPr>
        <w:pStyle w:val="Subtitulo1"/>
        <w:numPr>
          <w:ilvl w:val="0"/>
          <w:numId w:val="0"/>
        </w:numPr>
        <w:spacing w:line="360" w:lineRule="auto"/>
        <w:ind w:left="680" w:right="680"/>
        <w:rPr>
          <w:rFonts w:cstheme="minorHAnsi"/>
          <w:color w:val="404040" w:themeColor="text1" w:themeTint="BF"/>
        </w:rPr>
      </w:pPr>
    </w:p>
    <w:tbl>
      <w:tblPr>
        <w:tblStyle w:val="Tablaconcuadrcula6concolores-nfasis1"/>
        <w:tblW w:w="9498" w:type="dxa"/>
        <w:tblInd w:w="-5" w:type="dxa"/>
        <w:tblLook w:val="04A0" w:firstRow="1" w:lastRow="0" w:firstColumn="1" w:lastColumn="0" w:noHBand="0" w:noVBand="1"/>
      </w:tblPr>
      <w:tblGrid>
        <w:gridCol w:w="2188"/>
        <w:gridCol w:w="7310"/>
      </w:tblGrid>
      <w:tr w:rsidR="005B769B" w:rsidRPr="005F50E1" w14:paraId="0482E23D" w14:textId="77777777" w:rsidTr="0084677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00" w:type="dxa"/>
            <w:hideMark/>
          </w:tcPr>
          <w:p w14:paraId="3F6F362C" w14:textId="77777777" w:rsidR="005B769B" w:rsidRPr="005F50E1" w:rsidRDefault="005B769B" w:rsidP="00AC7597">
            <w:pPr>
              <w:spacing w:after="0" w:line="360" w:lineRule="auto"/>
              <w:ind w:left="680" w:right="680" w:firstLineChars="100" w:firstLine="221"/>
              <w:contextualSpacing/>
              <w:jc w:val="both"/>
              <w:rPr>
                <w:rFonts w:eastAsia="Times New Roman" w:cstheme="minorHAnsi"/>
                <w:color w:val="000000"/>
                <w:lang w:eastAsia="es-CL"/>
              </w:rPr>
            </w:pPr>
            <w:r w:rsidRPr="005F50E1">
              <w:rPr>
                <w:rFonts w:eastAsia="Times New Roman" w:cstheme="minorHAnsi"/>
                <w:color w:val="000000"/>
                <w:lang w:eastAsia="es-CL"/>
              </w:rPr>
              <w:t>Mes</w:t>
            </w:r>
          </w:p>
        </w:tc>
        <w:tc>
          <w:tcPr>
            <w:tcW w:w="8298" w:type="dxa"/>
            <w:hideMark/>
          </w:tcPr>
          <w:p w14:paraId="287DFDEB" w14:textId="77777777" w:rsidR="005B769B" w:rsidRPr="005F50E1" w:rsidRDefault="005B769B" w:rsidP="00AC7597">
            <w:pPr>
              <w:spacing w:after="0" w:line="360" w:lineRule="auto"/>
              <w:ind w:left="680" w:right="680" w:firstLineChars="100" w:firstLine="221"/>
              <w:contextualSpacing/>
              <w:jc w:val="both"/>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lang w:eastAsia="es-CL"/>
              </w:rPr>
            </w:pPr>
            <w:r w:rsidRPr="005F50E1">
              <w:rPr>
                <w:rFonts w:eastAsia="Times New Roman" w:cstheme="minorHAnsi"/>
                <w:color w:val="000000"/>
                <w:lang w:eastAsia="es-CL"/>
              </w:rPr>
              <w:t>Entregables</w:t>
            </w:r>
          </w:p>
        </w:tc>
      </w:tr>
      <w:tr w:rsidR="005B769B" w:rsidRPr="005F50E1" w14:paraId="63540DC5" w14:textId="77777777" w:rsidTr="003910E6">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1200" w:type="dxa"/>
            <w:vAlign w:val="center"/>
            <w:hideMark/>
          </w:tcPr>
          <w:p w14:paraId="2C2DE4AD" w14:textId="77777777" w:rsidR="005B769B" w:rsidRPr="005F50E1" w:rsidRDefault="005B769B" w:rsidP="00AC7597">
            <w:pPr>
              <w:spacing w:after="0" w:line="360" w:lineRule="auto"/>
              <w:ind w:left="680" w:right="680" w:firstLineChars="100" w:firstLine="220"/>
              <w:contextualSpacing/>
              <w:jc w:val="both"/>
              <w:rPr>
                <w:rFonts w:eastAsia="Times New Roman" w:cstheme="minorHAnsi"/>
                <w:b w:val="0"/>
                <w:bCs w:val="0"/>
                <w:color w:val="000000"/>
                <w:lang w:eastAsia="es-CL"/>
              </w:rPr>
            </w:pPr>
            <w:r w:rsidRPr="005F50E1">
              <w:rPr>
                <w:rFonts w:eastAsia="Times New Roman" w:cstheme="minorHAnsi"/>
                <w:b w:val="0"/>
                <w:bCs w:val="0"/>
                <w:color w:val="000000"/>
                <w:lang w:eastAsia="es-CL"/>
              </w:rPr>
              <w:t>Mes 1</w:t>
            </w:r>
          </w:p>
        </w:tc>
        <w:tc>
          <w:tcPr>
            <w:tcW w:w="8298" w:type="dxa"/>
            <w:vAlign w:val="center"/>
            <w:hideMark/>
          </w:tcPr>
          <w:p w14:paraId="77AA8242" w14:textId="77777777" w:rsidR="005B769B" w:rsidRPr="005F50E1" w:rsidRDefault="005B769B" w:rsidP="00AC7597">
            <w:pPr>
              <w:spacing w:after="0" w:line="360" w:lineRule="auto"/>
              <w:ind w:left="680" w:right="680" w:firstLineChars="100" w:firstLine="220"/>
              <w:contextualSpacing/>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s-CL"/>
              </w:rPr>
            </w:pPr>
            <w:r w:rsidRPr="005F50E1">
              <w:rPr>
                <w:rFonts w:eastAsia="Times New Roman" w:cstheme="minorHAnsi"/>
                <w:color w:val="000000"/>
                <w:lang w:eastAsia="es-CL"/>
              </w:rPr>
              <w:t>Documento de Requerimientos + Diagramas de Arquitectura y Modelo de Datos.</w:t>
            </w:r>
          </w:p>
        </w:tc>
      </w:tr>
      <w:tr w:rsidR="005B769B" w:rsidRPr="005F50E1" w14:paraId="34072618" w14:textId="77777777" w:rsidTr="003910E6">
        <w:trPr>
          <w:trHeight w:val="782"/>
        </w:trPr>
        <w:tc>
          <w:tcPr>
            <w:cnfStyle w:val="001000000000" w:firstRow="0" w:lastRow="0" w:firstColumn="1" w:lastColumn="0" w:oddVBand="0" w:evenVBand="0" w:oddHBand="0" w:evenHBand="0" w:firstRowFirstColumn="0" w:firstRowLastColumn="0" w:lastRowFirstColumn="0" w:lastRowLastColumn="0"/>
            <w:tcW w:w="1200" w:type="dxa"/>
            <w:vAlign w:val="center"/>
            <w:hideMark/>
          </w:tcPr>
          <w:p w14:paraId="2AA118B5" w14:textId="77777777" w:rsidR="005B769B" w:rsidRPr="005F50E1" w:rsidRDefault="005B769B" w:rsidP="00AC7597">
            <w:pPr>
              <w:spacing w:after="0" w:line="360" w:lineRule="auto"/>
              <w:ind w:left="680" w:right="680" w:firstLineChars="100" w:firstLine="220"/>
              <w:contextualSpacing/>
              <w:jc w:val="both"/>
              <w:rPr>
                <w:rFonts w:eastAsia="Times New Roman" w:cstheme="minorHAnsi"/>
                <w:b w:val="0"/>
                <w:bCs w:val="0"/>
                <w:color w:val="000000"/>
                <w:lang w:eastAsia="es-CL"/>
              </w:rPr>
            </w:pPr>
            <w:r w:rsidRPr="005F50E1">
              <w:rPr>
                <w:rFonts w:eastAsia="Times New Roman" w:cstheme="minorHAnsi"/>
                <w:b w:val="0"/>
                <w:bCs w:val="0"/>
                <w:color w:val="000000"/>
                <w:lang w:eastAsia="es-CL"/>
              </w:rPr>
              <w:t>Mes 2</w:t>
            </w:r>
          </w:p>
        </w:tc>
        <w:tc>
          <w:tcPr>
            <w:tcW w:w="8298" w:type="dxa"/>
            <w:vAlign w:val="center"/>
            <w:hideMark/>
          </w:tcPr>
          <w:p w14:paraId="013D9EF1" w14:textId="77777777" w:rsidR="005B769B" w:rsidRPr="005F50E1" w:rsidRDefault="005B769B" w:rsidP="00AC7597">
            <w:pPr>
              <w:spacing w:after="0" w:line="360" w:lineRule="auto"/>
              <w:ind w:left="680" w:right="680" w:firstLineChars="100" w:firstLine="220"/>
              <w:contextualSpacing/>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s-CL"/>
              </w:rPr>
            </w:pPr>
            <w:r w:rsidRPr="005F50E1">
              <w:rPr>
                <w:rFonts w:eastAsia="Times New Roman" w:cstheme="minorHAnsi"/>
                <w:color w:val="000000"/>
                <w:lang w:eastAsia="es-CL"/>
              </w:rPr>
              <w:t xml:space="preserve">Módulo Core operativo: Catálogo ISO 27001 + Carga de Evidencias + </w:t>
            </w:r>
            <w:proofErr w:type="spellStart"/>
            <w:r w:rsidRPr="005F50E1">
              <w:rPr>
                <w:rFonts w:eastAsia="Times New Roman" w:cstheme="minorHAnsi"/>
                <w:color w:val="000000"/>
                <w:lang w:eastAsia="es-CL"/>
              </w:rPr>
              <w:t>Dashboard</w:t>
            </w:r>
            <w:proofErr w:type="spellEnd"/>
            <w:r w:rsidRPr="005F50E1">
              <w:rPr>
                <w:rFonts w:eastAsia="Times New Roman" w:cstheme="minorHAnsi"/>
                <w:color w:val="000000"/>
                <w:lang w:eastAsia="es-CL"/>
              </w:rPr>
              <w:t xml:space="preserve"> de Madurez.</w:t>
            </w:r>
          </w:p>
        </w:tc>
      </w:tr>
      <w:tr w:rsidR="005B769B" w:rsidRPr="005F50E1" w14:paraId="446E350F" w14:textId="77777777" w:rsidTr="003910E6">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1200" w:type="dxa"/>
            <w:vAlign w:val="center"/>
            <w:hideMark/>
          </w:tcPr>
          <w:p w14:paraId="114D3672" w14:textId="77777777" w:rsidR="005B769B" w:rsidRPr="005F50E1" w:rsidRDefault="005B769B" w:rsidP="00AC7597">
            <w:pPr>
              <w:spacing w:after="0" w:line="360" w:lineRule="auto"/>
              <w:ind w:left="680" w:right="680" w:firstLineChars="100" w:firstLine="220"/>
              <w:contextualSpacing/>
              <w:jc w:val="both"/>
              <w:rPr>
                <w:rFonts w:eastAsia="Times New Roman" w:cstheme="minorHAnsi"/>
                <w:b w:val="0"/>
                <w:bCs w:val="0"/>
                <w:color w:val="000000"/>
                <w:lang w:eastAsia="es-CL"/>
              </w:rPr>
            </w:pPr>
            <w:r w:rsidRPr="005F50E1">
              <w:rPr>
                <w:rFonts w:eastAsia="Times New Roman" w:cstheme="minorHAnsi"/>
                <w:b w:val="0"/>
                <w:bCs w:val="0"/>
                <w:color w:val="000000"/>
                <w:lang w:eastAsia="es-CL"/>
              </w:rPr>
              <w:t>Mes 3</w:t>
            </w:r>
          </w:p>
        </w:tc>
        <w:tc>
          <w:tcPr>
            <w:tcW w:w="8298" w:type="dxa"/>
            <w:vAlign w:val="center"/>
            <w:hideMark/>
          </w:tcPr>
          <w:p w14:paraId="5A2E7C95" w14:textId="77777777" w:rsidR="005B769B" w:rsidRPr="005F50E1" w:rsidRDefault="005B769B" w:rsidP="00AC7597">
            <w:pPr>
              <w:spacing w:after="0" w:line="360" w:lineRule="auto"/>
              <w:ind w:left="680" w:right="680" w:firstLineChars="100" w:firstLine="220"/>
              <w:contextualSpacing/>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s-CL"/>
              </w:rPr>
            </w:pPr>
            <w:r w:rsidRPr="005F50E1">
              <w:rPr>
                <w:rFonts w:eastAsia="Times New Roman" w:cstheme="minorHAnsi"/>
                <w:color w:val="000000"/>
                <w:lang w:eastAsia="es-CL"/>
              </w:rPr>
              <w:t>Módulos ANCI (Incidentes y Alertas) + Terceros + Personas + Módulo de Reportería.</w:t>
            </w:r>
          </w:p>
        </w:tc>
      </w:tr>
      <w:tr w:rsidR="005B769B" w:rsidRPr="005F50E1" w14:paraId="61DC6337" w14:textId="77777777" w:rsidTr="003910E6">
        <w:trPr>
          <w:trHeight w:val="870"/>
        </w:trPr>
        <w:tc>
          <w:tcPr>
            <w:cnfStyle w:val="001000000000" w:firstRow="0" w:lastRow="0" w:firstColumn="1" w:lastColumn="0" w:oddVBand="0" w:evenVBand="0" w:oddHBand="0" w:evenHBand="0" w:firstRowFirstColumn="0" w:firstRowLastColumn="0" w:lastRowFirstColumn="0" w:lastRowLastColumn="0"/>
            <w:tcW w:w="1200" w:type="dxa"/>
            <w:vAlign w:val="center"/>
            <w:hideMark/>
          </w:tcPr>
          <w:p w14:paraId="52F66933" w14:textId="77777777" w:rsidR="005B769B" w:rsidRPr="005F50E1" w:rsidRDefault="005B769B" w:rsidP="00AC7597">
            <w:pPr>
              <w:spacing w:after="0" w:line="360" w:lineRule="auto"/>
              <w:ind w:left="680" w:right="680" w:firstLineChars="100" w:firstLine="220"/>
              <w:contextualSpacing/>
              <w:jc w:val="both"/>
              <w:rPr>
                <w:rFonts w:eastAsia="Times New Roman" w:cstheme="minorHAnsi"/>
                <w:b w:val="0"/>
                <w:bCs w:val="0"/>
                <w:color w:val="000000"/>
                <w:lang w:eastAsia="es-CL"/>
              </w:rPr>
            </w:pPr>
            <w:r w:rsidRPr="005F50E1">
              <w:rPr>
                <w:rFonts w:eastAsia="Times New Roman" w:cstheme="minorHAnsi"/>
                <w:b w:val="0"/>
                <w:bCs w:val="0"/>
                <w:color w:val="000000"/>
                <w:lang w:eastAsia="es-CL"/>
              </w:rPr>
              <w:t>Mes 4</w:t>
            </w:r>
          </w:p>
        </w:tc>
        <w:tc>
          <w:tcPr>
            <w:tcW w:w="8298" w:type="dxa"/>
            <w:vAlign w:val="center"/>
            <w:hideMark/>
          </w:tcPr>
          <w:p w14:paraId="522EA0D1" w14:textId="77777777" w:rsidR="005B769B" w:rsidRPr="005F50E1" w:rsidRDefault="005B769B" w:rsidP="00AC7597">
            <w:pPr>
              <w:spacing w:after="0" w:line="360" w:lineRule="auto"/>
              <w:ind w:left="680" w:right="680" w:firstLineChars="100" w:firstLine="220"/>
              <w:contextualSpacing/>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s-CL"/>
              </w:rPr>
            </w:pPr>
            <w:r w:rsidRPr="005F50E1">
              <w:rPr>
                <w:rFonts w:eastAsia="Times New Roman" w:cstheme="minorHAnsi"/>
                <w:color w:val="000000"/>
                <w:lang w:eastAsia="es-CL"/>
              </w:rPr>
              <w:t>Sistema validado por el mandante + Manuales + Memoria Final del Proyecto.</w:t>
            </w:r>
          </w:p>
        </w:tc>
      </w:tr>
    </w:tbl>
    <w:p w14:paraId="05001A5B" w14:textId="77777777" w:rsidR="00692D8F" w:rsidRPr="005F50E1" w:rsidRDefault="00692D8F" w:rsidP="00AC7597">
      <w:pPr>
        <w:pStyle w:val="Subtitulo1"/>
        <w:numPr>
          <w:ilvl w:val="0"/>
          <w:numId w:val="0"/>
        </w:numPr>
        <w:spacing w:line="360" w:lineRule="auto"/>
        <w:ind w:left="680" w:right="680"/>
        <w:rPr>
          <w:rFonts w:cstheme="minorHAnsi"/>
          <w:color w:val="404040" w:themeColor="text1" w:themeTint="BF"/>
        </w:rPr>
      </w:pPr>
    </w:p>
    <w:p w14:paraId="437E0C12" w14:textId="2DC4554B" w:rsidR="004C042A" w:rsidRPr="005F50E1" w:rsidRDefault="006D684F" w:rsidP="00AC7597">
      <w:pPr>
        <w:pStyle w:val="Subtitulo1"/>
        <w:numPr>
          <w:ilvl w:val="1"/>
          <w:numId w:val="8"/>
        </w:numPr>
        <w:spacing w:line="360" w:lineRule="auto"/>
        <w:ind w:left="680" w:right="680"/>
        <w:rPr>
          <w:rFonts w:cstheme="minorHAnsi"/>
          <w:color w:val="404040" w:themeColor="text1" w:themeTint="BF"/>
        </w:rPr>
      </w:pPr>
      <w:bookmarkStart w:id="25" w:name="_Toc239976377"/>
      <w:r w:rsidRPr="005F50E1">
        <w:rPr>
          <w:rFonts w:cstheme="minorHAnsi"/>
          <w:color w:val="404040" w:themeColor="text1" w:themeTint="BF"/>
        </w:rPr>
        <w:t>Equipo de trabajo.</w:t>
      </w:r>
      <w:bookmarkEnd w:id="25"/>
    </w:p>
    <w:p w14:paraId="2BBBA4DA" w14:textId="00AC9356" w:rsidR="00692D8F" w:rsidRPr="005F50E1" w:rsidRDefault="00692D8F" w:rsidP="00AC7597">
      <w:pPr>
        <w:spacing w:line="360" w:lineRule="auto"/>
        <w:ind w:left="680" w:right="680"/>
        <w:contextualSpacing/>
        <w:jc w:val="both"/>
        <w:rPr>
          <w:rFonts w:cstheme="minorHAnsi"/>
        </w:rPr>
      </w:pPr>
      <w:r w:rsidRPr="005F50E1">
        <w:rPr>
          <w:rFonts w:cstheme="minorHAnsi"/>
        </w:rPr>
        <w:t>Matriz RACI por actividad (responsable, Aprueba, Consultado, Informado) para cada integrante del equipo (Priscila Bahamóndez), rotando el rol de líder.</w:t>
      </w:r>
    </w:p>
    <w:p w14:paraId="72847091" w14:textId="77777777" w:rsidR="00692D8F" w:rsidRPr="005F50E1" w:rsidRDefault="00692D8F" w:rsidP="00AC7597">
      <w:pPr>
        <w:pStyle w:val="Subtitulo1"/>
        <w:numPr>
          <w:ilvl w:val="0"/>
          <w:numId w:val="0"/>
        </w:numPr>
        <w:spacing w:line="360" w:lineRule="auto"/>
        <w:ind w:left="680" w:right="680"/>
        <w:rPr>
          <w:rFonts w:cstheme="minorHAnsi"/>
          <w:color w:val="404040" w:themeColor="text1" w:themeTint="BF"/>
        </w:rPr>
      </w:pPr>
    </w:p>
    <w:p w14:paraId="55A1DC63" w14:textId="1C6CB29F" w:rsidR="004C042A" w:rsidRPr="005F50E1" w:rsidRDefault="004C042A" w:rsidP="00AC7597">
      <w:pPr>
        <w:pStyle w:val="Subtitulo1"/>
        <w:numPr>
          <w:ilvl w:val="1"/>
          <w:numId w:val="8"/>
        </w:numPr>
        <w:spacing w:line="360" w:lineRule="auto"/>
        <w:ind w:left="680" w:right="680"/>
        <w:rPr>
          <w:rFonts w:cstheme="minorHAnsi"/>
          <w:color w:val="404040" w:themeColor="text1" w:themeTint="BF"/>
        </w:rPr>
      </w:pPr>
      <w:bookmarkStart w:id="26" w:name="_Toc239976378"/>
      <w:r w:rsidRPr="005F50E1">
        <w:rPr>
          <w:rFonts w:cstheme="minorHAnsi"/>
          <w:color w:val="404040" w:themeColor="text1" w:themeTint="BF"/>
        </w:rPr>
        <w:t>Plan de recursos.</w:t>
      </w:r>
      <w:bookmarkEnd w:id="26"/>
    </w:p>
    <w:p w14:paraId="6C05C4E2" w14:textId="77777777" w:rsidR="002B7C6C" w:rsidRPr="005F50E1" w:rsidRDefault="00692D8F" w:rsidP="00AC7597">
      <w:pPr>
        <w:pStyle w:val="Prrafodelista"/>
        <w:numPr>
          <w:ilvl w:val="0"/>
          <w:numId w:val="25"/>
        </w:numPr>
        <w:shd w:val="clear" w:color="auto" w:fill="FFFFFF"/>
        <w:spacing w:after="240" w:line="360" w:lineRule="auto"/>
        <w:ind w:left="680" w:right="680"/>
        <w:jc w:val="both"/>
        <w:rPr>
          <w:rStyle w:val="Textoennegrita"/>
          <w:rFonts w:cstheme="minorHAnsi"/>
          <w:b w:val="0"/>
          <w:bCs w:val="0"/>
        </w:rPr>
      </w:pPr>
      <w:r w:rsidRPr="005F50E1">
        <w:rPr>
          <w:rStyle w:val="Textoennegrita"/>
          <w:rFonts w:cstheme="minorHAnsi"/>
          <w:b w:val="0"/>
          <w:bCs w:val="0"/>
        </w:rPr>
        <w:t xml:space="preserve">Detalle de recursos humanos: </w:t>
      </w:r>
    </w:p>
    <w:p w14:paraId="4120A67F" w14:textId="77777777" w:rsidR="00C31F8C" w:rsidRPr="005F50E1" w:rsidRDefault="008A5061" w:rsidP="00AC7597">
      <w:pPr>
        <w:pStyle w:val="Prrafodelista"/>
        <w:numPr>
          <w:ilvl w:val="1"/>
          <w:numId w:val="25"/>
        </w:numPr>
        <w:shd w:val="clear" w:color="auto" w:fill="FFFFFF"/>
        <w:spacing w:after="240" w:line="360" w:lineRule="auto"/>
        <w:ind w:left="680" w:right="680"/>
        <w:jc w:val="both"/>
        <w:rPr>
          <w:rStyle w:val="Textoennegrita"/>
          <w:rFonts w:cstheme="minorHAnsi"/>
          <w:b w:val="0"/>
          <w:bCs w:val="0"/>
        </w:rPr>
      </w:pPr>
      <w:r w:rsidRPr="005F50E1">
        <w:rPr>
          <w:rStyle w:val="Textoennegrita"/>
          <w:rFonts w:cstheme="minorHAnsi"/>
          <w:b w:val="0"/>
          <w:bCs w:val="0"/>
        </w:rPr>
        <w:t xml:space="preserve">1 estudiantes </w:t>
      </w:r>
    </w:p>
    <w:p w14:paraId="0AC37D1C" w14:textId="77777777" w:rsidR="00C31F8C" w:rsidRPr="005F50E1" w:rsidRDefault="00C31F8C" w:rsidP="00AC7597">
      <w:pPr>
        <w:pStyle w:val="Prrafodelista"/>
        <w:numPr>
          <w:ilvl w:val="1"/>
          <w:numId w:val="25"/>
        </w:numPr>
        <w:shd w:val="clear" w:color="auto" w:fill="FFFFFF"/>
        <w:spacing w:after="240" w:line="360" w:lineRule="auto"/>
        <w:ind w:left="680" w:right="680"/>
        <w:jc w:val="both"/>
        <w:rPr>
          <w:rStyle w:val="Textoennegrita"/>
          <w:rFonts w:cstheme="minorHAnsi"/>
          <w:b w:val="0"/>
          <w:bCs w:val="0"/>
        </w:rPr>
      </w:pPr>
      <w:r w:rsidRPr="005F50E1">
        <w:rPr>
          <w:rStyle w:val="Textoennegrita"/>
          <w:rFonts w:cstheme="minorHAnsi"/>
          <w:b w:val="0"/>
          <w:bCs w:val="0"/>
        </w:rPr>
        <w:t xml:space="preserve">1 académico guía </w:t>
      </w:r>
    </w:p>
    <w:p w14:paraId="158A5AD5" w14:textId="58038BC8" w:rsidR="0079300B" w:rsidRPr="005F50E1" w:rsidRDefault="00C31F8C" w:rsidP="00AC7597">
      <w:pPr>
        <w:pStyle w:val="Prrafodelista"/>
        <w:numPr>
          <w:ilvl w:val="1"/>
          <w:numId w:val="25"/>
        </w:numPr>
        <w:shd w:val="clear" w:color="auto" w:fill="FFFFFF"/>
        <w:spacing w:after="240" w:line="360" w:lineRule="auto"/>
        <w:ind w:left="680" w:right="680"/>
        <w:jc w:val="both"/>
        <w:rPr>
          <w:rStyle w:val="Textoennegrita"/>
          <w:rFonts w:cstheme="minorHAnsi"/>
          <w:b w:val="0"/>
          <w:bCs w:val="0"/>
        </w:rPr>
      </w:pPr>
      <w:r w:rsidRPr="005F50E1">
        <w:rPr>
          <w:rStyle w:val="Textoennegrita"/>
          <w:rFonts w:cstheme="minorHAnsi"/>
          <w:b w:val="0"/>
          <w:bCs w:val="0"/>
        </w:rPr>
        <w:lastRenderedPageBreak/>
        <w:t>1 referente (mandante)</w:t>
      </w:r>
    </w:p>
    <w:p w14:paraId="41417252" w14:textId="77777777" w:rsidR="00076AE4" w:rsidRPr="005F50E1" w:rsidRDefault="00076AE4" w:rsidP="00AC7597">
      <w:pPr>
        <w:pStyle w:val="Prrafodelista"/>
        <w:shd w:val="clear" w:color="auto" w:fill="FFFFFF"/>
        <w:spacing w:after="240" w:line="360" w:lineRule="auto"/>
        <w:ind w:left="680" w:right="680"/>
        <w:jc w:val="both"/>
        <w:rPr>
          <w:rStyle w:val="Textoennegrita"/>
          <w:rFonts w:cstheme="minorHAnsi"/>
          <w:b w:val="0"/>
          <w:bCs w:val="0"/>
        </w:rPr>
      </w:pPr>
    </w:p>
    <w:p w14:paraId="582BCBA0" w14:textId="379CA1F4" w:rsidR="00FD5C20" w:rsidRPr="005F50E1" w:rsidRDefault="00FD5C20" w:rsidP="00AC7597">
      <w:pPr>
        <w:pStyle w:val="Prrafodelista"/>
        <w:numPr>
          <w:ilvl w:val="0"/>
          <w:numId w:val="25"/>
        </w:numPr>
        <w:shd w:val="clear" w:color="auto" w:fill="FFFFFF"/>
        <w:spacing w:after="240" w:line="360" w:lineRule="auto"/>
        <w:ind w:left="680" w:right="680"/>
        <w:jc w:val="both"/>
        <w:rPr>
          <w:rStyle w:val="Textoennegrita"/>
          <w:rFonts w:cstheme="minorHAnsi"/>
          <w:b w:val="0"/>
          <w:bCs w:val="0"/>
        </w:rPr>
      </w:pPr>
      <w:proofErr w:type="spellStart"/>
      <w:r w:rsidRPr="005F50E1">
        <w:rPr>
          <w:rStyle w:val="Textoennegrita"/>
          <w:rFonts w:cstheme="minorHAnsi"/>
          <w:b w:val="0"/>
          <w:bCs w:val="0"/>
        </w:rPr>
        <w:t>Stack</w:t>
      </w:r>
      <w:proofErr w:type="spellEnd"/>
      <w:r w:rsidRPr="005F50E1">
        <w:rPr>
          <w:rStyle w:val="Textoennegrita"/>
          <w:rFonts w:cstheme="minorHAnsi"/>
          <w:b w:val="0"/>
          <w:bCs w:val="0"/>
        </w:rPr>
        <w:t xml:space="preserve"> tecnológico:</w:t>
      </w:r>
    </w:p>
    <w:p w14:paraId="232F8E78" w14:textId="77777777" w:rsidR="00FD5C20" w:rsidRPr="005F50E1" w:rsidRDefault="00FD5C20" w:rsidP="00AC7597">
      <w:pPr>
        <w:pStyle w:val="Prrafodelista"/>
        <w:numPr>
          <w:ilvl w:val="1"/>
          <w:numId w:val="25"/>
        </w:numPr>
        <w:shd w:val="clear" w:color="auto" w:fill="FFFFFF"/>
        <w:spacing w:after="240" w:line="360" w:lineRule="auto"/>
        <w:ind w:left="680" w:right="680"/>
        <w:jc w:val="both"/>
        <w:rPr>
          <w:rStyle w:val="Textoennegrita"/>
          <w:rFonts w:cstheme="minorHAnsi"/>
          <w:b w:val="0"/>
          <w:bCs w:val="0"/>
        </w:rPr>
      </w:pPr>
      <w:proofErr w:type="spellStart"/>
      <w:r w:rsidRPr="005F50E1">
        <w:rPr>
          <w:rStyle w:val="Textoennegrita"/>
          <w:rFonts w:cstheme="minorHAnsi"/>
          <w:b w:val="0"/>
          <w:bCs w:val="0"/>
        </w:rPr>
        <w:t>Backend</w:t>
      </w:r>
      <w:proofErr w:type="spellEnd"/>
      <w:r w:rsidRPr="005F50E1">
        <w:rPr>
          <w:rStyle w:val="Textoennegrita"/>
          <w:rFonts w:cstheme="minorHAnsi"/>
          <w:b w:val="0"/>
          <w:bCs w:val="0"/>
        </w:rPr>
        <w:t xml:space="preserve">: Python 3.14 + </w:t>
      </w:r>
      <w:proofErr w:type="spellStart"/>
      <w:r w:rsidRPr="005F50E1">
        <w:rPr>
          <w:rStyle w:val="Textoennegrita"/>
          <w:rFonts w:cstheme="minorHAnsi"/>
          <w:b w:val="0"/>
          <w:bCs w:val="0"/>
        </w:rPr>
        <w:t>FastAPI</w:t>
      </w:r>
      <w:proofErr w:type="spellEnd"/>
      <w:r w:rsidRPr="005F50E1">
        <w:rPr>
          <w:rStyle w:val="Textoennegrita"/>
          <w:rFonts w:cstheme="minorHAnsi"/>
          <w:b w:val="0"/>
          <w:bCs w:val="0"/>
        </w:rPr>
        <w:t xml:space="preserve"> + </w:t>
      </w:r>
      <w:proofErr w:type="spellStart"/>
      <w:r w:rsidRPr="005F50E1">
        <w:rPr>
          <w:rStyle w:val="Textoennegrita"/>
          <w:rFonts w:cstheme="minorHAnsi"/>
          <w:b w:val="0"/>
          <w:bCs w:val="0"/>
        </w:rPr>
        <w:t>SQLAlchemy</w:t>
      </w:r>
      <w:proofErr w:type="spellEnd"/>
      <w:r w:rsidRPr="005F50E1">
        <w:rPr>
          <w:rStyle w:val="Textoennegrita"/>
          <w:rFonts w:cstheme="minorHAnsi"/>
          <w:b w:val="0"/>
          <w:bCs w:val="0"/>
        </w:rPr>
        <w:t xml:space="preserve"> + SQLite (compatible con PostgreSQL vía variable de entorno).</w:t>
      </w:r>
    </w:p>
    <w:p w14:paraId="72796729" w14:textId="77777777" w:rsidR="00FD5C20" w:rsidRPr="005F50E1" w:rsidRDefault="00FD5C20" w:rsidP="00AC7597">
      <w:pPr>
        <w:pStyle w:val="Prrafodelista"/>
        <w:numPr>
          <w:ilvl w:val="1"/>
          <w:numId w:val="25"/>
        </w:numPr>
        <w:shd w:val="clear" w:color="auto" w:fill="FFFFFF"/>
        <w:spacing w:after="240" w:line="360" w:lineRule="auto"/>
        <w:ind w:left="680" w:right="680"/>
        <w:jc w:val="both"/>
        <w:rPr>
          <w:rStyle w:val="Textoennegrita"/>
          <w:rFonts w:cstheme="minorHAnsi"/>
          <w:b w:val="0"/>
          <w:bCs w:val="0"/>
        </w:rPr>
      </w:pPr>
      <w:r w:rsidRPr="005F50E1">
        <w:rPr>
          <w:rStyle w:val="Textoennegrita"/>
          <w:rFonts w:cstheme="minorHAnsi"/>
          <w:b w:val="0"/>
          <w:bCs w:val="0"/>
        </w:rPr>
        <w:t>Autenticación: JWT con control de acceso basado en roles (RBAC) y hash de contraseñas PBKDF2.</w:t>
      </w:r>
    </w:p>
    <w:p w14:paraId="5E5392D6" w14:textId="36777A5E" w:rsidR="00FD5C20" w:rsidRPr="005F50E1" w:rsidRDefault="00FD5C20" w:rsidP="00AC7597">
      <w:pPr>
        <w:pStyle w:val="Prrafodelista"/>
        <w:numPr>
          <w:ilvl w:val="1"/>
          <w:numId w:val="25"/>
        </w:numPr>
        <w:shd w:val="clear" w:color="auto" w:fill="FFFFFF"/>
        <w:spacing w:after="240" w:line="360" w:lineRule="auto"/>
        <w:ind w:left="680" w:right="680"/>
        <w:jc w:val="both"/>
        <w:rPr>
          <w:rStyle w:val="Textoennegrita"/>
          <w:rFonts w:cstheme="minorHAnsi"/>
          <w:b w:val="0"/>
          <w:bCs w:val="0"/>
        </w:rPr>
      </w:pPr>
      <w:proofErr w:type="spellStart"/>
      <w:r w:rsidRPr="005F50E1">
        <w:rPr>
          <w:rStyle w:val="Textoennegrita"/>
          <w:rFonts w:cstheme="minorHAnsi"/>
          <w:b w:val="0"/>
          <w:bCs w:val="0"/>
        </w:rPr>
        <w:t>Frontend</w:t>
      </w:r>
      <w:proofErr w:type="spellEnd"/>
      <w:r w:rsidRPr="005F50E1">
        <w:rPr>
          <w:rStyle w:val="Textoennegrita"/>
          <w:rFonts w:cstheme="minorHAnsi"/>
          <w:b w:val="0"/>
          <w:bCs w:val="0"/>
        </w:rPr>
        <w:t xml:space="preserve">: </w:t>
      </w:r>
      <w:proofErr w:type="spellStart"/>
      <w:r w:rsidRPr="005F50E1">
        <w:rPr>
          <w:rStyle w:val="Textoennegrita"/>
          <w:rFonts w:cstheme="minorHAnsi"/>
          <w:b w:val="0"/>
          <w:bCs w:val="0"/>
        </w:rPr>
        <w:t>React</w:t>
      </w:r>
      <w:proofErr w:type="spellEnd"/>
      <w:r w:rsidRPr="005F50E1">
        <w:rPr>
          <w:rStyle w:val="Textoennegrita"/>
          <w:rFonts w:cstheme="minorHAnsi"/>
          <w:b w:val="0"/>
          <w:bCs w:val="0"/>
        </w:rPr>
        <w:t xml:space="preserve"> 18 + </w:t>
      </w:r>
      <w:proofErr w:type="spellStart"/>
      <w:r w:rsidRPr="005F50E1">
        <w:rPr>
          <w:rStyle w:val="Textoennegrita"/>
          <w:rFonts w:cstheme="minorHAnsi"/>
          <w:b w:val="0"/>
          <w:bCs w:val="0"/>
        </w:rPr>
        <w:t>TypeScript</w:t>
      </w:r>
      <w:proofErr w:type="spellEnd"/>
      <w:r w:rsidRPr="005F50E1">
        <w:rPr>
          <w:rStyle w:val="Textoennegrita"/>
          <w:rFonts w:cstheme="minorHAnsi"/>
          <w:b w:val="0"/>
          <w:bCs w:val="0"/>
        </w:rPr>
        <w:t xml:space="preserve"> + Vite + </w:t>
      </w:r>
      <w:proofErr w:type="spellStart"/>
      <w:r w:rsidRPr="005F50E1">
        <w:rPr>
          <w:rStyle w:val="Textoennegrita"/>
          <w:rFonts w:cstheme="minorHAnsi"/>
          <w:b w:val="0"/>
          <w:bCs w:val="0"/>
        </w:rPr>
        <w:t>Recharts</w:t>
      </w:r>
      <w:proofErr w:type="spellEnd"/>
      <w:r w:rsidRPr="005F50E1">
        <w:rPr>
          <w:rStyle w:val="Textoennegrita"/>
          <w:rFonts w:cstheme="minorHAnsi"/>
          <w:b w:val="0"/>
          <w:bCs w:val="0"/>
        </w:rPr>
        <w:t xml:space="preserve"> (gráficos).</w:t>
      </w:r>
    </w:p>
    <w:p w14:paraId="476D2909" w14:textId="77777777" w:rsidR="00076AE4" w:rsidRPr="005F50E1" w:rsidRDefault="00076AE4" w:rsidP="00AC7597">
      <w:pPr>
        <w:pStyle w:val="Prrafodelista"/>
        <w:shd w:val="clear" w:color="auto" w:fill="FFFFFF"/>
        <w:spacing w:after="240" w:line="360" w:lineRule="auto"/>
        <w:ind w:left="680" w:right="680"/>
        <w:jc w:val="both"/>
        <w:rPr>
          <w:rStyle w:val="Textoennegrita"/>
          <w:rFonts w:cstheme="minorHAnsi"/>
          <w:b w:val="0"/>
          <w:bCs w:val="0"/>
        </w:rPr>
      </w:pPr>
    </w:p>
    <w:p w14:paraId="77CB6A07" w14:textId="6964E6EC" w:rsidR="0079300B" w:rsidRPr="005F50E1" w:rsidRDefault="00B51E78" w:rsidP="00AC7597">
      <w:pPr>
        <w:pStyle w:val="Ttulo1"/>
        <w:spacing w:line="360" w:lineRule="auto"/>
        <w:ind w:left="680" w:right="680"/>
        <w:contextualSpacing/>
        <w:rPr>
          <w:rFonts w:cstheme="minorHAnsi"/>
        </w:rPr>
      </w:pPr>
      <w:bookmarkStart w:id="27" w:name="_Toc239976379"/>
      <w:r w:rsidRPr="005F50E1">
        <w:rPr>
          <w:rFonts w:cstheme="minorHAnsi"/>
        </w:rPr>
        <w:t>Definición de arquitectura TI</w:t>
      </w:r>
      <w:bookmarkEnd w:id="27"/>
    </w:p>
    <w:p w14:paraId="7D83B6CD" w14:textId="5853AA02" w:rsidR="00AA4109" w:rsidRPr="005F50E1" w:rsidRDefault="000E290D" w:rsidP="00AC7597">
      <w:pPr>
        <w:pStyle w:val="Estilo4"/>
        <w:numPr>
          <w:ilvl w:val="1"/>
          <w:numId w:val="9"/>
        </w:numPr>
        <w:tabs>
          <w:tab w:val="left" w:pos="426"/>
        </w:tabs>
        <w:spacing w:line="360" w:lineRule="auto"/>
        <w:ind w:left="680" w:right="680" w:hanging="426"/>
        <w:contextualSpacing/>
        <w:rPr>
          <w:rFonts w:cstheme="minorHAnsi"/>
        </w:rPr>
      </w:pPr>
      <w:r w:rsidRPr="005F50E1">
        <w:rPr>
          <w:rFonts w:cstheme="minorHAnsi"/>
          <w:color w:val="auto"/>
        </w:rPr>
        <w:t>Definir el tipo de arquitectura TI que requiere la solución informática</w:t>
      </w:r>
      <w:r w:rsidRPr="005F50E1">
        <w:rPr>
          <w:rFonts w:cstheme="minorHAnsi"/>
        </w:rPr>
        <w:t>.</w:t>
      </w:r>
    </w:p>
    <w:p w14:paraId="684C1916" w14:textId="77777777" w:rsidR="003F096C" w:rsidRPr="005F50E1" w:rsidRDefault="003F096C" w:rsidP="00AC7597">
      <w:pPr>
        <w:spacing w:line="360" w:lineRule="auto"/>
        <w:ind w:left="680" w:right="680"/>
        <w:contextualSpacing/>
        <w:jc w:val="both"/>
        <w:rPr>
          <w:rFonts w:cstheme="minorHAnsi"/>
        </w:rPr>
      </w:pPr>
    </w:p>
    <w:p w14:paraId="75267CFC" w14:textId="77777777" w:rsidR="003F096C" w:rsidRPr="005F50E1" w:rsidRDefault="00692D8F" w:rsidP="00AC7597">
      <w:pPr>
        <w:spacing w:line="360" w:lineRule="auto"/>
        <w:ind w:left="680" w:right="680"/>
        <w:contextualSpacing/>
        <w:jc w:val="both"/>
        <w:rPr>
          <w:rFonts w:cstheme="minorHAnsi"/>
        </w:rPr>
      </w:pPr>
      <w:r w:rsidRPr="005F50E1">
        <w:rPr>
          <w:rFonts w:cstheme="minorHAnsi"/>
        </w:rPr>
        <w:t>Necesidad de integración con sistemas existentes</w:t>
      </w:r>
    </w:p>
    <w:p w14:paraId="0D01D8AA" w14:textId="5BE82D80" w:rsidR="00692D8F" w:rsidRPr="005F50E1" w:rsidRDefault="00692D8F" w:rsidP="00AC7597">
      <w:pPr>
        <w:spacing w:line="360" w:lineRule="auto"/>
        <w:ind w:left="680" w:right="680"/>
        <w:contextualSpacing/>
        <w:jc w:val="both"/>
        <w:rPr>
          <w:rFonts w:cstheme="minorHAnsi"/>
        </w:rPr>
      </w:pPr>
      <w:r w:rsidRPr="005F50E1">
        <w:rPr>
          <w:rFonts w:cstheme="minorHAnsi"/>
          <w:color w:val="1F2328"/>
        </w:rPr>
        <w:t>El hospital opera </w:t>
      </w:r>
      <w:proofErr w:type="spellStart"/>
      <w:r w:rsidRPr="005F50E1">
        <w:rPr>
          <w:rStyle w:val="Textoennegrita"/>
          <w:rFonts w:cstheme="minorHAnsi"/>
          <w:color w:val="1F2328"/>
        </w:rPr>
        <w:t>Trakcare</w:t>
      </w:r>
      <w:proofErr w:type="spellEnd"/>
      <w:r w:rsidRPr="005F50E1">
        <w:rPr>
          <w:rFonts w:cstheme="minorHAnsi"/>
          <w:color w:val="1F2328"/>
        </w:rPr>
        <w:t xml:space="preserve"> como sistema clínico crítico (ficha clínica electrónica, admisión, urgencias). Se evaluó si el SGSI requiere integrarse en tiempo real con </w:t>
      </w:r>
      <w:proofErr w:type="spellStart"/>
      <w:r w:rsidRPr="005F50E1">
        <w:rPr>
          <w:rFonts w:cstheme="minorHAnsi"/>
          <w:color w:val="1F2328"/>
        </w:rPr>
        <w:t>Trakcare</w:t>
      </w:r>
      <w:proofErr w:type="spellEnd"/>
      <w:r w:rsidRPr="005F50E1">
        <w:rPr>
          <w:rFonts w:cstheme="minorHAnsi"/>
          <w:color w:val="1F2328"/>
        </w:rPr>
        <w:t xml:space="preserve"> y </w:t>
      </w:r>
      <w:r w:rsidRPr="005F50E1">
        <w:rPr>
          <w:rStyle w:val="Textoennegrita"/>
          <w:rFonts w:cstheme="minorHAnsi"/>
          <w:color w:val="1F2328"/>
        </w:rPr>
        <w:t>se concluye que no</w:t>
      </w:r>
      <w:r w:rsidRPr="005F50E1">
        <w:rPr>
          <w:rFonts w:cstheme="minorHAnsi"/>
          <w:color w:val="1F2328"/>
        </w:rPr>
        <w:t xml:space="preserve">: el SGSI es un sistema de apoyo/gobierno (gestión documental de cumplimiento), no un sistema asistencial, por lo que integrarlo en línea con </w:t>
      </w:r>
      <w:proofErr w:type="spellStart"/>
      <w:r w:rsidRPr="005F50E1">
        <w:rPr>
          <w:rFonts w:cstheme="minorHAnsi"/>
          <w:color w:val="1F2328"/>
        </w:rPr>
        <w:t>Trakcare</w:t>
      </w:r>
      <w:proofErr w:type="spellEnd"/>
      <w:r w:rsidRPr="005F50E1">
        <w:rPr>
          <w:rFonts w:cstheme="minorHAnsi"/>
          <w:color w:val="1F2328"/>
        </w:rPr>
        <w:t xml:space="preserve"> añadiría riesgo técnico y regulatorio innecesario a un sistema crítico, sin aportar valor al objetivo del proyecto. En cambio, sí existen </w:t>
      </w:r>
      <w:r w:rsidRPr="005F50E1">
        <w:rPr>
          <w:rStyle w:val="Textoennegrita"/>
          <w:rFonts w:cstheme="minorHAnsi"/>
          <w:color w:val="1F2328"/>
        </w:rPr>
        <w:t>puntos de integración asíncrona</w:t>
      </w:r>
      <w:r w:rsidRPr="005F50E1">
        <w:rPr>
          <w:rFonts w:cstheme="minorHAnsi"/>
          <w:color w:val="1F2328"/>
        </w:rPr>
        <w:t> necesarios:</w:t>
      </w:r>
    </w:p>
    <w:p w14:paraId="1AE19CD8" w14:textId="77777777" w:rsidR="00692D8F" w:rsidRPr="005F50E1" w:rsidRDefault="00692D8F" w:rsidP="00AC7597">
      <w:pPr>
        <w:numPr>
          <w:ilvl w:val="0"/>
          <w:numId w:val="20"/>
        </w:numPr>
        <w:shd w:val="clear" w:color="auto" w:fill="FFFFFF"/>
        <w:spacing w:before="100" w:beforeAutospacing="1" w:after="100" w:afterAutospacing="1" w:line="360" w:lineRule="auto"/>
        <w:ind w:left="680" w:right="680"/>
        <w:contextualSpacing/>
        <w:jc w:val="both"/>
        <w:rPr>
          <w:rFonts w:cstheme="minorHAnsi"/>
          <w:color w:val="1F2328"/>
        </w:rPr>
      </w:pPr>
      <w:r w:rsidRPr="005F50E1">
        <w:rPr>
          <w:rFonts w:cstheme="minorHAnsi"/>
          <w:color w:val="1F2328"/>
        </w:rPr>
        <w:t>Referenciar, dentro de un registro de incidente del SGSI, el sistema/módulo afectado (p. ej. "</w:t>
      </w:r>
      <w:proofErr w:type="spellStart"/>
      <w:r w:rsidRPr="005F50E1">
        <w:rPr>
          <w:rFonts w:cstheme="minorHAnsi"/>
          <w:color w:val="1F2328"/>
        </w:rPr>
        <w:t>Trakcare</w:t>
      </w:r>
      <w:proofErr w:type="spellEnd"/>
      <w:r w:rsidRPr="005F50E1">
        <w:rPr>
          <w:rFonts w:cstheme="minorHAnsi"/>
          <w:color w:val="1F2328"/>
        </w:rPr>
        <w:t xml:space="preserve"> – módulo de admisión de urgencias") como dato descriptivo, sin conexión directa a la base clínica.</w:t>
      </w:r>
    </w:p>
    <w:p w14:paraId="5C4ACEF4" w14:textId="77777777" w:rsidR="00692D8F" w:rsidRPr="005F50E1" w:rsidRDefault="00692D8F" w:rsidP="00AC7597">
      <w:pPr>
        <w:numPr>
          <w:ilvl w:val="0"/>
          <w:numId w:val="20"/>
        </w:numPr>
        <w:shd w:val="clear" w:color="auto" w:fill="FFFFFF"/>
        <w:spacing w:before="60" w:after="100" w:afterAutospacing="1" w:line="360" w:lineRule="auto"/>
        <w:ind w:left="680" w:right="680"/>
        <w:contextualSpacing/>
        <w:jc w:val="both"/>
        <w:rPr>
          <w:rFonts w:cstheme="minorHAnsi"/>
          <w:color w:val="1F2328"/>
        </w:rPr>
      </w:pPr>
      <w:r w:rsidRPr="005F50E1">
        <w:rPr>
          <w:rFonts w:cstheme="minorHAnsi"/>
          <w:color w:val="1F2328"/>
        </w:rPr>
        <w:t>Exportar reportes (PDF/Excel) del nivel de madurez e incidentes para sustentar el indicador de gestión institucional ante la Dirección y organismos reguladores.</w:t>
      </w:r>
    </w:p>
    <w:p w14:paraId="3CF2413B" w14:textId="77777777" w:rsidR="00692D8F" w:rsidRPr="005F50E1" w:rsidRDefault="00692D8F" w:rsidP="00AC7597">
      <w:pPr>
        <w:numPr>
          <w:ilvl w:val="0"/>
          <w:numId w:val="20"/>
        </w:numPr>
        <w:shd w:val="clear" w:color="auto" w:fill="FFFFFF"/>
        <w:spacing w:before="60" w:after="100" w:afterAutospacing="1" w:line="360" w:lineRule="auto"/>
        <w:ind w:left="680" w:right="680"/>
        <w:contextualSpacing/>
        <w:jc w:val="both"/>
        <w:rPr>
          <w:rFonts w:cstheme="minorHAnsi"/>
          <w:color w:val="1F2328"/>
        </w:rPr>
      </w:pPr>
      <w:r w:rsidRPr="005F50E1">
        <w:rPr>
          <w:rFonts w:cstheme="minorHAnsi"/>
          <w:color w:val="1F2328"/>
        </w:rPr>
        <w:t>Permitir la carga manual de evidencia generada en otros sistemas (actas firmadas, correos, certificados de capacitación) como archivos adjuntos.</w:t>
      </w:r>
    </w:p>
    <w:p w14:paraId="34BD3F10" w14:textId="77777777" w:rsidR="00692D8F" w:rsidRPr="005F50E1" w:rsidRDefault="00692D8F" w:rsidP="00AC7597">
      <w:pPr>
        <w:pStyle w:val="NormalWeb"/>
        <w:shd w:val="clear" w:color="auto" w:fill="FFFFFF"/>
        <w:spacing w:before="0" w:beforeAutospacing="0" w:after="240" w:afterAutospacing="0" w:line="360" w:lineRule="auto"/>
        <w:ind w:left="680" w:right="680"/>
        <w:contextualSpacing/>
        <w:jc w:val="both"/>
        <w:rPr>
          <w:rFonts w:asciiTheme="minorHAnsi" w:hAnsiTheme="minorHAnsi" w:cstheme="minorHAnsi"/>
          <w:color w:val="1F2328"/>
          <w:sz w:val="22"/>
          <w:szCs w:val="22"/>
        </w:rPr>
      </w:pPr>
      <w:r w:rsidRPr="005F50E1">
        <w:rPr>
          <w:rFonts w:asciiTheme="minorHAnsi" w:hAnsiTheme="minorHAnsi" w:cstheme="minorHAnsi"/>
          <w:color w:val="1F2328"/>
          <w:sz w:val="22"/>
          <w:szCs w:val="22"/>
        </w:rPr>
        <w:t>Esta decisión responde directamente al criterio de evaluación </w:t>
      </w:r>
      <w:r w:rsidRPr="005F50E1">
        <w:rPr>
          <w:rStyle w:val="nfasis"/>
          <w:rFonts w:asciiTheme="minorHAnsi" w:hAnsiTheme="minorHAnsi" w:cstheme="minorHAnsi"/>
          <w:color w:val="1F2328"/>
          <w:sz w:val="22"/>
          <w:szCs w:val="22"/>
        </w:rPr>
        <w:t>"Define la arquitectura TI verificando la necesidad de integración con otros sistemas"</w:t>
      </w:r>
      <w:r w:rsidRPr="005F50E1">
        <w:rPr>
          <w:rFonts w:asciiTheme="minorHAnsi" w:hAnsiTheme="minorHAnsi" w:cstheme="minorHAnsi"/>
          <w:color w:val="1F2328"/>
          <w:sz w:val="22"/>
          <w:szCs w:val="22"/>
        </w:rPr>
        <w:t>.</w:t>
      </w:r>
    </w:p>
    <w:p w14:paraId="2CD96A43" w14:textId="77777777" w:rsidR="00692D8F" w:rsidRPr="005F50E1" w:rsidRDefault="00692D8F" w:rsidP="00AC7597">
      <w:pPr>
        <w:pStyle w:val="NormalWeb"/>
        <w:spacing w:before="0" w:line="360" w:lineRule="auto"/>
        <w:ind w:left="680" w:right="680"/>
        <w:contextualSpacing/>
        <w:jc w:val="both"/>
        <w:rPr>
          <w:rFonts w:asciiTheme="minorHAnsi" w:eastAsiaTheme="minorHAnsi" w:hAnsiTheme="minorHAnsi" w:cstheme="minorHAnsi"/>
          <w:sz w:val="22"/>
          <w:szCs w:val="22"/>
        </w:rPr>
      </w:pPr>
      <w:r w:rsidRPr="005F50E1">
        <w:rPr>
          <w:rFonts w:asciiTheme="minorHAnsi" w:eastAsiaTheme="minorHAnsi" w:hAnsiTheme="minorHAnsi" w:cstheme="minorHAnsi"/>
          <w:sz w:val="22"/>
          <w:szCs w:val="22"/>
        </w:rPr>
        <w:t>7.2 Plan de diseño de la solución (arquitectura propuesta)</w:t>
      </w:r>
    </w:p>
    <w:p w14:paraId="2BCE58D8" w14:textId="49EB9BB3" w:rsidR="00692D8F" w:rsidRPr="005F50E1" w:rsidRDefault="00692D8F" w:rsidP="00AC7597">
      <w:pPr>
        <w:pStyle w:val="NormalWeb"/>
        <w:spacing w:line="360" w:lineRule="auto"/>
        <w:ind w:left="680" w:right="680"/>
        <w:contextualSpacing/>
        <w:jc w:val="both"/>
        <w:rPr>
          <w:rFonts w:asciiTheme="minorHAnsi" w:hAnsiTheme="minorHAnsi" w:cstheme="minorHAnsi"/>
          <w:color w:val="1F2328"/>
          <w:sz w:val="22"/>
          <w:szCs w:val="22"/>
        </w:rPr>
      </w:pPr>
      <w:r w:rsidRPr="005F50E1">
        <w:rPr>
          <w:rFonts w:asciiTheme="minorHAnsi" w:hAnsiTheme="minorHAnsi" w:cstheme="minorHAnsi"/>
          <w:color w:val="1F2328"/>
          <w:sz w:val="22"/>
          <w:szCs w:val="22"/>
        </w:rPr>
        <w:t>Se propone una </w:t>
      </w:r>
      <w:r w:rsidRPr="005F50E1">
        <w:rPr>
          <w:rFonts w:asciiTheme="minorHAnsi" w:hAnsiTheme="minorHAnsi" w:cstheme="minorHAnsi"/>
          <w:b/>
          <w:bCs/>
          <w:color w:val="1F2328"/>
          <w:sz w:val="22"/>
          <w:szCs w:val="22"/>
        </w:rPr>
        <w:t>aplicación web en 3 capas</w:t>
      </w:r>
      <w:r w:rsidRPr="005F50E1">
        <w:rPr>
          <w:rFonts w:asciiTheme="minorHAnsi" w:hAnsiTheme="minorHAnsi" w:cstheme="minorHAnsi"/>
          <w:color w:val="1F2328"/>
          <w:sz w:val="22"/>
          <w:szCs w:val="22"/>
        </w:rPr>
        <w:t> (presentación, lógica de negocio, datos), de tipo cliente-servidor, organizada en los módulos ya definidos en el punto 5.1.1:</w:t>
      </w:r>
    </w:p>
    <w:p w14:paraId="50EC22BA" w14:textId="77777777" w:rsidR="00692D8F" w:rsidRPr="005F50E1" w:rsidRDefault="00692D8F" w:rsidP="00AC7597">
      <w:pPr>
        <w:pStyle w:val="NormalWeb"/>
        <w:shd w:val="clear" w:color="auto" w:fill="FFFFFF"/>
        <w:spacing w:before="0" w:beforeAutospacing="0" w:after="240" w:afterAutospacing="0" w:line="360" w:lineRule="auto"/>
        <w:ind w:left="680" w:right="680"/>
        <w:contextualSpacing/>
        <w:jc w:val="both"/>
        <w:rPr>
          <w:rFonts w:asciiTheme="minorHAnsi" w:hAnsiTheme="minorHAnsi" w:cstheme="minorHAnsi"/>
          <w:color w:val="1F2328"/>
          <w:sz w:val="22"/>
          <w:szCs w:val="22"/>
        </w:rPr>
      </w:pPr>
    </w:p>
    <w:p w14:paraId="22F5719C" w14:textId="5C2CDE25" w:rsidR="009C42A0" w:rsidRPr="005F50E1" w:rsidRDefault="009C42A0" w:rsidP="00AC7597">
      <w:pPr>
        <w:pStyle w:val="Estilo4"/>
        <w:tabs>
          <w:tab w:val="left" w:pos="426"/>
        </w:tabs>
        <w:spacing w:line="360" w:lineRule="auto"/>
        <w:ind w:left="680" w:right="680" w:hanging="284"/>
        <w:contextualSpacing/>
        <w:rPr>
          <w:rFonts w:cstheme="minorHAnsi"/>
        </w:rPr>
      </w:pPr>
      <w:r w:rsidRPr="005F50E1">
        <w:rPr>
          <w:rFonts w:cstheme="minorHAnsi"/>
          <w:noProof/>
        </w:rPr>
        <w:drawing>
          <wp:inline distT="0" distB="0" distL="0" distR="0" wp14:anchorId="71AA07AD" wp14:editId="0D1AC71F">
            <wp:extent cx="5971540" cy="3256915"/>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1540" cy="3256915"/>
                    </a:xfrm>
                    <a:prstGeom prst="rect">
                      <a:avLst/>
                    </a:prstGeom>
                    <a:noFill/>
                    <a:ln>
                      <a:noFill/>
                    </a:ln>
                  </pic:spPr>
                </pic:pic>
              </a:graphicData>
            </a:graphic>
          </wp:inline>
        </w:drawing>
      </w:r>
    </w:p>
    <w:p w14:paraId="6BD0DC68" w14:textId="77777777" w:rsidR="009C42A0" w:rsidRPr="005F50E1" w:rsidRDefault="009C42A0" w:rsidP="00AC7597">
      <w:pPr>
        <w:pStyle w:val="Estilo4"/>
        <w:tabs>
          <w:tab w:val="left" w:pos="426"/>
        </w:tabs>
        <w:spacing w:line="360" w:lineRule="auto"/>
        <w:ind w:left="680" w:right="680"/>
        <w:contextualSpacing/>
        <w:rPr>
          <w:rFonts w:cstheme="minorHAnsi"/>
        </w:rPr>
      </w:pPr>
    </w:p>
    <w:p w14:paraId="0E13FC95" w14:textId="77777777" w:rsidR="009C42A0" w:rsidRPr="005F50E1" w:rsidRDefault="009C42A0" w:rsidP="00AC7597">
      <w:pPr>
        <w:shd w:val="clear" w:color="auto" w:fill="FFFFFF"/>
        <w:spacing w:after="0" w:line="360" w:lineRule="auto"/>
        <w:ind w:left="680" w:right="680"/>
        <w:contextualSpacing/>
        <w:jc w:val="both"/>
        <w:rPr>
          <w:rFonts w:eastAsia="Times New Roman" w:cstheme="minorHAnsi"/>
          <w:color w:val="1F2328"/>
          <w:lang w:eastAsia="es-CL"/>
        </w:rPr>
      </w:pPr>
      <w:r w:rsidRPr="005F50E1">
        <w:rPr>
          <w:rFonts w:eastAsia="Times New Roman" w:cstheme="minorHAnsi"/>
          <w:b/>
          <w:bCs/>
          <w:color w:val="1F2328"/>
          <w:lang w:eastAsia="es-CL"/>
        </w:rPr>
        <w:t>Modelo de datos conceptual (entidades principales):</w:t>
      </w:r>
      <w:r w:rsidRPr="005F50E1">
        <w:rPr>
          <w:rFonts w:eastAsia="Times New Roman" w:cstheme="minorHAnsi"/>
          <w:color w:val="1F2328"/>
          <w:lang w:eastAsia="es-CL"/>
        </w:rPr>
        <w:t> Control (dominio, descripción, estado), Evidencia (tipo, archivo, fecha, control asociado), Incidente (severidad ANCI, fecha detección, plazo de reporte, estado), Tercero/Proveedor (contrato, cláusulas de seguridad, estado de cumplimiento), </w:t>
      </w:r>
      <w:proofErr w:type="spellStart"/>
      <w:r w:rsidRPr="005F50E1">
        <w:rPr>
          <w:rFonts w:eastAsia="Times New Roman" w:cstheme="minorHAnsi"/>
          <w:color w:val="1F2328"/>
          <w:lang w:eastAsia="es-CL"/>
        </w:rPr>
        <w:t>PersonaControl</w:t>
      </w:r>
      <w:proofErr w:type="spellEnd"/>
      <w:r w:rsidRPr="005F50E1">
        <w:rPr>
          <w:rFonts w:eastAsia="Times New Roman" w:cstheme="minorHAnsi"/>
          <w:color w:val="1F2328"/>
          <w:lang w:eastAsia="es-CL"/>
        </w:rPr>
        <w:t> (capacitación, antecedentes, confidencialidad, término de contrato) y Usuario (rol: encargado de ciberseguridad, administrador de contratos, referente técnico).</w:t>
      </w:r>
    </w:p>
    <w:p w14:paraId="28A568BB" w14:textId="77777777" w:rsidR="00BC1106" w:rsidRPr="005F50E1" w:rsidRDefault="00BC1106" w:rsidP="00AC7597">
      <w:pPr>
        <w:shd w:val="clear" w:color="auto" w:fill="FFFFFF"/>
        <w:spacing w:after="0" w:line="360" w:lineRule="auto"/>
        <w:ind w:left="680" w:right="680"/>
        <w:contextualSpacing/>
        <w:jc w:val="both"/>
        <w:rPr>
          <w:rFonts w:eastAsia="Times New Roman" w:cstheme="minorHAnsi"/>
          <w:color w:val="1F2328"/>
          <w:lang w:eastAsia="es-CL"/>
        </w:rPr>
      </w:pPr>
    </w:p>
    <w:p w14:paraId="6060CAAB" w14:textId="5899C1C3" w:rsidR="00AA4109" w:rsidRPr="005F50E1" w:rsidRDefault="009C42A0" w:rsidP="00AC7597">
      <w:pPr>
        <w:shd w:val="clear" w:color="auto" w:fill="FFFFFF"/>
        <w:spacing w:after="240" w:line="360" w:lineRule="auto"/>
        <w:ind w:left="680" w:right="680"/>
        <w:contextualSpacing/>
        <w:jc w:val="both"/>
        <w:rPr>
          <w:rFonts w:eastAsia="Times New Roman" w:cstheme="minorHAnsi"/>
          <w:color w:val="1F2328"/>
          <w:lang w:eastAsia="es-CL"/>
        </w:rPr>
      </w:pPr>
      <w:r w:rsidRPr="005F50E1">
        <w:rPr>
          <w:rFonts w:eastAsia="Times New Roman" w:cstheme="minorHAnsi"/>
          <w:b/>
          <w:bCs/>
          <w:color w:val="1F2328"/>
          <w:lang w:eastAsia="es-CL"/>
        </w:rPr>
        <w:t>Justificación de la arquitectura elegida:</w:t>
      </w:r>
      <w:r w:rsidRPr="005F50E1">
        <w:rPr>
          <w:rFonts w:eastAsia="Times New Roman" w:cstheme="minorHAnsi"/>
          <w:color w:val="1F2328"/>
          <w:lang w:eastAsia="es-CL"/>
        </w:rPr>
        <w:t> dado el alcance acotado (una sola institución, volumen transaccional bajo, equipo de 3 estudiantes y plazo de un semestre), se prefiere una arquitectura </w:t>
      </w:r>
      <w:r w:rsidRPr="005F50E1">
        <w:rPr>
          <w:rFonts w:eastAsia="Times New Roman" w:cstheme="minorHAnsi"/>
          <w:b/>
          <w:bCs/>
          <w:color w:val="1F2328"/>
          <w:lang w:eastAsia="es-CL"/>
        </w:rPr>
        <w:t>monolítica modular en 3 capas</w:t>
      </w:r>
      <w:r w:rsidRPr="005F50E1">
        <w:rPr>
          <w:rFonts w:eastAsia="Times New Roman" w:cstheme="minorHAnsi"/>
          <w:color w:val="1F2328"/>
          <w:lang w:eastAsia="es-CL"/>
        </w:rPr>
        <w:t> por sobre microservicios: reduce la complejidad de despliegue y mantenimiento, sin renunciar a la separación de responsabilidades por módulo (cada dominio de negocio queda encapsulado y es reemplazable a futuro). </w:t>
      </w:r>
      <w:proofErr w:type="spellStart"/>
      <w:r w:rsidRPr="005F50E1">
        <w:rPr>
          <w:rFonts w:eastAsia="Times New Roman" w:cstheme="minorHAnsi"/>
          <w:color w:val="1F2328"/>
          <w:lang w:eastAsia="es-CL"/>
        </w:rPr>
        <w:t>stack</w:t>
      </w:r>
      <w:proofErr w:type="spellEnd"/>
      <w:r w:rsidRPr="005F50E1">
        <w:rPr>
          <w:rFonts w:eastAsia="Times New Roman" w:cstheme="minorHAnsi"/>
          <w:color w:val="1F2328"/>
          <w:lang w:eastAsia="es-CL"/>
        </w:rPr>
        <w:t xml:space="preserve"> tecnológico específico (ej. </w:t>
      </w:r>
      <w:proofErr w:type="spellStart"/>
      <w:r w:rsidRPr="005F50E1">
        <w:rPr>
          <w:rFonts w:eastAsia="Times New Roman" w:cstheme="minorHAnsi"/>
          <w:color w:val="1F2328"/>
          <w:lang w:eastAsia="es-CL"/>
        </w:rPr>
        <w:t>backend</w:t>
      </w:r>
      <w:proofErr w:type="spellEnd"/>
      <w:r w:rsidRPr="005F50E1">
        <w:rPr>
          <w:rFonts w:eastAsia="Times New Roman" w:cstheme="minorHAnsi"/>
          <w:color w:val="1F2328"/>
          <w:lang w:eastAsia="es-CL"/>
        </w:rPr>
        <w:t xml:space="preserve"> Node.js/Express o Python/Django, </w:t>
      </w:r>
      <w:proofErr w:type="spellStart"/>
      <w:r w:rsidRPr="005F50E1">
        <w:rPr>
          <w:rFonts w:eastAsia="Times New Roman" w:cstheme="minorHAnsi"/>
          <w:color w:val="1F2328"/>
          <w:lang w:eastAsia="es-CL"/>
        </w:rPr>
        <w:t>frontend</w:t>
      </w:r>
      <w:proofErr w:type="spellEnd"/>
      <w:r w:rsidRPr="005F50E1">
        <w:rPr>
          <w:rFonts w:eastAsia="Times New Roman" w:cstheme="minorHAnsi"/>
          <w:color w:val="1F2328"/>
          <w:lang w:eastAsia="es-CL"/>
        </w:rPr>
        <w:t xml:space="preserve"> </w:t>
      </w:r>
      <w:proofErr w:type="spellStart"/>
      <w:r w:rsidRPr="005F50E1">
        <w:rPr>
          <w:rFonts w:eastAsia="Times New Roman" w:cstheme="minorHAnsi"/>
          <w:color w:val="1F2328"/>
          <w:lang w:eastAsia="es-CL"/>
        </w:rPr>
        <w:t>React</w:t>
      </w:r>
      <w:proofErr w:type="spellEnd"/>
      <w:r w:rsidRPr="005F50E1">
        <w:rPr>
          <w:rFonts w:eastAsia="Times New Roman" w:cstheme="minorHAnsi"/>
          <w:color w:val="1F2328"/>
          <w:lang w:eastAsia="es-CL"/>
        </w:rPr>
        <w:t xml:space="preserve">, base de datos SQLite o </w:t>
      </w:r>
      <w:proofErr w:type="spellStart"/>
      <w:r w:rsidRPr="005F50E1">
        <w:rPr>
          <w:rFonts w:eastAsia="Times New Roman" w:cstheme="minorHAnsi"/>
          <w:color w:val="1F2328"/>
          <w:lang w:eastAsia="es-CL"/>
        </w:rPr>
        <w:t>Postgresql</w:t>
      </w:r>
      <w:proofErr w:type="spellEnd"/>
      <w:r w:rsidRPr="005F50E1">
        <w:rPr>
          <w:rFonts w:eastAsia="Times New Roman" w:cstheme="minorHAnsi"/>
          <w:color w:val="1F2328"/>
          <w:lang w:eastAsia="es-CL"/>
        </w:rPr>
        <w:t>).</w:t>
      </w:r>
    </w:p>
    <w:p w14:paraId="50F0BFAC" w14:textId="77777777" w:rsidR="009C42A0" w:rsidRPr="005F50E1" w:rsidRDefault="009C42A0" w:rsidP="00AC7597">
      <w:pPr>
        <w:shd w:val="clear" w:color="auto" w:fill="FFFFFF"/>
        <w:spacing w:after="240" w:line="360" w:lineRule="auto"/>
        <w:ind w:left="680" w:right="680"/>
        <w:contextualSpacing/>
        <w:jc w:val="both"/>
        <w:rPr>
          <w:rFonts w:eastAsia="Times New Roman" w:cstheme="minorHAnsi"/>
          <w:b/>
          <w:bCs/>
          <w:color w:val="1F2328"/>
          <w:lang w:eastAsia="es-CL"/>
        </w:rPr>
      </w:pPr>
      <w:r w:rsidRPr="005F50E1">
        <w:rPr>
          <w:rFonts w:eastAsia="Times New Roman" w:cstheme="minorHAnsi"/>
          <w:b/>
          <w:bCs/>
          <w:color w:val="1F2328"/>
          <w:lang w:eastAsia="es-CL"/>
        </w:rPr>
        <w:t>Seguridad de la arquitectura</w:t>
      </w:r>
    </w:p>
    <w:p w14:paraId="3EF61CF3" w14:textId="77777777" w:rsidR="009C42A0" w:rsidRPr="005F50E1" w:rsidRDefault="009C42A0" w:rsidP="00AC7597">
      <w:pPr>
        <w:shd w:val="clear" w:color="auto" w:fill="FFFFFF"/>
        <w:spacing w:after="240"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 xml:space="preserve">Dado que el propio sistema almacena información sensible sobre el estado de seguridad del hospital (controles, brechas, incidentes), se definen como requisitos arquitectónicos: </w:t>
      </w:r>
      <w:r w:rsidRPr="005F50E1">
        <w:rPr>
          <w:rFonts w:eastAsia="Times New Roman" w:cstheme="minorHAnsi"/>
          <w:color w:val="1F2328"/>
          <w:lang w:eastAsia="es-CL"/>
        </w:rPr>
        <w:lastRenderedPageBreak/>
        <w:t>autenticación con control de acceso basado en roles (RBAC), cifrado en tránsito (TLS) y en reposo para evidencia adjunta, y registro de auditoría (log inmutable) de cada cambio de estado sobre controles e incidentes.</w:t>
      </w:r>
    </w:p>
    <w:p w14:paraId="02C16C99" w14:textId="7E84F302" w:rsidR="009C42A0" w:rsidRPr="005F50E1" w:rsidRDefault="009C42A0" w:rsidP="00AC7597">
      <w:pPr>
        <w:shd w:val="clear" w:color="auto" w:fill="FFFFFF"/>
        <w:spacing w:after="240" w:line="360" w:lineRule="auto"/>
        <w:ind w:left="680" w:right="680"/>
        <w:contextualSpacing/>
        <w:jc w:val="both"/>
        <w:rPr>
          <w:rFonts w:eastAsia="Times New Roman" w:cstheme="minorHAnsi"/>
          <w:b/>
          <w:bCs/>
          <w:color w:val="1F2328"/>
          <w:lang w:eastAsia="es-CL"/>
        </w:rPr>
      </w:pPr>
      <w:r w:rsidRPr="005F50E1">
        <w:rPr>
          <w:rFonts w:eastAsia="Times New Roman" w:cstheme="minorHAnsi"/>
          <w:b/>
          <w:bCs/>
          <w:color w:val="1F2328"/>
          <w:lang w:eastAsia="es-CL"/>
        </w:rPr>
        <w:t xml:space="preserve"> Modelo de despliegue</w:t>
      </w:r>
    </w:p>
    <w:p w14:paraId="516FE6A6" w14:textId="77777777" w:rsidR="009C42A0" w:rsidRPr="005F50E1" w:rsidRDefault="009C42A0" w:rsidP="00AC7597">
      <w:pPr>
        <w:shd w:val="clear" w:color="auto" w:fill="FFFFFF"/>
        <w:spacing w:after="240" w:line="360" w:lineRule="auto"/>
        <w:ind w:left="680" w:right="680"/>
        <w:contextualSpacing/>
        <w:jc w:val="both"/>
        <w:rPr>
          <w:rFonts w:eastAsia="Times New Roman" w:cstheme="minorHAnsi"/>
          <w:color w:val="1F2328"/>
          <w:lang w:eastAsia="es-CL"/>
        </w:rPr>
      </w:pPr>
      <w:r w:rsidRPr="005F50E1">
        <w:rPr>
          <w:rFonts w:eastAsia="Times New Roman" w:cstheme="minorHAnsi"/>
          <w:color w:val="1F2328"/>
          <w:lang w:eastAsia="es-CL"/>
        </w:rPr>
        <w:t>Se recomienda un despliegue </w:t>
      </w:r>
      <w:proofErr w:type="spellStart"/>
      <w:r w:rsidRPr="005F50E1">
        <w:rPr>
          <w:rFonts w:eastAsia="Times New Roman" w:cstheme="minorHAnsi"/>
          <w:b/>
          <w:bCs/>
          <w:color w:val="1F2328"/>
          <w:lang w:eastAsia="es-CL"/>
        </w:rPr>
        <w:t>on</w:t>
      </w:r>
      <w:proofErr w:type="spellEnd"/>
      <w:r w:rsidRPr="005F50E1">
        <w:rPr>
          <w:rFonts w:eastAsia="Times New Roman" w:cstheme="minorHAnsi"/>
          <w:b/>
          <w:bCs/>
          <w:color w:val="1F2328"/>
          <w:lang w:eastAsia="es-CL"/>
        </w:rPr>
        <w:t>-premise o en nube privada dentro de la red corporativa del hospital</w:t>
      </w:r>
      <w:r w:rsidRPr="005F50E1">
        <w:rPr>
          <w:rFonts w:eastAsia="Times New Roman" w:cstheme="minorHAnsi"/>
          <w:color w:val="1F2328"/>
          <w:lang w:eastAsia="es-CL"/>
        </w:rPr>
        <w:t> (no SaaS público de terceros), consistente con la naturaleza sensible de la información gestionada y con las restricciones de continuidad exigidas a un operador de importancia vital (Ley 21.663).</w:t>
      </w:r>
    </w:p>
    <w:p w14:paraId="22A80F75" w14:textId="77777777" w:rsidR="009C42A0" w:rsidRPr="005F50E1" w:rsidRDefault="009C42A0" w:rsidP="00AC7597">
      <w:pPr>
        <w:shd w:val="clear" w:color="auto" w:fill="FFFFFF"/>
        <w:spacing w:after="240" w:line="360" w:lineRule="auto"/>
        <w:ind w:left="680" w:right="680"/>
        <w:contextualSpacing/>
        <w:jc w:val="both"/>
        <w:rPr>
          <w:rFonts w:eastAsia="Times New Roman" w:cstheme="minorHAnsi"/>
          <w:color w:val="1F2328"/>
          <w:lang w:eastAsia="es-CL"/>
        </w:rPr>
      </w:pPr>
    </w:p>
    <w:p w14:paraId="0592BA6C" w14:textId="5CE0F6B8" w:rsidR="00AA4109" w:rsidRPr="005F50E1" w:rsidRDefault="00933397" w:rsidP="00AC7597">
      <w:pPr>
        <w:pStyle w:val="Ttulo1"/>
        <w:spacing w:line="360" w:lineRule="auto"/>
        <w:ind w:left="680" w:right="680"/>
        <w:contextualSpacing/>
        <w:rPr>
          <w:rFonts w:cstheme="minorHAnsi"/>
        </w:rPr>
      </w:pPr>
      <w:bookmarkStart w:id="28" w:name="_Toc239976380"/>
      <w:r w:rsidRPr="005F50E1">
        <w:rPr>
          <w:rFonts w:cstheme="minorHAnsi"/>
        </w:rPr>
        <w:t>Reconocimiento de arquitectura empresarial</w:t>
      </w:r>
      <w:bookmarkEnd w:id="28"/>
    </w:p>
    <w:p w14:paraId="3D65EA87" w14:textId="3808FA91" w:rsidR="00ED4B2A" w:rsidRPr="005F50E1" w:rsidRDefault="00ED4B2A" w:rsidP="00AC7597">
      <w:pPr>
        <w:pStyle w:val="Estilo4"/>
        <w:numPr>
          <w:ilvl w:val="1"/>
          <w:numId w:val="10"/>
        </w:numPr>
        <w:spacing w:line="360" w:lineRule="auto"/>
        <w:ind w:left="680" w:right="680" w:hanging="426"/>
        <w:contextualSpacing/>
        <w:rPr>
          <w:rFonts w:cstheme="minorHAnsi"/>
        </w:rPr>
      </w:pPr>
      <w:r w:rsidRPr="005F50E1">
        <w:rPr>
          <w:rFonts w:cstheme="minorHAnsi"/>
        </w:rPr>
        <w:t>Identificación del tipo de organización y su estructura.</w:t>
      </w:r>
    </w:p>
    <w:p w14:paraId="5CACDA77" w14:textId="6E45EEA1" w:rsidR="002D68C2" w:rsidRPr="005F50E1" w:rsidRDefault="002D68C2" w:rsidP="00AC7597">
      <w:pPr>
        <w:pStyle w:val="Estilo4"/>
        <w:spacing w:line="360" w:lineRule="auto"/>
        <w:ind w:left="680" w:right="680"/>
        <w:contextualSpacing/>
        <w:rPr>
          <w:rFonts w:cstheme="minorHAnsi"/>
        </w:rPr>
      </w:pPr>
    </w:p>
    <w:p w14:paraId="38D30C77" w14:textId="54CB0E3B" w:rsidR="00411DC1" w:rsidRPr="005F50E1" w:rsidRDefault="00411DC1" w:rsidP="00AC7597">
      <w:pPr>
        <w:pStyle w:val="Estilo4"/>
        <w:spacing w:line="360" w:lineRule="auto"/>
        <w:ind w:left="680" w:right="680"/>
        <w:contextualSpacing/>
        <w:rPr>
          <w:rFonts w:cstheme="minorHAnsi"/>
          <w:color w:val="FF0000"/>
        </w:rPr>
      </w:pPr>
      <w:r w:rsidRPr="005F50E1">
        <w:rPr>
          <w:rFonts w:cstheme="minorHAnsi"/>
        </w:rPr>
        <w:t>El Hospital Félix Bulnes Cerda corresponde a una </w:t>
      </w:r>
      <w:r w:rsidRPr="005F50E1">
        <w:rPr>
          <w:rFonts w:cstheme="minorHAnsi"/>
          <w:b/>
          <w:bCs/>
        </w:rPr>
        <w:t>organización pública de salud</w:t>
      </w:r>
      <w:r w:rsidRPr="005F50E1">
        <w:rPr>
          <w:rFonts w:cstheme="minorHAnsi"/>
        </w:rPr>
        <w:t>, establecimiento de alta complejidad dependiente del Servicio de Salud Metropolitano Occidente (SSMOCC) y, en última instancia, del Ministerio de Salud de Chile. Su estructura es </w:t>
      </w:r>
      <w:r w:rsidRPr="005F50E1">
        <w:rPr>
          <w:rFonts w:cstheme="minorHAnsi"/>
          <w:b/>
          <w:bCs/>
        </w:rPr>
        <w:t>jerárquico-funcional</w:t>
      </w:r>
      <w:r w:rsidRPr="005F50E1">
        <w:rPr>
          <w:rFonts w:cstheme="minorHAnsi"/>
        </w:rPr>
        <w:t>, típica del sector público de salud: Dirección del establecimiento, Subdirecciones (Médica, Administrativa, Gestión del Cuidado, Recursos Humanos, entre otras) y unidades de apoyo transversal, entre ellas la unidad o el encargado de Ciberseguridad, cuya función de cumplimiento normativo (Ley 21.663, protección de datos) es transversal a toda la organización y reporta habitualmente a la Dirección o a la Subdirección de Gestión de la Información.</w:t>
      </w:r>
    </w:p>
    <w:p w14:paraId="1391F0D9" w14:textId="77777777" w:rsidR="00411DC1" w:rsidRPr="005F50E1" w:rsidRDefault="00411DC1" w:rsidP="00AC7597">
      <w:pPr>
        <w:pStyle w:val="Estilo4"/>
        <w:spacing w:line="360" w:lineRule="auto"/>
        <w:ind w:left="680" w:right="680"/>
        <w:contextualSpacing/>
        <w:rPr>
          <w:rFonts w:cstheme="minorHAnsi"/>
        </w:rPr>
      </w:pPr>
      <w:r w:rsidRPr="005F50E1">
        <w:rPr>
          <w:rFonts w:cstheme="minorHAnsi"/>
        </w:rPr>
        <w:t>Para ordenar el análisis se utiliza una vista simplificada de arquitectura empresarial (inspirada en TOGAF), en 4 capas:</w:t>
      </w:r>
    </w:p>
    <w:p w14:paraId="38AAAA61" w14:textId="77777777" w:rsidR="00411DC1" w:rsidRPr="005F50E1" w:rsidRDefault="00411DC1" w:rsidP="00AC7597">
      <w:pPr>
        <w:pStyle w:val="Estilo4"/>
        <w:spacing w:line="360" w:lineRule="auto"/>
        <w:ind w:left="680" w:right="680"/>
        <w:contextualSpacing/>
        <w:rPr>
          <w:rFonts w:cstheme="minorHAnsi"/>
        </w:rPr>
      </w:pPr>
    </w:p>
    <w:tbl>
      <w:tblPr>
        <w:tblW w:w="10500" w:type="dxa"/>
        <w:tblInd w:w="-558" w:type="dxa"/>
        <w:tblCellMar>
          <w:left w:w="70" w:type="dxa"/>
          <w:right w:w="70" w:type="dxa"/>
        </w:tblCellMar>
        <w:tblLook w:val="04A0" w:firstRow="1" w:lastRow="0" w:firstColumn="1" w:lastColumn="0" w:noHBand="0" w:noVBand="1"/>
      </w:tblPr>
      <w:tblGrid>
        <w:gridCol w:w="2688"/>
        <w:gridCol w:w="3809"/>
        <w:gridCol w:w="4003"/>
      </w:tblGrid>
      <w:tr w:rsidR="00411DC1" w:rsidRPr="005F50E1" w14:paraId="4C28AFA8" w14:textId="77777777" w:rsidTr="00411DC1">
        <w:trPr>
          <w:trHeight w:val="705"/>
        </w:trPr>
        <w:tc>
          <w:tcPr>
            <w:tcW w:w="1549" w:type="dxa"/>
            <w:tcBorders>
              <w:top w:val="single" w:sz="8" w:space="0" w:color="D1D9E0"/>
              <w:left w:val="single" w:sz="8" w:space="0" w:color="D1D9E0"/>
              <w:bottom w:val="single" w:sz="8" w:space="0" w:color="D1D9E0"/>
              <w:right w:val="single" w:sz="8" w:space="0" w:color="D1D9E0"/>
            </w:tcBorders>
            <w:shd w:val="clear" w:color="000000" w:fill="FFFFFF"/>
            <w:vAlign w:val="center"/>
            <w:hideMark/>
          </w:tcPr>
          <w:p w14:paraId="0D5B6920" w14:textId="77777777" w:rsidR="00411DC1" w:rsidRPr="005F50E1" w:rsidRDefault="00411DC1" w:rsidP="00AC7597">
            <w:pPr>
              <w:spacing w:after="0" w:line="360" w:lineRule="auto"/>
              <w:ind w:left="680" w:right="680"/>
              <w:contextualSpacing/>
              <w:jc w:val="both"/>
              <w:rPr>
                <w:rFonts w:eastAsia="Times New Roman" w:cstheme="minorHAnsi"/>
                <w:b/>
                <w:bCs/>
                <w:color w:val="1F2328"/>
                <w:lang w:eastAsia="es-CL"/>
              </w:rPr>
            </w:pPr>
            <w:r w:rsidRPr="005F50E1">
              <w:rPr>
                <w:rFonts w:eastAsia="Times New Roman" w:cstheme="minorHAnsi"/>
                <w:b/>
                <w:bCs/>
                <w:color w:val="1F2328"/>
                <w:lang w:eastAsia="es-CL"/>
              </w:rPr>
              <w:t>Capa</w:t>
            </w:r>
          </w:p>
        </w:tc>
        <w:tc>
          <w:tcPr>
            <w:tcW w:w="4281" w:type="dxa"/>
            <w:tcBorders>
              <w:top w:val="single" w:sz="8" w:space="0" w:color="D1D9E0"/>
              <w:left w:val="nil"/>
              <w:bottom w:val="single" w:sz="8" w:space="0" w:color="D1D9E0"/>
              <w:right w:val="single" w:sz="8" w:space="0" w:color="D1D9E0"/>
            </w:tcBorders>
            <w:shd w:val="clear" w:color="000000" w:fill="FFFFFF"/>
            <w:vAlign w:val="center"/>
            <w:hideMark/>
          </w:tcPr>
          <w:p w14:paraId="06DCB869" w14:textId="77777777" w:rsidR="00411DC1" w:rsidRPr="005F50E1" w:rsidRDefault="00411DC1" w:rsidP="00AC7597">
            <w:pPr>
              <w:spacing w:after="0" w:line="360" w:lineRule="auto"/>
              <w:ind w:left="680" w:right="680"/>
              <w:contextualSpacing/>
              <w:jc w:val="both"/>
              <w:rPr>
                <w:rFonts w:eastAsia="Times New Roman" w:cstheme="minorHAnsi"/>
                <w:b/>
                <w:bCs/>
                <w:color w:val="1F2328"/>
                <w:lang w:eastAsia="es-CL"/>
              </w:rPr>
            </w:pPr>
            <w:r w:rsidRPr="005F50E1">
              <w:rPr>
                <w:rFonts w:eastAsia="Times New Roman" w:cstheme="minorHAnsi"/>
                <w:b/>
                <w:bCs/>
                <w:color w:val="1F2328"/>
                <w:lang w:eastAsia="es-CL"/>
              </w:rPr>
              <w:t>Elemento institucional</w:t>
            </w:r>
          </w:p>
        </w:tc>
        <w:tc>
          <w:tcPr>
            <w:tcW w:w="4670" w:type="dxa"/>
            <w:tcBorders>
              <w:top w:val="single" w:sz="8" w:space="0" w:color="D1D9E0"/>
              <w:left w:val="nil"/>
              <w:bottom w:val="single" w:sz="8" w:space="0" w:color="D1D9E0"/>
              <w:right w:val="single" w:sz="8" w:space="0" w:color="D1D9E0"/>
            </w:tcBorders>
            <w:shd w:val="clear" w:color="000000" w:fill="FFFFFF"/>
            <w:vAlign w:val="center"/>
            <w:hideMark/>
          </w:tcPr>
          <w:p w14:paraId="5C9B4812" w14:textId="77777777" w:rsidR="00411DC1" w:rsidRPr="005F50E1" w:rsidRDefault="00411DC1" w:rsidP="00AC7597">
            <w:pPr>
              <w:spacing w:after="0" w:line="360" w:lineRule="auto"/>
              <w:ind w:left="680" w:right="680"/>
              <w:contextualSpacing/>
              <w:jc w:val="both"/>
              <w:rPr>
                <w:rFonts w:eastAsia="Times New Roman" w:cstheme="minorHAnsi"/>
                <w:b/>
                <w:bCs/>
                <w:color w:val="1F2328"/>
                <w:lang w:eastAsia="es-CL"/>
              </w:rPr>
            </w:pPr>
            <w:r w:rsidRPr="005F50E1">
              <w:rPr>
                <w:rFonts w:eastAsia="Times New Roman" w:cstheme="minorHAnsi"/>
                <w:b/>
                <w:bCs/>
                <w:color w:val="1F2328"/>
                <w:lang w:eastAsia="es-CL"/>
              </w:rPr>
              <w:t>Elemento del proyecto</w:t>
            </w:r>
          </w:p>
        </w:tc>
      </w:tr>
      <w:tr w:rsidR="00411DC1" w:rsidRPr="005F50E1" w14:paraId="612D98A4" w14:textId="77777777" w:rsidTr="00411DC1">
        <w:trPr>
          <w:trHeight w:val="1050"/>
        </w:trPr>
        <w:tc>
          <w:tcPr>
            <w:tcW w:w="1549" w:type="dxa"/>
            <w:tcBorders>
              <w:top w:val="nil"/>
              <w:left w:val="single" w:sz="8" w:space="0" w:color="D1D9E0"/>
              <w:bottom w:val="single" w:sz="8" w:space="0" w:color="D1D9E0"/>
              <w:right w:val="single" w:sz="8" w:space="0" w:color="D1D9E0"/>
            </w:tcBorders>
            <w:shd w:val="clear" w:color="000000" w:fill="FFFFFF"/>
            <w:vAlign w:val="center"/>
            <w:hideMark/>
          </w:tcPr>
          <w:p w14:paraId="4FE7A70F" w14:textId="77777777" w:rsidR="00411DC1" w:rsidRPr="005F50E1" w:rsidRDefault="00411DC1" w:rsidP="00AC7597">
            <w:pPr>
              <w:spacing w:after="0" w:line="360" w:lineRule="auto"/>
              <w:ind w:left="680" w:right="680" w:firstLineChars="100" w:firstLine="220"/>
              <w:contextualSpacing/>
              <w:jc w:val="both"/>
              <w:rPr>
                <w:rFonts w:eastAsia="Times New Roman" w:cstheme="minorHAnsi"/>
                <w:color w:val="1F2328"/>
                <w:lang w:eastAsia="es-CL"/>
              </w:rPr>
            </w:pPr>
            <w:r w:rsidRPr="005F50E1">
              <w:rPr>
                <w:rFonts w:eastAsia="Times New Roman" w:cstheme="minorHAnsi"/>
                <w:color w:val="1F2328"/>
                <w:lang w:eastAsia="es-CL"/>
              </w:rPr>
              <w:t>Negocio</w:t>
            </w:r>
          </w:p>
        </w:tc>
        <w:tc>
          <w:tcPr>
            <w:tcW w:w="4281" w:type="dxa"/>
            <w:tcBorders>
              <w:top w:val="nil"/>
              <w:left w:val="nil"/>
              <w:bottom w:val="single" w:sz="8" w:space="0" w:color="D1D9E0"/>
              <w:right w:val="single" w:sz="8" w:space="0" w:color="D1D9E0"/>
            </w:tcBorders>
            <w:shd w:val="clear" w:color="000000" w:fill="FFFFFF"/>
            <w:vAlign w:val="center"/>
            <w:hideMark/>
          </w:tcPr>
          <w:p w14:paraId="0500BAED" w14:textId="77777777" w:rsidR="00411DC1" w:rsidRPr="005F50E1" w:rsidRDefault="00411DC1" w:rsidP="00AC7597">
            <w:pPr>
              <w:spacing w:after="0" w:line="360" w:lineRule="auto"/>
              <w:ind w:left="680" w:right="680" w:firstLineChars="100" w:firstLine="220"/>
              <w:contextualSpacing/>
              <w:jc w:val="both"/>
              <w:rPr>
                <w:rFonts w:eastAsia="Times New Roman" w:cstheme="minorHAnsi"/>
                <w:color w:val="1F2328"/>
                <w:lang w:eastAsia="es-CL"/>
              </w:rPr>
            </w:pPr>
            <w:r w:rsidRPr="005F50E1">
              <w:rPr>
                <w:rFonts w:eastAsia="Times New Roman" w:cstheme="minorHAnsi"/>
                <w:color w:val="1F2328"/>
                <w:lang w:eastAsia="es-CL"/>
              </w:rPr>
              <w:t xml:space="preserve">Proceso de gestión de seguridad de la información y cumplimiento normativo </w:t>
            </w:r>
            <w:r w:rsidRPr="005F50E1">
              <w:rPr>
                <w:rFonts w:eastAsia="Times New Roman" w:cstheme="minorHAnsi"/>
                <w:color w:val="1F2328"/>
                <w:lang w:eastAsia="es-CL"/>
              </w:rPr>
              <w:lastRenderedPageBreak/>
              <w:t>(Ley 21.663, protección de datos)</w:t>
            </w:r>
          </w:p>
        </w:tc>
        <w:tc>
          <w:tcPr>
            <w:tcW w:w="4670" w:type="dxa"/>
            <w:tcBorders>
              <w:top w:val="nil"/>
              <w:left w:val="nil"/>
              <w:bottom w:val="single" w:sz="8" w:space="0" w:color="D1D9E0"/>
              <w:right w:val="single" w:sz="8" w:space="0" w:color="D1D9E0"/>
            </w:tcBorders>
            <w:shd w:val="clear" w:color="000000" w:fill="FFFFFF"/>
            <w:vAlign w:val="center"/>
            <w:hideMark/>
          </w:tcPr>
          <w:p w14:paraId="080FCCB9" w14:textId="77777777" w:rsidR="00411DC1" w:rsidRPr="005F50E1" w:rsidRDefault="00411DC1" w:rsidP="00AC7597">
            <w:pPr>
              <w:spacing w:after="0" w:line="360" w:lineRule="auto"/>
              <w:ind w:left="680" w:right="680" w:firstLineChars="100" w:firstLine="220"/>
              <w:contextualSpacing/>
              <w:jc w:val="both"/>
              <w:rPr>
                <w:rFonts w:eastAsia="Times New Roman" w:cstheme="minorHAnsi"/>
                <w:color w:val="1F2328"/>
                <w:lang w:eastAsia="es-CL"/>
              </w:rPr>
            </w:pPr>
            <w:r w:rsidRPr="005F50E1">
              <w:rPr>
                <w:rFonts w:eastAsia="Times New Roman" w:cstheme="minorHAnsi"/>
                <w:color w:val="1F2328"/>
                <w:lang w:eastAsia="es-CL"/>
              </w:rPr>
              <w:lastRenderedPageBreak/>
              <w:t>Objetivo general y objetivos específicos del SGSI (punto 5.3)</w:t>
            </w:r>
          </w:p>
        </w:tc>
      </w:tr>
      <w:tr w:rsidR="00411DC1" w:rsidRPr="005F50E1" w14:paraId="21B2802B" w14:textId="77777777" w:rsidTr="00411DC1">
        <w:trPr>
          <w:trHeight w:val="1050"/>
        </w:trPr>
        <w:tc>
          <w:tcPr>
            <w:tcW w:w="1549" w:type="dxa"/>
            <w:tcBorders>
              <w:top w:val="nil"/>
              <w:left w:val="single" w:sz="8" w:space="0" w:color="D1D9E0"/>
              <w:bottom w:val="single" w:sz="8" w:space="0" w:color="D1D9E0"/>
              <w:right w:val="single" w:sz="8" w:space="0" w:color="D1D9E0"/>
            </w:tcBorders>
            <w:shd w:val="clear" w:color="000000" w:fill="F6F8FA"/>
            <w:vAlign w:val="center"/>
            <w:hideMark/>
          </w:tcPr>
          <w:p w14:paraId="2D45B7B3" w14:textId="77777777" w:rsidR="00411DC1" w:rsidRPr="005F50E1" w:rsidRDefault="00411DC1" w:rsidP="00AC7597">
            <w:pPr>
              <w:spacing w:after="0" w:line="360" w:lineRule="auto"/>
              <w:ind w:left="680" w:right="680" w:firstLineChars="100" w:firstLine="220"/>
              <w:contextualSpacing/>
              <w:jc w:val="both"/>
              <w:rPr>
                <w:rFonts w:eastAsia="Times New Roman" w:cstheme="minorHAnsi"/>
                <w:color w:val="1F2328"/>
                <w:lang w:eastAsia="es-CL"/>
              </w:rPr>
            </w:pPr>
            <w:r w:rsidRPr="005F50E1">
              <w:rPr>
                <w:rFonts w:eastAsia="Times New Roman" w:cstheme="minorHAnsi"/>
                <w:color w:val="1F2328"/>
                <w:lang w:eastAsia="es-CL"/>
              </w:rPr>
              <w:t>Aplicación</w:t>
            </w:r>
          </w:p>
        </w:tc>
        <w:tc>
          <w:tcPr>
            <w:tcW w:w="4281" w:type="dxa"/>
            <w:tcBorders>
              <w:top w:val="nil"/>
              <w:left w:val="nil"/>
              <w:bottom w:val="single" w:sz="8" w:space="0" w:color="D1D9E0"/>
              <w:right w:val="single" w:sz="8" w:space="0" w:color="D1D9E0"/>
            </w:tcBorders>
            <w:shd w:val="clear" w:color="000000" w:fill="F6F8FA"/>
            <w:vAlign w:val="center"/>
            <w:hideMark/>
          </w:tcPr>
          <w:p w14:paraId="66A52BFC" w14:textId="77777777" w:rsidR="00411DC1" w:rsidRPr="005F50E1" w:rsidRDefault="00411DC1" w:rsidP="00AC7597">
            <w:pPr>
              <w:spacing w:after="0" w:line="360" w:lineRule="auto"/>
              <w:ind w:left="680" w:right="680" w:firstLineChars="100" w:firstLine="220"/>
              <w:contextualSpacing/>
              <w:jc w:val="both"/>
              <w:rPr>
                <w:rFonts w:eastAsia="Times New Roman" w:cstheme="minorHAnsi"/>
                <w:color w:val="1F2328"/>
                <w:lang w:eastAsia="es-CL"/>
              </w:rPr>
            </w:pPr>
            <w:r w:rsidRPr="005F50E1">
              <w:rPr>
                <w:rFonts w:eastAsia="Times New Roman" w:cstheme="minorHAnsi"/>
                <w:color w:val="1F2328"/>
                <w:lang w:eastAsia="es-CL"/>
              </w:rPr>
              <w:t>Función del encargado de ciberseguridad, administrador de contratos, referente técnico</w:t>
            </w:r>
          </w:p>
        </w:tc>
        <w:tc>
          <w:tcPr>
            <w:tcW w:w="4670" w:type="dxa"/>
            <w:tcBorders>
              <w:top w:val="nil"/>
              <w:left w:val="nil"/>
              <w:bottom w:val="single" w:sz="8" w:space="0" w:color="D1D9E0"/>
              <w:right w:val="single" w:sz="8" w:space="0" w:color="D1D9E0"/>
            </w:tcBorders>
            <w:shd w:val="clear" w:color="000000" w:fill="F6F8FA"/>
            <w:vAlign w:val="center"/>
            <w:hideMark/>
          </w:tcPr>
          <w:p w14:paraId="69955A35" w14:textId="77777777" w:rsidR="00411DC1" w:rsidRPr="005F50E1" w:rsidRDefault="00411DC1" w:rsidP="00AC7597">
            <w:pPr>
              <w:spacing w:after="0" w:line="360" w:lineRule="auto"/>
              <w:ind w:left="680" w:right="680" w:firstLineChars="100" w:firstLine="220"/>
              <w:contextualSpacing/>
              <w:jc w:val="both"/>
              <w:rPr>
                <w:rFonts w:eastAsia="Times New Roman" w:cstheme="minorHAnsi"/>
                <w:color w:val="1F2328"/>
                <w:lang w:eastAsia="es-CL"/>
              </w:rPr>
            </w:pPr>
            <w:r w:rsidRPr="005F50E1">
              <w:rPr>
                <w:rFonts w:eastAsia="Times New Roman" w:cstheme="minorHAnsi"/>
                <w:color w:val="1F2328"/>
                <w:lang w:eastAsia="es-CL"/>
              </w:rPr>
              <w:t>Módulos de Controles, Madurez, Incidentes, Terceros, Personas, Reportería (punto 7.2)</w:t>
            </w:r>
          </w:p>
        </w:tc>
      </w:tr>
      <w:tr w:rsidR="00411DC1" w:rsidRPr="005F50E1" w14:paraId="7223956B" w14:textId="77777777" w:rsidTr="00411DC1">
        <w:trPr>
          <w:trHeight w:val="1050"/>
        </w:trPr>
        <w:tc>
          <w:tcPr>
            <w:tcW w:w="1549" w:type="dxa"/>
            <w:tcBorders>
              <w:top w:val="nil"/>
              <w:left w:val="single" w:sz="8" w:space="0" w:color="D1D9E0"/>
              <w:bottom w:val="single" w:sz="8" w:space="0" w:color="D1D9E0"/>
              <w:right w:val="single" w:sz="8" w:space="0" w:color="D1D9E0"/>
            </w:tcBorders>
            <w:shd w:val="clear" w:color="000000" w:fill="FFFFFF"/>
            <w:vAlign w:val="center"/>
            <w:hideMark/>
          </w:tcPr>
          <w:p w14:paraId="57EBAE16" w14:textId="77777777" w:rsidR="00411DC1" w:rsidRPr="005F50E1" w:rsidRDefault="00411DC1" w:rsidP="00AC7597">
            <w:pPr>
              <w:spacing w:after="0" w:line="360" w:lineRule="auto"/>
              <w:ind w:left="680" w:right="680" w:firstLineChars="100" w:firstLine="220"/>
              <w:contextualSpacing/>
              <w:jc w:val="both"/>
              <w:rPr>
                <w:rFonts w:eastAsia="Times New Roman" w:cstheme="minorHAnsi"/>
                <w:color w:val="1F2328"/>
                <w:lang w:eastAsia="es-CL"/>
              </w:rPr>
            </w:pPr>
            <w:r w:rsidRPr="005F50E1">
              <w:rPr>
                <w:rFonts w:eastAsia="Times New Roman" w:cstheme="minorHAnsi"/>
                <w:color w:val="1F2328"/>
                <w:lang w:eastAsia="es-CL"/>
              </w:rPr>
              <w:t>Datos</w:t>
            </w:r>
          </w:p>
        </w:tc>
        <w:tc>
          <w:tcPr>
            <w:tcW w:w="4281" w:type="dxa"/>
            <w:tcBorders>
              <w:top w:val="nil"/>
              <w:left w:val="nil"/>
              <w:bottom w:val="single" w:sz="8" w:space="0" w:color="D1D9E0"/>
              <w:right w:val="single" w:sz="8" w:space="0" w:color="D1D9E0"/>
            </w:tcBorders>
            <w:shd w:val="clear" w:color="000000" w:fill="FFFFFF"/>
            <w:vAlign w:val="center"/>
            <w:hideMark/>
          </w:tcPr>
          <w:p w14:paraId="0782723D" w14:textId="77777777" w:rsidR="00411DC1" w:rsidRPr="005F50E1" w:rsidRDefault="00411DC1" w:rsidP="00AC7597">
            <w:pPr>
              <w:spacing w:after="0" w:line="360" w:lineRule="auto"/>
              <w:ind w:left="680" w:right="680" w:firstLineChars="100" w:firstLine="220"/>
              <w:contextualSpacing/>
              <w:jc w:val="both"/>
              <w:rPr>
                <w:rFonts w:eastAsia="Times New Roman" w:cstheme="minorHAnsi"/>
                <w:color w:val="1F2328"/>
                <w:lang w:eastAsia="es-CL"/>
              </w:rPr>
            </w:pPr>
            <w:r w:rsidRPr="005F50E1">
              <w:rPr>
                <w:rFonts w:eastAsia="Times New Roman" w:cstheme="minorHAnsi"/>
                <w:color w:val="1F2328"/>
                <w:lang w:eastAsia="es-CL"/>
              </w:rPr>
              <w:t>Evidencia documental de cumplimiento (actas, contratos, certificados)</w:t>
            </w:r>
          </w:p>
        </w:tc>
        <w:tc>
          <w:tcPr>
            <w:tcW w:w="4670" w:type="dxa"/>
            <w:tcBorders>
              <w:top w:val="nil"/>
              <w:left w:val="nil"/>
              <w:bottom w:val="single" w:sz="8" w:space="0" w:color="D1D9E0"/>
              <w:right w:val="single" w:sz="8" w:space="0" w:color="D1D9E0"/>
            </w:tcBorders>
            <w:shd w:val="clear" w:color="000000" w:fill="FFFFFF"/>
            <w:vAlign w:val="center"/>
            <w:hideMark/>
          </w:tcPr>
          <w:p w14:paraId="32654562" w14:textId="77777777" w:rsidR="00411DC1" w:rsidRPr="005F50E1" w:rsidRDefault="00411DC1" w:rsidP="00AC7597">
            <w:pPr>
              <w:spacing w:after="0" w:line="360" w:lineRule="auto"/>
              <w:ind w:left="680" w:right="680" w:firstLineChars="100" w:firstLine="220"/>
              <w:contextualSpacing/>
              <w:jc w:val="both"/>
              <w:rPr>
                <w:rFonts w:eastAsia="Times New Roman" w:cstheme="minorHAnsi"/>
                <w:color w:val="1F2328"/>
                <w:lang w:eastAsia="es-CL"/>
              </w:rPr>
            </w:pPr>
            <w:r w:rsidRPr="005F50E1">
              <w:rPr>
                <w:rFonts w:eastAsia="Times New Roman" w:cstheme="minorHAnsi"/>
                <w:color w:val="1F2328"/>
                <w:lang w:eastAsia="es-CL"/>
              </w:rPr>
              <w:t xml:space="preserve">Modelo de datos conceptual (Control, Evidencia, Incidente, Tercero, </w:t>
            </w:r>
            <w:proofErr w:type="spellStart"/>
            <w:r w:rsidRPr="005F50E1">
              <w:rPr>
                <w:rFonts w:eastAsia="Times New Roman" w:cstheme="minorHAnsi"/>
                <w:color w:val="1F2328"/>
                <w:lang w:eastAsia="es-CL"/>
              </w:rPr>
              <w:t>PersonaControl</w:t>
            </w:r>
            <w:proofErr w:type="spellEnd"/>
            <w:r w:rsidRPr="005F50E1">
              <w:rPr>
                <w:rFonts w:eastAsia="Times New Roman" w:cstheme="minorHAnsi"/>
                <w:color w:val="1F2328"/>
                <w:lang w:eastAsia="es-CL"/>
              </w:rPr>
              <w:t>)</w:t>
            </w:r>
          </w:p>
        </w:tc>
      </w:tr>
      <w:tr w:rsidR="00411DC1" w:rsidRPr="005F50E1" w14:paraId="7356E81E" w14:textId="77777777" w:rsidTr="00411DC1">
        <w:trPr>
          <w:trHeight w:val="705"/>
        </w:trPr>
        <w:tc>
          <w:tcPr>
            <w:tcW w:w="1549" w:type="dxa"/>
            <w:tcBorders>
              <w:top w:val="nil"/>
              <w:left w:val="single" w:sz="8" w:space="0" w:color="D1D9E0"/>
              <w:bottom w:val="single" w:sz="8" w:space="0" w:color="D1D9E0"/>
              <w:right w:val="single" w:sz="8" w:space="0" w:color="D1D9E0"/>
            </w:tcBorders>
            <w:shd w:val="clear" w:color="000000" w:fill="F6F8FA"/>
            <w:vAlign w:val="center"/>
            <w:hideMark/>
          </w:tcPr>
          <w:p w14:paraId="5A281B63" w14:textId="77777777" w:rsidR="00411DC1" w:rsidRPr="005F50E1" w:rsidRDefault="00411DC1" w:rsidP="00AC7597">
            <w:pPr>
              <w:spacing w:after="0" w:line="360" w:lineRule="auto"/>
              <w:ind w:left="680" w:right="680" w:firstLineChars="100" w:firstLine="220"/>
              <w:contextualSpacing/>
              <w:jc w:val="both"/>
              <w:rPr>
                <w:rFonts w:eastAsia="Times New Roman" w:cstheme="minorHAnsi"/>
                <w:color w:val="1F2328"/>
                <w:lang w:eastAsia="es-CL"/>
              </w:rPr>
            </w:pPr>
            <w:r w:rsidRPr="005F50E1">
              <w:rPr>
                <w:rFonts w:eastAsia="Times New Roman" w:cstheme="minorHAnsi"/>
                <w:color w:val="1F2328"/>
                <w:lang w:eastAsia="es-CL"/>
              </w:rPr>
              <w:t>Tecnología</w:t>
            </w:r>
          </w:p>
        </w:tc>
        <w:tc>
          <w:tcPr>
            <w:tcW w:w="4281" w:type="dxa"/>
            <w:tcBorders>
              <w:top w:val="nil"/>
              <w:left w:val="nil"/>
              <w:bottom w:val="single" w:sz="8" w:space="0" w:color="D1D9E0"/>
              <w:right w:val="single" w:sz="8" w:space="0" w:color="D1D9E0"/>
            </w:tcBorders>
            <w:shd w:val="clear" w:color="000000" w:fill="F6F8FA"/>
            <w:vAlign w:val="center"/>
            <w:hideMark/>
          </w:tcPr>
          <w:p w14:paraId="4FAF85FF" w14:textId="77777777" w:rsidR="00411DC1" w:rsidRPr="005F50E1" w:rsidRDefault="00411DC1" w:rsidP="00AC7597">
            <w:pPr>
              <w:spacing w:after="0" w:line="360" w:lineRule="auto"/>
              <w:ind w:left="680" w:right="680" w:firstLineChars="100" w:firstLine="220"/>
              <w:contextualSpacing/>
              <w:jc w:val="both"/>
              <w:rPr>
                <w:rFonts w:eastAsia="Times New Roman" w:cstheme="minorHAnsi"/>
                <w:color w:val="1F2328"/>
                <w:lang w:eastAsia="es-CL"/>
              </w:rPr>
            </w:pPr>
            <w:r w:rsidRPr="005F50E1">
              <w:rPr>
                <w:rFonts w:eastAsia="Times New Roman" w:cstheme="minorHAnsi"/>
                <w:color w:val="1F2328"/>
                <w:lang w:eastAsia="es-CL"/>
              </w:rPr>
              <w:t xml:space="preserve">Infraestructura de red corporativa del hospital, sistema </w:t>
            </w:r>
            <w:proofErr w:type="spellStart"/>
            <w:r w:rsidRPr="005F50E1">
              <w:rPr>
                <w:rFonts w:eastAsia="Times New Roman" w:cstheme="minorHAnsi"/>
                <w:color w:val="1F2328"/>
                <w:lang w:eastAsia="es-CL"/>
              </w:rPr>
              <w:t>Trakcare</w:t>
            </w:r>
            <w:proofErr w:type="spellEnd"/>
          </w:p>
        </w:tc>
        <w:tc>
          <w:tcPr>
            <w:tcW w:w="4670" w:type="dxa"/>
            <w:tcBorders>
              <w:top w:val="nil"/>
              <w:left w:val="nil"/>
              <w:bottom w:val="single" w:sz="8" w:space="0" w:color="D1D9E0"/>
              <w:right w:val="single" w:sz="8" w:space="0" w:color="D1D9E0"/>
            </w:tcBorders>
            <w:shd w:val="clear" w:color="000000" w:fill="F6F8FA"/>
            <w:vAlign w:val="center"/>
            <w:hideMark/>
          </w:tcPr>
          <w:p w14:paraId="1BB46A18" w14:textId="77777777" w:rsidR="00411DC1" w:rsidRPr="005F50E1" w:rsidRDefault="00411DC1" w:rsidP="00AC7597">
            <w:pPr>
              <w:spacing w:after="0" w:line="360" w:lineRule="auto"/>
              <w:ind w:left="680" w:right="680" w:firstLineChars="100" w:firstLine="220"/>
              <w:contextualSpacing/>
              <w:jc w:val="both"/>
              <w:rPr>
                <w:rFonts w:eastAsia="Times New Roman" w:cstheme="minorHAnsi"/>
                <w:color w:val="1F2328"/>
                <w:lang w:eastAsia="es-CL"/>
              </w:rPr>
            </w:pPr>
            <w:r w:rsidRPr="005F50E1">
              <w:rPr>
                <w:rFonts w:eastAsia="Times New Roman" w:cstheme="minorHAnsi"/>
                <w:color w:val="1F2328"/>
                <w:lang w:eastAsia="es-CL"/>
              </w:rPr>
              <w:t xml:space="preserve">Aplicación web 3 capas, desplegada </w:t>
            </w:r>
            <w:proofErr w:type="spellStart"/>
            <w:r w:rsidRPr="005F50E1">
              <w:rPr>
                <w:rFonts w:eastAsia="Times New Roman" w:cstheme="minorHAnsi"/>
                <w:color w:val="1F2328"/>
                <w:lang w:eastAsia="es-CL"/>
              </w:rPr>
              <w:t>on</w:t>
            </w:r>
            <w:proofErr w:type="spellEnd"/>
            <w:r w:rsidRPr="005F50E1">
              <w:rPr>
                <w:rFonts w:eastAsia="Times New Roman" w:cstheme="minorHAnsi"/>
                <w:color w:val="1F2328"/>
                <w:lang w:eastAsia="es-CL"/>
              </w:rPr>
              <w:t>-premise/nube privada (punto 7.4)</w:t>
            </w:r>
          </w:p>
        </w:tc>
      </w:tr>
    </w:tbl>
    <w:p w14:paraId="57338D93" w14:textId="77777777" w:rsidR="00411DC1" w:rsidRPr="005F50E1" w:rsidRDefault="00411DC1" w:rsidP="00AC7597">
      <w:pPr>
        <w:pStyle w:val="Estilo4"/>
        <w:spacing w:line="360" w:lineRule="auto"/>
        <w:ind w:left="680" w:right="680"/>
        <w:contextualSpacing/>
        <w:rPr>
          <w:rFonts w:cstheme="minorHAnsi"/>
        </w:rPr>
      </w:pPr>
    </w:p>
    <w:p w14:paraId="058F06A9" w14:textId="7A644849" w:rsidR="00411DC1" w:rsidRPr="005F50E1" w:rsidRDefault="00411DC1" w:rsidP="00AC7597">
      <w:pPr>
        <w:pStyle w:val="Estilo4"/>
        <w:numPr>
          <w:ilvl w:val="1"/>
          <w:numId w:val="10"/>
        </w:numPr>
        <w:spacing w:line="360" w:lineRule="auto"/>
        <w:ind w:left="680" w:right="680" w:hanging="426"/>
        <w:contextualSpacing/>
        <w:rPr>
          <w:rFonts w:cstheme="minorHAnsi"/>
          <w:b/>
          <w:bCs/>
        </w:rPr>
      </w:pPr>
      <w:r w:rsidRPr="005F50E1">
        <w:rPr>
          <w:rFonts w:cstheme="minorHAnsi"/>
        </w:rPr>
        <w:t>Compatibilidad</w:t>
      </w:r>
      <w:r w:rsidRPr="005F50E1">
        <w:rPr>
          <w:rFonts w:cstheme="minorHAnsi"/>
          <w:b/>
          <w:bCs/>
        </w:rPr>
        <w:t xml:space="preserve"> de la solución con la arquitectura empresarial</w:t>
      </w:r>
    </w:p>
    <w:p w14:paraId="59794D4C" w14:textId="77777777" w:rsidR="00411DC1" w:rsidRPr="005F50E1" w:rsidRDefault="00411DC1" w:rsidP="00AC7597">
      <w:pPr>
        <w:pStyle w:val="Estilo4"/>
        <w:spacing w:line="360" w:lineRule="auto"/>
        <w:ind w:left="680" w:right="680"/>
        <w:contextualSpacing/>
        <w:rPr>
          <w:rFonts w:cstheme="minorHAnsi"/>
          <w:b/>
          <w:bCs/>
        </w:rPr>
      </w:pPr>
    </w:p>
    <w:p w14:paraId="5AFF395D" w14:textId="77777777" w:rsidR="00411DC1" w:rsidRPr="005F50E1" w:rsidRDefault="00411DC1" w:rsidP="00AC7597">
      <w:pPr>
        <w:pStyle w:val="Estilo4"/>
        <w:spacing w:line="360" w:lineRule="auto"/>
        <w:ind w:left="680" w:right="680"/>
        <w:contextualSpacing/>
        <w:rPr>
          <w:rFonts w:cstheme="minorHAnsi"/>
        </w:rPr>
      </w:pPr>
      <w:r w:rsidRPr="005F50E1">
        <w:rPr>
          <w:rFonts w:cstheme="minorHAnsi"/>
        </w:rPr>
        <w:t>La solución es compatible con la arquitectura empresarial existente porque:</w:t>
      </w:r>
    </w:p>
    <w:p w14:paraId="0C4898ED" w14:textId="77777777" w:rsidR="00411DC1" w:rsidRPr="005F50E1" w:rsidRDefault="00411DC1" w:rsidP="00AC7597">
      <w:pPr>
        <w:pStyle w:val="Estilo4"/>
        <w:numPr>
          <w:ilvl w:val="0"/>
          <w:numId w:val="21"/>
        </w:numPr>
        <w:spacing w:line="360" w:lineRule="auto"/>
        <w:ind w:left="680" w:right="680"/>
        <w:contextualSpacing/>
        <w:rPr>
          <w:rFonts w:cstheme="minorHAnsi"/>
        </w:rPr>
      </w:pPr>
      <w:r w:rsidRPr="005F50E1">
        <w:rPr>
          <w:rFonts w:cstheme="minorHAnsi"/>
          <w:b/>
          <w:bCs/>
        </w:rPr>
        <w:t>No modifica procesos asistenciales</w:t>
      </w:r>
      <w:r w:rsidRPr="005F50E1">
        <w:rPr>
          <w:rFonts w:cstheme="minorHAnsi"/>
        </w:rPr>
        <w:t xml:space="preserve"> ni el sistema clínico </w:t>
      </w:r>
      <w:proofErr w:type="spellStart"/>
      <w:r w:rsidRPr="005F50E1">
        <w:rPr>
          <w:rFonts w:cstheme="minorHAnsi"/>
        </w:rPr>
        <w:t>Trakcare</w:t>
      </w:r>
      <w:proofErr w:type="spellEnd"/>
      <w:r w:rsidRPr="005F50E1">
        <w:rPr>
          <w:rFonts w:cstheme="minorHAnsi"/>
        </w:rPr>
        <w:t>; opera exclusivamente sobre el proceso de apoyo/gobierno de gestión de seguridad de la información, ya existente en la organización.</w:t>
      </w:r>
    </w:p>
    <w:p w14:paraId="581F8467" w14:textId="77777777" w:rsidR="00411DC1" w:rsidRPr="005F50E1" w:rsidRDefault="00411DC1" w:rsidP="00AC7597">
      <w:pPr>
        <w:pStyle w:val="Estilo4"/>
        <w:numPr>
          <w:ilvl w:val="0"/>
          <w:numId w:val="21"/>
        </w:numPr>
        <w:spacing w:line="360" w:lineRule="auto"/>
        <w:ind w:left="680" w:right="680"/>
        <w:contextualSpacing/>
        <w:rPr>
          <w:rFonts w:cstheme="minorHAnsi"/>
        </w:rPr>
      </w:pPr>
      <w:r w:rsidRPr="005F50E1">
        <w:rPr>
          <w:rFonts w:cstheme="minorHAnsi"/>
          <w:b/>
          <w:bCs/>
        </w:rPr>
        <w:t>Respeta la estructura de roles ya definida</w:t>
      </w:r>
      <w:r w:rsidRPr="005F50E1">
        <w:rPr>
          <w:rFonts w:cstheme="minorHAnsi"/>
        </w:rPr>
        <w:t> por el hospital (encargado de ciberseguridad, administrador de contratos, referente técnico), replicándolos como roles de usuario dentro del sistema (RBAC), en lugar de crear nuevas funciones organizacionales.</w:t>
      </w:r>
    </w:p>
    <w:p w14:paraId="4C27481F" w14:textId="77777777" w:rsidR="00411DC1" w:rsidRDefault="00411DC1" w:rsidP="00AC7597">
      <w:pPr>
        <w:pStyle w:val="Estilo4"/>
        <w:numPr>
          <w:ilvl w:val="0"/>
          <w:numId w:val="21"/>
        </w:numPr>
        <w:spacing w:line="360" w:lineRule="auto"/>
        <w:ind w:left="680" w:right="680"/>
        <w:contextualSpacing/>
        <w:rPr>
          <w:rFonts w:cstheme="minorHAnsi"/>
        </w:rPr>
      </w:pPr>
      <w:r w:rsidRPr="005F50E1">
        <w:rPr>
          <w:rFonts w:cstheme="minorHAnsi"/>
          <w:b/>
          <w:bCs/>
        </w:rPr>
        <w:t>Puede adoptarse sin rediseñar la estructura organizacional actual</w:t>
      </w:r>
      <w:r w:rsidRPr="005F50E1">
        <w:rPr>
          <w:rFonts w:cstheme="minorHAnsi"/>
        </w:rPr>
        <w:t>, ya que se integra como una herramienta de apoyo a una función de cumplimiento que el hospital ya ejerce, cubriendo así los criterios </w:t>
      </w:r>
      <w:r w:rsidRPr="005F50E1">
        <w:rPr>
          <w:rFonts w:cstheme="minorHAnsi"/>
          <w:i/>
          <w:iCs/>
        </w:rPr>
        <w:t>"reconoce las características de la arquitectura empresarial"</w:t>
      </w:r>
      <w:r w:rsidRPr="005F50E1">
        <w:rPr>
          <w:rFonts w:cstheme="minorHAnsi"/>
        </w:rPr>
        <w:t> y </w:t>
      </w:r>
      <w:r w:rsidRPr="005F50E1">
        <w:rPr>
          <w:rFonts w:cstheme="minorHAnsi"/>
          <w:i/>
          <w:iCs/>
        </w:rPr>
        <w:t>"define la solución de manera compatible con la arquitectura empresarial"</w:t>
      </w:r>
      <w:r w:rsidRPr="005F50E1">
        <w:rPr>
          <w:rFonts w:cstheme="minorHAnsi"/>
        </w:rPr>
        <w:t>.</w:t>
      </w:r>
    </w:p>
    <w:p w14:paraId="63319492" w14:textId="77777777" w:rsidR="00E716F9" w:rsidRPr="005F50E1" w:rsidRDefault="00E716F9" w:rsidP="00E716F9">
      <w:pPr>
        <w:pStyle w:val="Estilo4"/>
        <w:spacing w:line="360" w:lineRule="auto"/>
        <w:ind w:left="680" w:right="680"/>
        <w:contextualSpacing/>
        <w:rPr>
          <w:rFonts w:cstheme="minorHAnsi"/>
        </w:rPr>
      </w:pPr>
    </w:p>
    <w:p w14:paraId="33FCD8DD" w14:textId="77777777" w:rsidR="00411DC1" w:rsidRPr="005F50E1" w:rsidRDefault="00411DC1" w:rsidP="00AC7597">
      <w:pPr>
        <w:pStyle w:val="Estilo4"/>
        <w:spacing w:line="360" w:lineRule="auto"/>
        <w:ind w:left="680" w:right="680"/>
        <w:contextualSpacing/>
        <w:rPr>
          <w:rFonts w:cstheme="minorHAnsi"/>
        </w:rPr>
      </w:pPr>
    </w:p>
    <w:p w14:paraId="79C67980" w14:textId="4062E9EE" w:rsidR="00E31953" w:rsidRPr="005F50E1" w:rsidRDefault="002D68C2" w:rsidP="00AC7597">
      <w:pPr>
        <w:pStyle w:val="Ttulo1"/>
        <w:spacing w:line="360" w:lineRule="auto"/>
        <w:ind w:left="680" w:right="680"/>
        <w:contextualSpacing/>
        <w:rPr>
          <w:rFonts w:cstheme="minorHAnsi"/>
        </w:rPr>
      </w:pPr>
      <w:bookmarkStart w:id="29" w:name="_Toc239976381"/>
      <w:r w:rsidRPr="005F50E1">
        <w:rPr>
          <w:rFonts w:cstheme="minorHAnsi"/>
        </w:rPr>
        <w:lastRenderedPageBreak/>
        <w:t>Conclusiones:</w:t>
      </w:r>
      <w:bookmarkEnd w:id="29"/>
    </w:p>
    <w:p w14:paraId="61E884CD" w14:textId="77777777" w:rsidR="00776E9F" w:rsidRPr="005F50E1" w:rsidRDefault="00776E9F" w:rsidP="00AC7597">
      <w:pPr>
        <w:pStyle w:val="Estilo4"/>
        <w:spacing w:line="360" w:lineRule="auto"/>
        <w:ind w:left="680" w:right="680"/>
        <w:contextualSpacing/>
        <w:rPr>
          <w:rFonts w:cstheme="minorHAnsi"/>
        </w:rPr>
      </w:pPr>
    </w:p>
    <w:p w14:paraId="66616A8E" w14:textId="77777777" w:rsidR="00411DC1" w:rsidRPr="005F50E1" w:rsidRDefault="00411DC1" w:rsidP="00AC7597">
      <w:pPr>
        <w:pStyle w:val="Estilo3"/>
        <w:spacing w:line="360" w:lineRule="auto"/>
        <w:ind w:left="680" w:right="680"/>
        <w:contextualSpacing/>
        <w:rPr>
          <w:rFonts w:cstheme="minorHAnsi"/>
          <w:color w:val="404040" w:themeColor="text1" w:themeTint="BF"/>
          <w:lang w:eastAsia="es-CL"/>
        </w:rPr>
      </w:pPr>
      <w:r w:rsidRPr="005F50E1">
        <w:rPr>
          <w:rFonts w:cstheme="minorHAnsi"/>
          <w:color w:val="404040" w:themeColor="text1" w:themeTint="BF"/>
          <w:lang w:eastAsia="es-CL"/>
        </w:rPr>
        <w:t>El diagnóstico realizado (sección II) evidenció que el Hospital Félix Bulnes Cerda, en su condición de Operador de Importancia Vital bajo la Ley N.º 21.663, carece de un mecanismo centralizado para gestionar el estado de sus controles ISO/IEC 27001, la evidencia de cumplimiento y la clasificación de incidentes de ciberseguridad según la taxonomía de la ANCI, lo que compromete su capacidad de reportar oportunamente y de sustentar su indicador de gestión institucional. En respuesta directa a ese problema, la solución formulada (sección V) —un Sistema de Gestión de Seguridad de la Información con módulos de controles, madurez, incidentes, terceros y personas— y su arquitectura de soporte (secciones VII y VIII) fueron diseñadas para reemplazar el trabajo manual disperso por un registro único, auditable y visualmente comprensible, sin alterar los procesos asistenciales ni la estructura organizacional existente del hospital.</w:t>
      </w:r>
    </w:p>
    <w:p w14:paraId="7451E96B" w14:textId="77777777" w:rsidR="00411DC1" w:rsidRPr="005F50E1" w:rsidRDefault="00411DC1" w:rsidP="00AC7597">
      <w:pPr>
        <w:pStyle w:val="Estilo3"/>
        <w:spacing w:line="360" w:lineRule="auto"/>
        <w:ind w:left="680" w:right="680"/>
        <w:contextualSpacing/>
        <w:rPr>
          <w:rFonts w:cstheme="minorHAnsi"/>
          <w:color w:val="404040" w:themeColor="text1" w:themeTint="BF"/>
          <w:lang w:eastAsia="es-CL"/>
        </w:rPr>
      </w:pPr>
    </w:p>
    <w:p w14:paraId="4241BDCD" w14:textId="77777777" w:rsidR="00411DC1" w:rsidRPr="005F50E1" w:rsidRDefault="00411DC1" w:rsidP="00AC7597">
      <w:pPr>
        <w:pStyle w:val="Estilo3"/>
        <w:spacing w:line="360" w:lineRule="auto"/>
        <w:ind w:left="680" w:right="680"/>
        <w:contextualSpacing/>
        <w:rPr>
          <w:rFonts w:cstheme="minorHAnsi"/>
          <w:color w:val="404040" w:themeColor="text1" w:themeTint="BF"/>
          <w:lang w:eastAsia="es-CL"/>
        </w:rPr>
      </w:pPr>
      <w:r w:rsidRPr="005F50E1">
        <w:rPr>
          <w:rFonts w:cstheme="minorHAnsi"/>
          <w:color w:val="404040" w:themeColor="text1" w:themeTint="BF"/>
          <w:lang w:eastAsia="es-CL"/>
        </w:rPr>
        <w:t xml:space="preserve">De este modo, el problema identificado, la solución tecnológica propuesta y su arquitectura de implementación son coherentes entre sí: cada módulo del SGSI responde a una carencia concreta detectada en la entrevista con el mandante, y las decisiones de arquitectura (sin integración en tiempo real con </w:t>
      </w:r>
      <w:proofErr w:type="spellStart"/>
      <w:r w:rsidRPr="005F50E1">
        <w:rPr>
          <w:rFonts w:cstheme="minorHAnsi"/>
          <w:color w:val="404040" w:themeColor="text1" w:themeTint="BF"/>
          <w:lang w:eastAsia="es-CL"/>
        </w:rPr>
        <w:t>Trakcare</w:t>
      </w:r>
      <w:proofErr w:type="spellEnd"/>
      <w:r w:rsidRPr="005F50E1">
        <w:rPr>
          <w:rFonts w:cstheme="minorHAnsi"/>
          <w:color w:val="404040" w:themeColor="text1" w:themeTint="BF"/>
          <w:lang w:eastAsia="es-CL"/>
        </w:rPr>
        <w:t>, despliegue en red corporativa, RBAC y auditoría) se justifican directamente por la naturaleza sensible de la información gestionada y por las obligaciones legales del hospital.</w:t>
      </w:r>
    </w:p>
    <w:p w14:paraId="5B60EE41" w14:textId="77777777" w:rsidR="00124CD0" w:rsidRPr="005F50E1" w:rsidRDefault="00124CD0" w:rsidP="00AC7597">
      <w:pPr>
        <w:pStyle w:val="Estilo3"/>
        <w:spacing w:line="360" w:lineRule="auto"/>
        <w:ind w:left="680" w:right="680"/>
        <w:contextualSpacing/>
        <w:rPr>
          <w:rFonts w:cstheme="minorHAnsi"/>
          <w:color w:val="404040" w:themeColor="text1" w:themeTint="BF"/>
          <w:sz w:val="22"/>
          <w:szCs w:val="22"/>
          <w:lang w:eastAsia="es-CL"/>
        </w:rPr>
      </w:pPr>
    </w:p>
    <w:p w14:paraId="31BDA0BE" w14:textId="77777777" w:rsidR="00BC1106" w:rsidRPr="005F50E1" w:rsidRDefault="00BC1106" w:rsidP="00AC7597">
      <w:pPr>
        <w:pStyle w:val="Estilo3"/>
        <w:spacing w:line="360" w:lineRule="auto"/>
        <w:ind w:left="680" w:right="680"/>
        <w:contextualSpacing/>
        <w:rPr>
          <w:rFonts w:cstheme="minorHAnsi"/>
          <w:color w:val="404040" w:themeColor="text1" w:themeTint="BF"/>
          <w:sz w:val="22"/>
          <w:szCs w:val="22"/>
          <w:lang w:eastAsia="es-CL"/>
        </w:rPr>
      </w:pPr>
    </w:p>
    <w:p w14:paraId="13D4609B" w14:textId="77777777" w:rsidR="00BC1106" w:rsidRPr="005F50E1" w:rsidRDefault="00BC1106" w:rsidP="00AC7597">
      <w:pPr>
        <w:pStyle w:val="Estilo3"/>
        <w:spacing w:line="360" w:lineRule="auto"/>
        <w:ind w:left="680" w:right="680"/>
        <w:contextualSpacing/>
        <w:rPr>
          <w:rFonts w:cstheme="minorHAnsi"/>
          <w:color w:val="404040" w:themeColor="text1" w:themeTint="BF"/>
          <w:sz w:val="22"/>
          <w:szCs w:val="22"/>
          <w:lang w:eastAsia="es-CL"/>
        </w:rPr>
      </w:pPr>
    </w:p>
    <w:p w14:paraId="64265FA6" w14:textId="77777777" w:rsidR="00BC1106" w:rsidRPr="005F50E1" w:rsidRDefault="00BC1106" w:rsidP="00AC7597">
      <w:pPr>
        <w:pStyle w:val="Estilo3"/>
        <w:spacing w:line="360" w:lineRule="auto"/>
        <w:ind w:left="680" w:right="680"/>
        <w:contextualSpacing/>
        <w:rPr>
          <w:rFonts w:cstheme="minorHAnsi"/>
          <w:color w:val="404040" w:themeColor="text1" w:themeTint="BF"/>
          <w:sz w:val="22"/>
          <w:szCs w:val="22"/>
          <w:lang w:eastAsia="es-CL"/>
        </w:rPr>
      </w:pPr>
    </w:p>
    <w:p w14:paraId="2912533B" w14:textId="77777777" w:rsidR="00BC1106" w:rsidRPr="005F50E1" w:rsidRDefault="00BC1106" w:rsidP="00AC7597">
      <w:pPr>
        <w:pStyle w:val="Estilo3"/>
        <w:spacing w:line="360" w:lineRule="auto"/>
        <w:ind w:left="680" w:right="680"/>
        <w:contextualSpacing/>
        <w:rPr>
          <w:rFonts w:cstheme="minorHAnsi"/>
          <w:color w:val="404040" w:themeColor="text1" w:themeTint="BF"/>
          <w:sz w:val="22"/>
          <w:szCs w:val="22"/>
          <w:lang w:eastAsia="es-CL"/>
        </w:rPr>
      </w:pPr>
    </w:p>
    <w:p w14:paraId="30AC4026" w14:textId="77777777" w:rsidR="00BC1106" w:rsidRPr="005F50E1" w:rsidRDefault="00BC1106" w:rsidP="00AC7597">
      <w:pPr>
        <w:pStyle w:val="Estilo3"/>
        <w:spacing w:line="360" w:lineRule="auto"/>
        <w:ind w:left="680" w:right="680"/>
        <w:contextualSpacing/>
        <w:rPr>
          <w:rFonts w:cstheme="minorHAnsi"/>
          <w:color w:val="404040" w:themeColor="text1" w:themeTint="BF"/>
          <w:sz w:val="22"/>
          <w:szCs w:val="22"/>
          <w:lang w:eastAsia="es-CL"/>
        </w:rPr>
      </w:pPr>
    </w:p>
    <w:p w14:paraId="23F3FBA2" w14:textId="77777777" w:rsidR="00BC1106" w:rsidRPr="005F50E1" w:rsidRDefault="00BC1106" w:rsidP="00AC7597">
      <w:pPr>
        <w:pStyle w:val="Estilo3"/>
        <w:spacing w:line="360" w:lineRule="auto"/>
        <w:ind w:left="680" w:right="680"/>
        <w:contextualSpacing/>
        <w:rPr>
          <w:rFonts w:cstheme="minorHAnsi"/>
          <w:color w:val="404040" w:themeColor="text1" w:themeTint="BF"/>
          <w:sz w:val="22"/>
          <w:szCs w:val="22"/>
          <w:lang w:eastAsia="es-CL"/>
        </w:rPr>
      </w:pPr>
    </w:p>
    <w:p w14:paraId="59CAB420" w14:textId="77777777" w:rsidR="00BC1106" w:rsidRPr="005F50E1" w:rsidRDefault="00BC1106" w:rsidP="00AC7597">
      <w:pPr>
        <w:pStyle w:val="Estilo3"/>
        <w:spacing w:line="360" w:lineRule="auto"/>
        <w:ind w:left="680" w:right="680"/>
        <w:contextualSpacing/>
        <w:rPr>
          <w:rFonts w:cstheme="minorHAnsi"/>
          <w:color w:val="404040" w:themeColor="text1" w:themeTint="BF"/>
          <w:sz w:val="22"/>
          <w:szCs w:val="22"/>
          <w:lang w:eastAsia="es-CL"/>
        </w:rPr>
      </w:pPr>
    </w:p>
    <w:p w14:paraId="1777A60A" w14:textId="77777777" w:rsidR="00BC1106" w:rsidRPr="005F50E1" w:rsidRDefault="00BC1106" w:rsidP="00AC7597">
      <w:pPr>
        <w:pStyle w:val="Estilo3"/>
        <w:spacing w:line="360" w:lineRule="auto"/>
        <w:ind w:left="680" w:right="680"/>
        <w:contextualSpacing/>
        <w:rPr>
          <w:rFonts w:cstheme="minorHAnsi"/>
          <w:color w:val="404040" w:themeColor="text1" w:themeTint="BF"/>
          <w:sz w:val="22"/>
          <w:szCs w:val="22"/>
          <w:lang w:eastAsia="es-CL"/>
        </w:rPr>
      </w:pPr>
    </w:p>
    <w:p w14:paraId="312EBBE6" w14:textId="77777777" w:rsidR="00C36FA3" w:rsidRPr="005F50E1" w:rsidRDefault="00C36FA3" w:rsidP="00844F4C">
      <w:pPr>
        <w:pStyle w:val="Estilo3"/>
        <w:spacing w:line="360" w:lineRule="auto"/>
        <w:ind w:right="680"/>
        <w:contextualSpacing/>
        <w:rPr>
          <w:rFonts w:cstheme="minorHAnsi"/>
          <w:color w:val="404040" w:themeColor="text1" w:themeTint="BF"/>
          <w:sz w:val="22"/>
          <w:szCs w:val="22"/>
          <w:lang w:eastAsia="es-CL"/>
        </w:rPr>
      </w:pPr>
    </w:p>
    <w:p w14:paraId="2EDB3151" w14:textId="73F3BE4C" w:rsidR="000567D3" w:rsidRPr="005F50E1" w:rsidRDefault="00124CD0" w:rsidP="00AC7597">
      <w:pPr>
        <w:pStyle w:val="Ttulo1"/>
        <w:spacing w:line="360" w:lineRule="auto"/>
        <w:ind w:left="680" w:right="680"/>
        <w:contextualSpacing/>
        <w:rPr>
          <w:rFonts w:cstheme="minorHAnsi"/>
        </w:rPr>
      </w:pPr>
      <w:bookmarkStart w:id="30" w:name="_Toc451274003"/>
      <w:bookmarkStart w:id="31" w:name="_Toc471831144"/>
      <w:bookmarkStart w:id="32" w:name="_Toc239976382"/>
      <w:r w:rsidRPr="005F50E1">
        <w:rPr>
          <w:rFonts w:cstheme="minorHAnsi"/>
        </w:rPr>
        <w:t>Referencias bibliográficas</w:t>
      </w:r>
      <w:bookmarkEnd w:id="30"/>
      <w:bookmarkEnd w:id="31"/>
      <w:bookmarkEnd w:id="32"/>
    </w:p>
    <w:p w14:paraId="1823F7E4" w14:textId="77777777" w:rsidR="00D63436" w:rsidRPr="005F50E1" w:rsidRDefault="00D63436" w:rsidP="00AC7597">
      <w:pPr>
        <w:pStyle w:val="Estilo3"/>
        <w:spacing w:line="360" w:lineRule="auto"/>
        <w:ind w:left="680" w:right="680"/>
        <w:contextualSpacing/>
        <w:rPr>
          <w:rFonts w:cstheme="minorHAnsi"/>
          <w:i/>
          <w:color w:val="404040" w:themeColor="text1" w:themeTint="BF"/>
        </w:rPr>
      </w:pPr>
    </w:p>
    <w:p w14:paraId="00000001" w14:textId="00000001" w:rsidR="000567D3" w:rsidRPr="005F50E1" w:rsidRDefault="000567D3" w:rsidP="00AC7597">
      <w:pPr>
        <w:spacing w:line="360" w:lineRule="auto"/>
        <w:ind w:left="680" w:right="680" w:hanging="720"/>
        <w:contextualSpacing/>
        <w:jc w:val="both"/>
        <w:rPr>
          <w:rFonts w:cstheme="minorHAnsi"/>
          <w:color w:val="404040" w:themeColor="text1" w:themeTint="BF"/>
        </w:rPr>
      </w:pPr>
      <w:r w:rsidRPr="005F50E1">
        <w:rPr>
          <w:rFonts w:cstheme="minorHAnsi"/>
          <w:color w:val="404040" w:themeColor="text1" w:themeTint="BF"/>
        </w:rPr>
        <w:t xml:space="preserve">Hospital Félix Bulnes. (s.f.-a). </w:t>
      </w:r>
      <w:r w:rsidRPr="005F50E1">
        <w:rPr>
          <w:rFonts w:cstheme="minorHAnsi"/>
          <w:i/>
          <w:iCs/>
          <w:color w:val="404040" w:themeColor="text1" w:themeTint="BF"/>
        </w:rPr>
        <w:t>Misión</w:t>
      </w:r>
      <w:r w:rsidRPr="005F50E1">
        <w:rPr>
          <w:rFonts w:cstheme="minorHAnsi"/>
          <w:color w:val="404040" w:themeColor="text1" w:themeTint="BF"/>
        </w:rPr>
        <w:t>. https://felixbulnes.cl/wp/mision/</w:t>
      </w:r>
    </w:p>
    <w:p w14:paraId="7FC89FE4" w14:textId="77777777" w:rsidR="000567D3" w:rsidRPr="005F50E1" w:rsidRDefault="000567D3" w:rsidP="00AC7597">
      <w:pPr>
        <w:spacing w:line="360" w:lineRule="auto"/>
        <w:ind w:left="680" w:right="680" w:hanging="720"/>
        <w:contextualSpacing/>
        <w:jc w:val="both"/>
        <w:rPr>
          <w:rFonts w:cstheme="minorHAnsi"/>
          <w:color w:val="404040" w:themeColor="text1" w:themeTint="BF"/>
        </w:rPr>
      </w:pPr>
      <w:r w:rsidRPr="005F50E1">
        <w:rPr>
          <w:rFonts w:cstheme="minorHAnsi"/>
          <w:color w:val="404040" w:themeColor="text1" w:themeTint="BF"/>
        </w:rPr>
        <w:t xml:space="preserve">Hospital Félix Bulnes. (s.f.-b). </w:t>
      </w:r>
      <w:r w:rsidRPr="005F50E1">
        <w:rPr>
          <w:rFonts w:cstheme="minorHAnsi"/>
          <w:i/>
          <w:iCs/>
          <w:color w:val="404040" w:themeColor="text1" w:themeTint="BF"/>
        </w:rPr>
        <w:t>Visión</w:t>
      </w:r>
      <w:r w:rsidRPr="005F50E1">
        <w:rPr>
          <w:rFonts w:cstheme="minorHAnsi"/>
          <w:color w:val="404040" w:themeColor="text1" w:themeTint="BF"/>
        </w:rPr>
        <w:t>. https://felixbulnes.cl/wp/vision/</w:t>
      </w:r>
    </w:p>
    <w:p w14:paraId="4EAAF287" w14:textId="77777777" w:rsidR="000567D3" w:rsidRPr="005F50E1" w:rsidRDefault="000567D3" w:rsidP="00AC7597">
      <w:pPr>
        <w:spacing w:line="360" w:lineRule="auto"/>
        <w:ind w:left="680" w:right="680" w:hanging="720"/>
        <w:contextualSpacing/>
        <w:jc w:val="both"/>
        <w:rPr>
          <w:rFonts w:cstheme="minorHAnsi"/>
          <w:color w:val="404040" w:themeColor="text1" w:themeTint="BF"/>
        </w:rPr>
      </w:pPr>
      <w:r w:rsidRPr="005F50E1">
        <w:rPr>
          <w:rFonts w:cstheme="minorHAnsi"/>
          <w:color w:val="404040" w:themeColor="text1" w:themeTint="BF"/>
        </w:rPr>
        <w:t xml:space="preserve">International </w:t>
      </w:r>
      <w:proofErr w:type="spellStart"/>
      <w:r w:rsidRPr="005F50E1">
        <w:rPr>
          <w:rFonts w:cstheme="minorHAnsi"/>
          <w:color w:val="404040" w:themeColor="text1" w:themeTint="BF"/>
        </w:rPr>
        <w:t>Organization</w:t>
      </w:r>
      <w:proofErr w:type="spellEnd"/>
      <w:r w:rsidRPr="005F50E1">
        <w:rPr>
          <w:rFonts w:cstheme="minorHAnsi"/>
          <w:color w:val="404040" w:themeColor="text1" w:themeTint="BF"/>
        </w:rPr>
        <w:t xml:space="preserve"> </w:t>
      </w:r>
      <w:proofErr w:type="spellStart"/>
      <w:r w:rsidRPr="005F50E1">
        <w:rPr>
          <w:rFonts w:cstheme="minorHAnsi"/>
          <w:color w:val="404040" w:themeColor="text1" w:themeTint="BF"/>
        </w:rPr>
        <w:t>for</w:t>
      </w:r>
      <w:proofErr w:type="spellEnd"/>
      <w:r w:rsidRPr="005F50E1">
        <w:rPr>
          <w:rFonts w:cstheme="minorHAnsi"/>
          <w:color w:val="404040" w:themeColor="text1" w:themeTint="BF"/>
        </w:rPr>
        <w:t xml:space="preserve"> </w:t>
      </w:r>
      <w:proofErr w:type="spellStart"/>
      <w:r w:rsidRPr="005F50E1">
        <w:rPr>
          <w:rFonts w:cstheme="minorHAnsi"/>
          <w:color w:val="404040" w:themeColor="text1" w:themeTint="BF"/>
        </w:rPr>
        <w:t>Standardization</w:t>
      </w:r>
      <w:proofErr w:type="spellEnd"/>
      <w:r w:rsidRPr="005F50E1">
        <w:rPr>
          <w:rFonts w:cstheme="minorHAnsi"/>
          <w:color w:val="404040" w:themeColor="text1" w:themeTint="BF"/>
        </w:rPr>
        <w:t xml:space="preserve">. (2022a). </w:t>
      </w:r>
      <w:proofErr w:type="spellStart"/>
      <w:r w:rsidRPr="005F50E1">
        <w:rPr>
          <w:rFonts w:cstheme="minorHAnsi"/>
          <w:i/>
          <w:iCs/>
          <w:color w:val="404040" w:themeColor="text1" w:themeTint="BF"/>
        </w:rPr>
        <w:t>Information</w:t>
      </w:r>
      <w:proofErr w:type="spellEnd"/>
      <w:r w:rsidRPr="005F50E1">
        <w:rPr>
          <w:rFonts w:cstheme="minorHAnsi"/>
          <w:i/>
          <w:iCs/>
          <w:color w:val="404040" w:themeColor="text1" w:themeTint="BF"/>
        </w:rPr>
        <w:t xml:space="preserve"> </w:t>
      </w:r>
      <w:proofErr w:type="spellStart"/>
      <w:r w:rsidRPr="005F50E1">
        <w:rPr>
          <w:rFonts w:cstheme="minorHAnsi"/>
          <w:i/>
          <w:iCs/>
          <w:color w:val="404040" w:themeColor="text1" w:themeTint="BF"/>
        </w:rPr>
        <w:t>security</w:t>
      </w:r>
      <w:proofErr w:type="spellEnd"/>
      <w:r w:rsidRPr="005F50E1">
        <w:rPr>
          <w:rFonts w:cstheme="minorHAnsi"/>
          <w:i/>
          <w:iCs/>
          <w:color w:val="404040" w:themeColor="text1" w:themeTint="BF"/>
        </w:rPr>
        <w:t xml:space="preserve"> </w:t>
      </w:r>
      <w:proofErr w:type="spellStart"/>
      <w:r w:rsidRPr="005F50E1">
        <w:rPr>
          <w:rFonts w:cstheme="minorHAnsi"/>
          <w:i/>
          <w:iCs/>
          <w:color w:val="404040" w:themeColor="text1" w:themeTint="BF"/>
        </w:rPr>
        <w:t>controls</w:t>
      </w:r>
      <w:proofErr w:type="spellEnd"/>
      <w:r w:rsidRPr="005F50E1">
        <w:rPr>
          <w:rFonts w:cstheme="minorHAnsi"/>
          <w:color w:val="404040" w:themeColor="text1" w:themeTint="BF"/>
        </w:rPr>
        <w:t xml:space="preserve"> (ISO/IEC 27002:2022). https://www.iso.org/standard/75652.html</w:t>
      </w:r>
    </w:p>
    <w:p w14:paraId="0F26F2E6" w14:textId="77777777" w:rsidR="000567D3" w:rsidRPr="005F50E1" w:rsidRDefault="000567D3" w:rsidP="00AC7597">
      <w:pPr>
        <w:spacing w:line="360" w:lineRule="auto"/>
        <w:ind w:left="680" w:right="680" w:hanging="720"/>
        <w:contextualSpacing/>
        <w:jc w:val="both"/>
        <w:rPr>
          <w:rFonts w:cstheme="minorHAnsi"/>
          <w:color w:val="404040" w:themeColor="text1" w:themeTint="BF"/>
        </w:rPr>
      </w:pPr>
      <w:r w:rsidRPr="005F50E1">
        <w:rPr>
          <w:rFonts w:cstheme="minorHAnsi"/>
          <w:color w:val="404040" w:themeColor="text1" w:themeTint="BF"/>
        </w:rPr>
        <w:t xml:space="preserve">International </w:t>
      </w:r>
      <w:proofErr w:type="spellStart"/>
      <w:r w:rsidRPr="005F50E1">
        <w:rPr>
          <w:rFonts w:cstheme="minorHAnsi"/>
          <w:color w:val="404040" w:themeColor="text1" w:themeTint="BF"/>
        </w:rPr>
        <w:t>Organization</w:t>
      </w:r>
      <w:proofErr w:type="spellEnd"/>
      <w:r w:rsidRPr="005F50E1">
        <w:rPr>
          <w:rFonts w:cstheme="minorHAnsi"/>
          <w:color w:val="404040" w:themeColor="text1" w:themeTint="BF"/>
        </w:rPr>
        <w:t xml:space="preserve"> </w:t>
      </w:r>
      <w:proofErr w:type="spellStart"/>
      <w:r w:rsidRPr="005F50E1">
        <w:rPr>
          <w:rFonts w:cstheme="minorHAnsi"/>
          <w:color w:val="404040" w:themeColor="text1" w:themeTint="BF"/>
        </w:rPr>
        <w:t>for</w:t>
      </w:r>
      <w:proofErr w:type="spellEnd"/>
      <w:r w:rsidRPr="005F50E1">
        <w:rPr>
          <w:rFonts w:cstheme="minorHAnsi"/>
          <w:color w:val="404040" w:themeColor="text1" w:themeTint="BF"/>
        </w:rPr>
        <w:t xml:space="preserve"> </w:t>
      </w:r>
      <w:proofErr w:type="spellStart"/>
      <w:r w:rsidRPr="005F50E1">
        <w:rPr>
          <w:rFonts w:cstheme="minorHAnsi"/>
          <w:color w:val="404040" w:themeColor="text1" w:themeTint="BF"/>
        </w:rPr>
        <w:t>Standardization</w:t>
      </w:r>
      <w:proofErr w:type="spellEnd"/>
      <w:r w:rsidRPr="005F50E1">
        <w:rPr>
          <w:rFonts w:cstheme="minorHAnsi"/>
          <w:color w:val="404040" w:themeColor="text1" w:themeTint="BF"/>
        </w:rPr>
        <w:t xml:space="preserve">. (2022b). </w:t>
      </w:r>
      <w:proofErr w:type="spellStart"/>
      <w:r w:rsidRPr="005F50E1">
        <w:rPr>
          <w:rFonts w:cstheme="minorHAnsi"/>
          <w:i/>
          <w:iCs/>
          <w:color w:val="404040" w:themeColor="text1" w:themeTint="BF"/>
        </w:rPr>
        <w:t>Information</w:t>
      </w:r>
      <w:proofErr w:type="spellEnd"/>
      <w:r w:rsidRPr="005F50E1">
        <w:rPr>
          <w:rFonts w:cstheme="minorHAnsi"/>
          <w:i/>
          <w:iCs/>
          <w:color w:val="404040" w:themeColor="text1" w:themeTint="BF"/>
        </w:rPr>
        <w:t xml:space="preserve"> </w:t>
      </w:r>
      <w:proofErr w:type="spellStart"/>
      <w:r w:rsidRPr="005F50E1">
        <w:rPr>
          <w:rFonts w:cstheme="minorHAnsi"/>
          <w:i/>
          <w:iCs/>
          <w:color w:val="404040" w:themeColor="text1" w:themeTint="BF"/>
        </w:rPr>
        <w:t>security</w:t>
      </w:r>
      <w:proofErr w:type="spellEnd"/>
      <w:r w:rsidRPr="005F50E1">
        <w:rPr>
          <w:rFonts w:cstheme="minorHAnsi"/>
          <w:i/>
          <w:iCs/>
          <w:color w:val="404040" w:themeColor="text1" w:themeTint="BF"/>
        </w:rPr>
        <w:t xml:space="preserve"> </w:t>
      </w:r>
      <w:proofErr w:type="spellStart"/>
      <w:r w:rsidRPr="005F50E1">
        <w:rPr>
          <w:rFonts w:cstheme="minorHAnsi"/>
          <w:i/>
          <w:iCs/>
          <w:color w:val="404040" w:themeColor="text1" w:themeTint="BF"/>
        </w:rPr>
        <w:t>management</w:t>
      </w:r>
      <w:proofErr w:type="spellEnd"/>
      <w:r w:rsidRPr="005F50E1">
        <w:rPr>
          <w:rFonts w:cstheme="minorHAnsi"/>
          <w:i/>
          <w:iCs/>
          <w:color w:val="404040" w:themeColor="text1" w:themeTint="BF"/>
        </w:rPr>
        <w:t xml:space="preserve"> </w:t>
      </w:r>
      <w:proofErr w:type="spellStart"/>
      <w:r w:rsidRPr="005F50E1">
        <w:rPr>
          <w:rFonts w:cstheme="minorHAnsi"/>
          <w:i/>
          <w:iCs/>
          <w:color w:val="404040" w:themeColor="text1" w:themeTint="BF"/>
        </w:rPr>
        <w:t>systems</w:t>
      </w:r>
      <w:proofErr w:type="spellEnd"/>
      <w:r w:rsidRPr="005F50E1">
        <w:rPr>
          <w:rFonts w:cstheme="minorHAnsi"/>
          <w:i/>
          <w:iCs/>
          <w:color w:val="404040" w:themeColor="text1" w:themeTint="BF"/>
        </w:rPr>
        <w:t xml:space="preserve"> — </w:t>
      </w:r>
      <w:proofErr w:type="spellStart"/>
      <w:r w:rsidRPr="005F50E1">
        <w:rPr>
          <w:rFonts w:cstheme="minorHAnsi"/>
          <w:i/>
          <w:iCs/>
          <w:color w:val="404040" w:themeColor="text1" w:themeTint="BF"/>
        </w:rPr>
        <w:t>Requirements</w:t>
      </w:r>
      <w:proofErr w:type="spellEnd"/>
      <w:r w:rsidRPr="005F50E1">
        <w:rPr>
          <w:rFonts w:cstheme="minorHAnsi"/>
          <w:color w:val="404040" w:themeColor="text1" w:themeTint="BF"/>
        </w:rPr>
        <w:t xml:space="preserve"> (ISO/IEC 27001:2022). https://www.iso.org/standard/27001</w:t>
      </w:r>
    </w:p>
    <w:p w14:paraId="64410A77" w14:textId="77777777" w:rsidR="000567D3" w:rsidRPr="005F50E1" w:rsidRDefault="000567D3" w:rsidP="00AC7597">
      <w:pPr>
        <w:spacing w:line="360" w:lineRule="auto"/>
        <w:ind w:left="680" w:right="680" w:hanging="720"/>
        <w:contextualSpacing/>
        <w:jc w:val="both"/>
        <w:rPr>
          <w:rFonts w:cstheme="minorHAnsi"/>
          <w:color w:val="404040" w:themeColor="text1" w:themeTint="BF"/>
        </w:rPr>
      </w:pPr>
      <w:r w:rsidRPr="005F50E1">
        <w:rPr>
          <w:rFonts w:cstheme="minorHAnsi"/>
          <w:color w:val="404040" w:themeColor="text1" w:themeTint="BF"/>
        </w:rPr>
        <w:t xml:space="preserve">Ley 19.628. </w:t>
      </w:r>
      <w:r w:rsidRPr="005F50E1">
        <w:rPr>
          <w:rFonts w:cstheme="minorHAnsi"/>
          <w:i/>
          <w:iCs/>
          <w:color w:val="404040" w:themeColor="text1" w:themeTint="BF"/>
        </w:rPr>
        <w:t>Sobre Protección de la Vida Privada</w:t>
      </w:r>
      <w:r w:rsidRPr="005F50E1">
        <w:rPr>
          <w:rFonts w:cstheme="minorHAnsi"/>
          <w:color w:val="404040" w:themeColor="text1" w:themeTint="BF"/>
        </w:rPr>
        <w:t xml:space="preserve"> (actualizada por la Ley 21.719). (28 de agosto de 1999). En Ley Chile. https://www.bcn.cl/leychile/navegar?idNorma=141599&amp;idVersion=2026-12-01</w:t>
      </w:r>
    </w:p>
    <w:p w14:paraId="2E3B57D0" w14:textId="77777777" w:rsidR="000567D3" w:rsidRPr="005F50E1" w:rsidRDefault="000567D3" w:rsidP="00AC7597">
      <w:pPr>
        <w:spacing w:line="360" w:lineRule="auto"/>
        <w:ind w:left="680" w:right="680" w:hanging="720"/>
        <w:contextualSpacing/>
        <w:jc w:val="both"/>
        <w:rPr>
          <w:rFonts w:cstheme="minorHAnsi"/>
          <w:color w:val="404040" w:themeColor="text1" w:themeTint="BF"/>
        </w:rPr>
      </w:pPr>
      <w:r w:rsidRPr="005F50E1">
        <w:rPr>
          <w:rFonts w:cstheme="minorHAnsi"/>
          <w:color w:val="404040" w:themeColor="text1" w:themeTint="BF"/>
        </w:rPr>
        <w:t xml:space="preserve">Ley 21.663. </w:t>
      </w:r>
      <w:r w:rsidRPr="005F50E1">
        <w:rPr>
          <w:rFonts w:cstheme="minorHAnsi"/>
          <w:i/>
          <w:iCs/>
          <w:color w:val="404040" w:themeColor="text1" w:themeTint="BF"/>
        </w:rPr>
        <w:t>Marco de Ciberseguridad e Infraestructura Crítica</w:t>
      </w:r>
      <w:r w:rsidRPr="005F50E1">
        <w:rPr>
          <w:rFonts w:cstheme="minorHAnsi"/>
          <w:color w:val="404040" w:themeColor="text1" w:themeTint="BF"/>
        </w:rPr>
        <w:t>. (8 de abril de 2024). En Ley Chile. https://www.bcn.cl/leychile/navegar?idNorma=1202434</w:t>
      </w:r>
    </w:p>
    <w:p w14:paraId="35A4A593" w14:textId="77777777" w:rsidR="000567D3" w:rsidRPr="005F50E1" w:rsidRDefault="000567D3" w:rsidP="00AC7597">
      <w:pPr>
        <w:spacing w:line="360" w:lineRule="auto"/>
        <w:ind w:left="680" w:right="680" w:hanging="720"/>
        <w:contextualSpacing/>
        <w:jc w:val="both"/>
        <w:rPr>
          <w:rFonts w:cstheme="minorHAnsi"/>
          <w:color w:val="404040" w:themeColor="text1" w:themeTint="BF"/>
        </w:rPr>
      </w:pPr>
      <w:r w:rsidRPr="005F50E1">
        <w:rPr>
          <w:rFonts w:cstheme="minorHAnsi"/>
          <w:color w:val="404040" w:themeColor="text1" w:themeTint="BF"/>
        </w:rPr>
        <w:t xml:space="preserve">Ley 21.719. </w:t>
      </w:r>
      <w:r w:rsidRPr="005F50E1">
        <w:rPr>
          <w:rFonts w:cstheme="minorHAnsi"/>
          <w:i/>
          <w:iCs/>
          <w:color w:val="404040" w:themeColor="text1" w:themeTint="BF"/>
        </w:rPr>
        <w:t>Regula la Protección y el Tratamiento de los Datos Personales y crea la Agencia de Protección de Datos Personales</w:t>
      </w:r>
      <w:r w:rsidRPr="005F50E1">
        <w:rPr>
          <w:rFonts w:cstheme="minorHAnsi"/>
          <w:color w:val="404040" w:themeColor="text1" w:themeTint="BF"/>
        </w:rPr>
        <w:t>. (13 de diciembre de 2024). En Ley Chile. https://www.bcn.cl/leychile/navegar?idNorma=141599</w:t>
      </w:r>
    </w:p>
    <w:p w14:paraId="3BED0886" w14:textId="77777777" w:rsidR="00D63436" w:rsidRPr="005F50E1" w:rsidRDefault="00D63436" w:rsidP="00AC7597">
      <w:pPr>
        <w:spacing w:after="0" w:line="360" w:lineRule="auto"/>
        <w:ind w:left="680" w:right="680"/>
        <w:contextualSpacing/>
        <w:jc w:val="both"/>
        <w:rPr>
          <w:rFonts w:cstheme="minorHAnsi"/>
          <w:color w:val="404040" w:themeColor="text1" w:themeTint="BF"/>
          <w:sz w:val="24"/>
        </w:rPr>
      </w:pPr>
    </w:p>
    <w:p w14:paraId="7BCC724F" w14:textId="77777777" w:rsidR="00124CD0" w:rsidRPr="005F50E1" w:rsidRDefault="00BF35F0" w:rsidP="00AC7597">
      <w:pPr>
        <w:pStyle w:val="Ttulo1"/>
        <w:spacing w:line="360" w:lineRule="auto"/>
        <w:ind w:left="680" w:right="680"/>
        <w:contextualSpacing/>
        <w:rPr>
          <w:rFonts w:cstheme="minorHAnsi"/>
        </w:rPr>
      </w:pPr>
      <w:bookmarkStart w:id="33" w:name="_Toc239976383"/>
      <w:r w:rsidRPr="005F50E1">
        <w:rPr>
          <w:rFonts w:cstheme="minorHAnsi"/>
        </w:rPr>
        <w:t>Anexos</w:t>
      </w:r>
      <w:bookmarkEnd w:id="33"/>
    </w:p>
    <w:p w14:paraId="53A03B90" w14:textId="77777777" w:rsidR="00C4728D" w:rsidRPr="005F50E1" w:rsidRDefault="00C4728D" w:rsidP="00AC7597">
      <w:pPr>
        <w:pStyle w:val="Estilo3"/>
        <w:spacing w:line="360" w:lineRule="auto"/>
        <w:ind w:left="680" w:right="680"/>
        <w:contextualSpacing/>
        <w:rPr>
          <w:rFonts w:cstheme="minorHAnsi"/>
          <w:color w:val="404040" w:themeColor="text1" w:themeTint="BF"/>
          <w:sz w:val="22"/>
          <w:szCs w:val="22"/>
          <w:lang w:eastAsia="es-CL"/>
        </w:rPr>
      </w:pPr>
    </w:p>
    <w:p w14:paraId="03B73ADC" w14:textId="77777777" w:rsidR="00A616BE" w:rsidRPr="005F50E1" w:rsidRDefault="00A616BE" w:rsidP="00AC7597">
      <w:pPr>
        <w:numPr>
          <w:ilvl w:val="0"/>
          <w:numId w:val="24"/>
        </w:numPr>
        <w:tabs>
          <w:tab w:val="left" w:pos="355"/>
        </w:tabs>
        <w:spacing w:line="360" w:lineRule="auto"/>
        <w:ind w:left="680" w:right="680"/>
        <w:contextualSpacing/>
        <w:jc w:val="both"/>
        <w:rPr>
          <w:rFonts w:cstheme="minorHAnsi"/>
          <w:color w:val="404040" w:themeColor="text1" w:themeTint="BF"/>
          <w:lang w:eastAsia="es-CL"/>
        </w:rPr>
      </w:pPr>
      <w:r w:rsidRPr="005F50E1">
        <w:rPr>
          <w:rFonts w:cstheme="minorHAnsi"/>
          <w:color w:val="404040" w:themeColor="text1" w:themeTint="BF"/>
          <w:lang w:eastAsia="es-CL"/>
        </w:rPr>
        <w:t>Anexo 1: Transcripción/minuta de la entrevista con el encargado de ciberseguridad (base de este informe).</w:t>
      </w:r>
    </w:p>
    <w:p w14:paraId="2759B981" w14:textId="77777777" w:rsidR="00A616BE" w:rsidRPr="005F50E1" w:rsidRDefault="00A616BE" w:rsidP="00AC7597">
      <w:pPr>
        <w:numPr>
          <w:ilvl w:val="0"/>
          <w:numId w:val="24"/>
        </w:numPr>
        <w:tabs>
          <w:tab w:val="left" w:pos="355"/>
        </w:tabs>
        <w:spacing w:line="360" w:lineRule="auto"/>
        <w:ind w:left="680" w:right="680"/>
        <w:contextualSpacing/>
        <w:jc w:val="both"/>
        <w:rPr>
          <w:rFonts w:cstheme="minorHAnsi"/>
          <w:color w:val="404040" w:themeColor="text1" w:themeTint="BF"/>
          <w:lang w:eastAsia="es-CL"/>
        </w:rPr>
      </w:pPr>
      <w:r w:rsidRPr="005F50E1">
        <w:rPr>
          <w:rFonts w:cstheme="minorHAnsi"/>
          <w:color w:val="404040" w:themeColor="text1" w:themeTint="BF"/>
          <w:lang w:eastAsia="es-CL"/>
        </w:rPr>
        <w:t>Anexo 2: Listado completo de requerimientos (IEEE 830 o historias de usuario).</w:t>
      </w:r>
    </w:p>
    <w:p w14:paraId="382E4A74" w14:textId="20C28A41" w:rsidR="00A616BE" w:rsidRPr="005F50E1" w:rsidRDefault="00A616BE" w:rsidP="00AC7597">
      <w:pPr>
        <w:numPr>
          <w:ilvl w:val="0"/>
          <w:numId w:val="24"/>
        </w:numPr>
        <w:tabs>
          <w:tab w:val="left" w:pos="355"/>
        </w:tabs>
        <w:spacing w:line="360" w:lineRule="auto"/>
        <w:ind w:left="680" w:right="680"/>
        <w:contextualSpacing/>
        <w:jc w:val="both"/>
        <w:rPr>
          <w:rFonts w:cstheme="minorHAnsi"/>
          <w:color w:val="404040" w:themeColor="text1" w:themeTint="BF"/>
          <w:lang w:eastAsia="es-CL"/>
        </w:rPr>
      </w:pPr>
      <w:r w:rsidRPr="005F50E1">
        <w:rPr>
          <w:rFonts w:cstheme="minorHAnsi"/>
          <w:color w:val="404040" w:themeColor="text1" w:themeTint="BF"/>
          <w:lang w:eastAsia="es-CL"/>
        </w:rPr>
        <w:t>Anexo 3: Organigrama institucional.</w:t>
      </w:r>
    </w:p>
    <w:p w14:paraId="62EB0DA5" w14:textId="07184B09" w:rsidR="00A616BE" w:rsidRPr="005F50E1" w:rsidRDefault="00A616BE" w:rsidP="00AC7597">
      <w:pPr>
        <w:numPr>
          <w:ilvl w:val="0"/>
          <w:numId w:val="24"/>
        </w:numPr>
        <w:tabs>
          <w:tab w:val="left" w:pos="355"/>
        </w:tabs>
        <w:spacing w:line="360" w:lineRule="auto"/>
        <w:ind w:left="680" w:right="680"/>
        <w:contextualSpacing/>
        <w:jc w:val="both"/>
        <w:rPr>
          <w:rFonts w:cstheme="minorHAnsi"/>
          <w:color w:val="404040" w:themeColor="text1" w:themeTint="BF"/>
          <w:lang w:eastAsia="es-CL"/>
        </w:rPr>
      </w:pPr>
      <w:r w:rsidRPr="005F50E1">
        <w:rPr>
          <w:rFonts w:cstheme="minorHAnsi"/>
          <w:color w:val="404040" w:themeColor="text1" w:themeTint="BF"/>
          <w:lang w:eastAsia="es-CL"/>
        </w:rPr>
        <w:t>Anexo 4: Matriz RACI y carta Gantt.</w:t>
      </w:r>
    </w:p>
    <w:p w14:paraId="6E77540C" w14:textId="30C8E174" w:rsidR="00A616BE" w:rsidRPr="005F50E1" w:rsidRDefault="00A616BE" w:rsidP="00AC7597">
      <w:pPr>
        <w:numPr>
          <w:ilvl w:val="0"/>
          <w:numId w:val="24"/>
        </w:numPr>
        <w:tabs>
          <w:tab w:val="left" w:pos="355"/>
        </w:tabs>
        <w:spacing w:line="360" w:lineRule="auto"/>
        <w:ind w:left="680" w:right="680"/>
        <w:contextualSpacing/>
        <w:jc w:val="both"/>
        <w:rPr>
          <w:rFonts w:cstheme="minorHAnsi"/>
          <w:color w:val="404040" w:themeColor="text1" w:themeTint="BF"/>
          <w:lang w:eastAsia="es-CL"/>
        </w:rPr>
      </w:pPr>
      <w:r w:rsidRPr="005F50E1">
        <w:rPr>
          <w:rFonts w:cstheme="minorHAnsi"/>
          <w:color w:val="404040" w:themeColor="text1" w:themeTint="BF"/>
          <w:lang w:eastAsia="es-CL"/>
        </w:rPr>
        <w:t>Anexo 5: Diagrama de arquitectura de la solución (ver punto 7.2) en formato ampliado.</w:t>
      </w:r>
    </w:p>
    <w:p w14:paraId="4519DF40" w14:textId="77777777" w:rsidR="00FC42B3" w:rsidRPr="005F50E1" w:rsidRDefault="00FC42B3" w:rsidP="00AC7597">
      <w:pPr>
        <w:tabs>
          <w:tab w:val="left" w:pos="355"/>
        </w:tabs>
        <w:spacing w:line="360" w:lineRule="auto"/>
        <w:ind w:left="680" w:right="680"/>
        <w:contextualSpacing/>
        <w:jc w:val="both"/>
        <w:rPr>
          <w:rFonts w:cstheme="minorHAnsi"/>
          <w:color w:val="404040" w:themeColor="text1" w:themeTint="BF"/>
          <w:lang w:eastAsia="es-CL"/>
        </w:rPr>
      </w:pPr>
    </w:p>
    <w:p w14:paraId="0C966F39" w14:textId="3A792833" w:rsidR="00124CD0" w:rsidRPr="005F50E1" w:rsidRDefault="00124CD0" w:rsidP="00AC7597">
      <w:pPr>
        <w:tabs>
          <w:tab w:val="left" w:pos="355"/>
        </w:tabs>
        <w:spacing w:line="360" w:lineRule="auto"/>
        <w:ind w:left="680" w:right="680"/>
        <w:contextualSpacing/>
        <w:jc w:val="both"/>
        <w:rPr>
          <w:rFonts w:cstheme="minorHAnsi"/>
          <w:color w:val="404040" w:themeColor="text1" w:themeTint="BF"/>
          <w:lang w:eastAsia="es-CL"/>
        </w:rPr>
      </w:pPr>
    </w:p>
    <w:p w14:paraId="5BF2CB0A" w14:textId="77777777" w:rsidR="00124CD0" w:rsidRPr="005F50E1" w:rsidRDefault="00124CD0" w:rsidP="005F50E1">
      <w:pPr>
        <w:spacing w:before="240" w:after="120" w:line="480" w:lineRule="auto"/>
        <w:ind w:left="680" w:right="680"/>
        <w:contextualSpacing/>
        <w:jc w:val="both"/>
        <w:rPr>
          <w:rFonts w:cstheme="minorHAnsi"/>
          <w:color w:val="404040" w:themeColor="text1" w:themeTint="BF"/>
        </w:rPr>
      </w:pPr>
    </w:p>
    <w:sectPr w:rsidR="00124CD0" w:rsidRPr="005F50E1" w:rsidSect="004D18B9">
      <w:headerReference w:type="default" r:id="rId13"/>
      <w:footerReference w:type="default" r:id="rId14"/>
      <w:headerReference w:type="first" r:id="rId15"/>
      <w:footerReference w:type="first" r:id="rId16"/>
      <w:pgSz w:w="12240" w:h="15840" w:code="1"/>
      <w:pgMar w:top="1361" w:right="1361" w:bottom="1361" w:left="1361"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2393D6" w14:textId="77777777" w:rsidR="007F4B98" w:rsidRDefault="007F4B98">
      <w:pPr>
        <w:spacing w:after="0" w:line="240" w:lineRule="auto"/>
      </w:pPr>
      <w:r>
        <w:separator/>
      </w:r>
    </w:p>
  </w:endnote>
  <w:endnote w:type="continuationSeparator" w:id="0">
    <w:p w14:paraId="5FEB62DE" w14:textId="77777777" w:rsidR="007F4B98" w:rsidRDefault="007F4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yriad Pro">
    <w:altName w:val="Segoe UI"/>
    <w:panose1 w:val="00000000000000000000"/>
    <w:charset w:val="00"/>
    <w:family w:val="swiss"/>
    <w:notTrueType/>
    <w:pitch w:val="variable"/>
    <w:sig w:usb0="A00002AF" w:usb1="5000204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01B23" w14:textId="26B5CFC5" w:rsidR="0015224B" w:rsidRDefault="0015224B" w:rsidP="00205F2E">
    <w:pPr>
      <w:pStyle w:val="Piedepgina"/>
      <w:jc w:val="center"/>
      <w:rPr>
        <w:sz w:val="20"/>
      </w:rPr>
    </w:pPr>
    <w:r>
      <w:rPr>
        <w:sz w:val="20"/>
      </w:rPr>
      <w:t>Formulación de</w:t>
    </w:r>
    <w:r w:rsidR="00063467">
      <w:rPr>
        <w:sz w:val="20"/>
      </w:rPr>
      <w:t>l</w:t>
    </w:r>
    <w:r>
      <w:rPr>
        <w:sz w:val="20"/>
      </w:rPr>
      <w:t xml:space="preserve"> Proyect</w:t>
    </w:r>
    <w:r w:rsidR="00587B13">
      <w:rPr>
        <w:sz w:val="20"/>
      </w:rPr>
      <w:t>o</w:t>
    </w:r>
    <w:r w:rsidR="00827116">
      <w:rPr>
        <w:sz w:val="20"/>
      </w:rPr>
      <w:t xml:space="preserve"> de Título</w:t>
    </w:r>
  </w:p>
  <w:p w14:paraId="2F0E01A1" w14:textId="77777777" w:rsidR="0015224B" w:rsidRPr="00C539A7" w:rsidRDefault="00000000" w:rsidP="00205F2E">
    <w:pPr>
      <w:pStyle w:val="Piedepgina"/>
      <w:jc w:val="right"/>
    </w:pPr>
    <w:sdt>
      <w:sdtPr>
        <w:id w:val="368349175"/>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67456"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18"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24627" w14:textId="77777777" w:rsidR="0015224B" w:rsidRDefault="0015224B">
    <w:pPr>
      <w:pStyle w:val="Piedepgina"/>
    </w:pPr>
    <w:r>
      <w:rPr>
        <w:noProof/>
        <w:lang w:eastAsia="es-CL"/>
      </w:rPr>
      <w:drawing>
        <wp:anchor distT="0" distB="0" distL="114300" distR="114300" simplePos="0" relativeHeight="251665408" behindDoc="0" locked="0" layoutInCell="1" allowOverlap="1" wp14:anchorId="7AF6DD09" wp14:editId="6B8A9B0D">
          <wp:simplePos x="0" y="0"/>
          <wp:positionH relativeFrom="margin">
            <wp:align>center</wp:align>
          </wp:positionH>
          <wp:positionV relativeFrom="margin">
            <wp:posOffset>5622290</wp:posOffset>
          </wp:positionV>
          <wp:extent cx="7219950" cy="2836545"/>
          <wp:effectExtent l="0" t="0" r="0" b="1905"/>
          <wp:wrapNone/>
          <wp:docPr id="32" name="Imagen 32"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A219EE" w14:textId="77777777" w:rsidR="007F4B98" w:rsidRDefault="007F4B98">
      <w:pPr>
        <w:spacing w:after="0" w:line="240" w:lineRule="auto"/>
      </w:pPr>
      <w:r>
        <w:separator/>
      </w:r>
    </w:p>
  </w:footnote>
  <w:footnote w:type="continuationSeparator" w:id="0">
    <w:p w14:paraId="30EAFB0C" w14:textId="77777777" w:rsidR="007F4B98" w:rsidRDefault="007F4B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DDA0F"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56192" behindDoc="0" locked="0" layoutInCell="1" allowOverlap="1" wp14:anchorId="63801AAA" wp14:editId="3D684C46">
          <wp:simplePos x="0" y="0"/>
          <wp:positionH relativeFrom="margin">
            <wp:posOffset>4491759</wp:posOffset>
          </wp:positionH>
          <wp:positionV relativeFrom="page">
            <wp:posOffset>282633</wp:posOffset>
          </wp:positionV>
          <wp:extent cx="1477299" cy="399415"/>
          <wp:effectExtent l="0" t="0" r="8890" b="635"/>
          <wp:wrapNone/>
          <wp:docPr id="3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0032F" w14:textId="77777777" w:rsidR="00B7798C" w:rsidRDefault="00B7798C" w:rsidP="00B7798C">
    <w:pPr>
      <w:pStyle w:val="Encabezado"/>
      <w:ind w:left="-426" w:right="7561"/>
      <w:jc w:val="center"/>
      <w:rPr>
        <w:b/>
        <w:color w:val="FFFFFF" w:themeColor="background1"/>
      </w:rPr>
    </w:pPr>
  </w:p>
  <w:p w14:paraId="0A6721D5" w14:textId="77777777" w:rsidR="0015224B" w:rsidRDefault="00B7798C" w:rsidP="00B7798C">
    <w:pPr>
      <w:pStyle w:val="Encabezado"/>
      <w:ind w:left="-567" w:right="7561"/>
      <w:jc w:val="center"/>
    </w:pPr>
    <w:r w:rsidRPr="00F5261C">
      <w:rPr>
        <w:b/>
        <w:color w:val="FFFFFF" w:themeColor="background1"/>
      </w:rPr>
      <w:t>INFORMÁTICA Y</w:t>
    </w:r>
    <w:r w:rsidRPr="00F5261C">
      <w:rPr>
        <w:color w:val="FFFFFF" w:themeColor="background1"/>
      </w:rPr>
      <w:t xml:space="preserve"> </w:t>
    </w:r>
    <w:r w:rsidRPr="00F5261C">
      <w:rPr>
        <w:b/>
        <w:color w:val="FFFFFF" w:themeColor="background1"/>
      </w:rPr>
      <w:t>TELECOMUNICACIONES</w:t>
    </w:r>
    <w:r>
      <w:rPr>
        <w:noProof/>
        <w:lang w:eastAsia="es-CL"/>
      </w:rPr>
      <w:t xml:space="preserve"> </w:t>
    </w:r>
    <w:r w:rsidR="0015224B">
      <w:rPr>
        <w:noProof/>
        <w:lang w:eastAsia="es-CL"/>
      </w:rPr>
      <mc:AlternateContent>
        <mc:Choice Requires="wpg">
          <w:drawing>
            <wp:anchor distT="0" distB="0" distL="114300" distR="114300" simplePos="0" relativeHeight="251662336" behindDoc="1" locked="0" layoutInCell="1" allowOverlap="1" wp14:anchorId="3D57544A" wp14:editId="5A497565">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76B8B4E2"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">
              <v:group id="Group 13" o:spid="_x0000_s1027" style="position:absolute;left:9765;top:454;width:2021;height:266" coordorigin="9765,454" coordsize="2021,2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Qsec8MAAADcAAAADwAAAGRycy9kb3ducmV2LnhtbERPS4vCMBC+C/6HMII3&#10;Tau7snSNIqLiQRZ8wLK3oRnbYjMpTWzrv98Igrf5+J4zX3amFA3VrrCsIB5HIIhTqwvOFFzO29EX&#10;COeRNZaWScGDHCwX/d4cE21bPlJz8pkIIewSVJB7XyVSujQng25sK+LAXW1t0AdYZ1LX2IZwU8pJ&#10;FM2kwYJDQ44VrXNKb6e7UbBrsV1N401zuF3Xj7/z58/vISalhoNu9Q3CU+ff4pd7r8P8j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9Cx5zwwAAANwAAAAP&#10;AAAAAAAAAAAAAAAAAKoCAABkcnMvZG93bnJldi54bWxQSwUGAAAAAAQABAD6AAAAmgMAAAAA&#10;">
                <v:shape id="Freeform 14" o:spid="_x0000_s1028" style="position:absolute;left:9765;top:454;width:2021;height:266;visibility:visible;mso-wrap-style:square;v-text-anchor:top" coordsize="2021,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DSV8QA&#10;AADcAAAADwAAAGRycy9kb3ducmV2LnhtbERPS2vCQBC+F/wPywjemo3FVomuUiyF9pD6PJjbkB2T&#10;YHY2ZLdJ+u+7BaG3+fies9oMphYdta6yrGAaxSCIc6srLhScT++PCxDOI2usLZOCH3KwWY8eVpho&#10;2/OBuqMvRAhhl6CC0vsmkdLlJRl0kW2IA3e1rUEfYFtI3WIfwk0tn+L4RRqsODSU2NC2pPx2/DYK&#10;9nm669Jsm1m61HpXvH1+6cOzUpPx8LoE4Wnw/+K7+0OH+bM5/D0TLp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A0lfEAAAA3AAAAA8AAAAAAAAAAAAAAAAAmAIAAGRycy9k&#10;b3ducmV2LnhtbFBLBQYAAAAABAAEAPUAAACJAw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gvmsYAAADcAAAADwAAAGRycy9kb3ducmV2LnhtbESPT2vCQBDF74V+h2UK&#10;vdVNbCsluoqIigcp+AeKtyE7JsHsbMiuSfz2nUOhtxnem/d+M1sMrlYdtaHybCAdJaCIc28rLgyc&#10;T5u3L1AhIlusPZOBBwVYzJ+fZphZ3/OBumMslIRwyNBAGWOTaR3ykhyGkW+IRbv61mGUtS20bbGX&#10;cFfrcZJMtMOKpaHEhlYl5bfj3RnY9tgv39N1t79dV4/L6fP7Z5+SMa8vw3IKKtIQ/81/1zsr+B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2C+axgAAANwA&#10;AAAPAAAAAAAAAAAAAAAAAKoCAABkcnMvZG93bnJldi54bWxQSwUGAAAAAAQABAD6AAAAnQMAAAAA&#10;">
                <v:shape id="Freeform 16" o:spid="_x0000_s1030" style="position:absolute;left:3658;top:454;width:6107;height:266;visibility:visible;mso-wrap-style:square;v-text-anchor:top" coordsize="6107,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9onMEA&#10;AADcAAAADwAAAGRycy9kb3ducmV2LnhtbERPTUsDMRC9C/6HMIXebHZlEV2bliKIreDBttDrsBk3&#10;i5tJSMZ2/fdGELzN433Ocj35UZ0p5SGwgXpRgSLugh24N3A8PN/cg8qCbHEMTAa+KcN6dX21xNaG&#10;C7/TeS+9KiGcWzTgRGKrde4cecyLEIkL9xGSRykw9domvJRwP+rbqrrTHgcuDQ4jPTnqPvdf3kAj&#10;yb1R/dLsjvFwkl08Va81GzOfTZtHUEKT/Iv/3Ftb5jcP8PtMuUCv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PaJzBAAAA3AAAAA8AAAAAAAAAAAAAAAAAmAIAAGRycy9kb3du&#10;cmV2LnhtbFBLBQYAAAAABAAEAPUAAACGAw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He1QcYAAADcAAAADwAAAGRycy9kb3ducmV2LnhtbESPT2vCQBDF7wW/wzKC&#10;t7pJi0VSNyJSiwcpVAultyE7+YPZ2ZBdk/jtO4dCbzO8N+/9ZrOdXKsG6kPj2UC6TEARF942XBn4&#10;uhwe16BCRLbYeiYDdwqwzWcPG8ysH/mThnOslIRwyNBAHWOXaR2KmhyGpe+IRSt97zDK2lfa9jhK&#10;uGv1U5K8aIcNS0ONHe1rKq7nmzPwPuK4e07fhtO13N9/Lqu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Yd7VBxgAAANwA&#10;AAAPAAAAAAAAAAAAAAAAAKoCAABkcnMvZG93bnJldi54bWxQSwUGAAAAAAQABAD6AAAAnQMAAAAA&#10;">
                <v:shape id="Freeform 18" o:spid="_x0000_s1032" style="position:absolute;left:451;top:454;width:841;height:266;visibility:visible;mso-wrap-style:square;v-text-anchor:top" coordsize="841,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4kCMEA&#10;AADcAAAADwAAAGRycy9kb3ducmV2LnhtbERPS4vCMBC+L/gfwgje1tQFRapRpK7grVt3L96GZvrA&#10;ZlKaGLv/frMgeJuP7znb/Wg6EWhwrWUFi3kCgri0uuVawc/36X0NwnlkjZ1lUvBLDva7ydsWU20f&#10;XFC4+FrEEHYpKmi871MpXdmQQTe3PXHkKjsY9BEOtdQDPmK46eRHkqykwZZjQ4M9ZQ2Vt8vdKMjy&#10;o76GIsuz4nQI+edXVVY2KDWbjocNCE+jf4mf7rOO85cL+H8mXiB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OJAjBAAAA3AAAAA8AAAAAAAAAAAAAAAAAmAIAAGRycy9kb3du&#10;cmV2LnhtbFBLBQYAAAAABAAEAPUAAACGAw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mOrcMAAADcAAAADwAAAGRycy9kb3ducmV2LnhtbERPS2vCQBC+F/oflin0&#10;1mxisUjqKiIqPQShRpDehuyYBLOzIbvm8e+7QqG3+fies1yPphE9da62rCCJYhDEhdU1lwrO+f5t&#10;AcJ5ZI2NZVIwkYP16vlpiam2A39Tf/KlCCHsUlRQed+mUrqiIoMusi1x4K62M+gD7EqpOxxCuGnk&#10;LI4/pMGaQ0OFLW0rKm6nu1FwGHDYvCe7Prtdt9NPPj9esoSUen0ZN58gPI3+X/zn/tJh/nwG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H6Y6twwAAANwAAAAP&#10;AAAAAAAAAAAAAAAAAKoCAABkcnMvZG93bnJldi54bWxQSwUGAAAAAAQABAD6AAAAmgMAAAAA&#10;">
                <v:shape id="Freeform 20" o:spid="_x0000_s1034" style="position:absolute;left:1291;top:454;width:2366;height:2371;visibility:visible;mso-wrap-style:square;v-text-anchor:top" coordsize="2366,2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zKX8MA&#10;AADcAAAADwAAAGRycy9kb3ducmV2LnhtbERPTWvCQBC9F/wPywi9NRsrtSV1E6QgCPWgtpQcx+w0&#10;G5qdDdlVY3+9Kwje5vE+Z14MthVH6n3jWMEkSUEQV043XCv4/lo+vYHwAVlj65gUnMlDkY8e5php&#10;d+ItHXehFjGEfYYKTAhdJqWvDFn0ieuII/freoshwr6WusdTDLetfE7TmbTYcGww2NGHoepvd7AK&#10;/uvzZ1uWa7suQ7Wx+5/9YJpXpR7Hw+IdRKAh3MU390rH+S9TuD4TL5D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DzKX8MAAADcAAAADwAAAAAAAAAAAAAAAACYAgAAZHJzL2Rv&#10;d25yZXYueG1sUEsFBgAAAAAEAAQA9QAAAIgD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0yzQsMAAADcAAAADwAAAGRycy9kb3ducmV2LnhtbERPS4vCMBC+C/6HMIK3&#10;Na2usnSNIqLiQRZ8wLK3oRnbYjMpTWzrv98Igrf5+J4zX3amFA3VrrCsIB5FIIhTqwvOFFzO248v&#10;EM4jaywtk4IHOVgu+r05Jtq2fKTm5DMRQtglqCD3vkqkdGlOBt3IVsSBu9raoA+wzqSusQ3hppTj&#10;KJpJgwWHhhwrWueU3k53o2DXYruaxJvmcLuuH3/n6c/vISalhoNu9Q3CU+ff4pd7r8P86S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TLNCwwAAANwAAAAP&#10;AAAAAAAAAAAAAAAAAKoCAABkcnMvZG93bnJldi54bWxQSwUGAAAAAAQABAD6AAAAmgMAAAAA&#10;">
                <v:shape id="Freeform 22" o:spid="_x0000_s1036" style="position:absolute;left:1625;top:2043;width:357;height:358;visibility:visible;mso-wrap-style:square;v-text-anchor:top" coordsize="357,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Z+MsIA&#10;AADcAAAADwAAAGRycy9kb3ducmV2LnhtbERP3WrCMBS+F3yHcITdaaKgk2oUdVOEMXHOBzg0x7bY&#10;nJQms9WnN4PB7s7H93vmy9aW4ka1LxxrGA4UCOLUmYIzDefvbX8Kwgdkg6Vj0nAnD8tFtzPHxLiG&#10;v+h2CpmIIewT1JCHUCVS+jQni37gKuLIXVxtMURYZ9LU2MRwW8qRUhNpseDYkGNFm5zS6+nHarC7&#10;tfr8uJe7Kx3t4THdq9fm7V3rl167moEI1IZ/8Z97b+L88Rh+n4kXyM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9n4ywgAAANwAAAAPAAAAAAAAAAAAAAAAAJgCAABkcnMvZG93&#10;bnJldi54bWxQSwUGAAAAAAQABAD1AAAAhwM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TgRcIA&#10;AADcAAAADwAAAGRycy9kb3ducmV2LnhtbERP22oCMRB9F/yHMELfNFGoymqUalsRiuLtA4bNdHdx&#10;M1k2qbv265uC4NscznXmy9aW4ka1LxxrGA4UCOLUmYIzDZfzZ38Kwgdkg6Vj0nAnD8tFtzPHxLiG&#10;j3Q7hUzEEPYJashDqBIpfZqTRT9wFXHkvl1tMURYZ9LU2MRwW8qRUmNpseDYkGNF65zS6+nHarCb&#10;ldp93cvNlQ52/zvdqknz/qH1S699m4EI1Ian+OHemjj/dQz/z8QL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JOBFwgAAANwAAAAPAAAAAAAAAAAAAAAAAJgCAABkcnMvZG93&#10;bnJldi54bWxQSwUGAAAAAAQABAD1AAAAhwM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54tNcMAAADcAAAADwAAAGRycy9kb3ducmV2LnhtbERPS4vCMBC+L/gfwgje&#10;NK2iLl2jiKh4EMEHLHsbmrEtNpPSxLb++82CsLf5+J6zWHWmFA3VrrCsIB5FIIhTqwvOFNyuu+En&#10;COeRNZaWScGLHKyWvY8FJtq2fKbm4jMRQtglqCD3vkqkdGlOBt3IVsSBu9vaoA+wzqSusQ3hppTj&#10;KJpJgwWHhhwr2uSUPi5Po2DfYruexNvm+LhvXj/X6en7GJNSg363/gLhqfP/4rf7oMP86Rz+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Xni01wwAAANwAAAAP&#10;AAAAAAAAAAAAAAAAAKoCAABkcnMvZG93bnJldi54bWxQSwUGAAAAAAQABAD6AAAAmgMAAAAA&#10;">
                <v:shape id="Freeform 25" o:spid="_x0000_s1039" style="position:absolute;left:2043;top:2171;width:211;height:231;visibility:visible;mso-wrap-style:square;v-text-anchor:top" coordsize="211,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ezY8QA&#10;AADcAAAADwAAAGRycy9kb3ducmV2LnhtbESPQWsCMRCF74X+hzCF3mq2lrayGqUISvEgdCuex824&#10;G91MliTV7b93DoXeZnhv3vtmthh8py4Ukwts4HlUgCKug3XcGNh9r54moFJGttgFJgO/lGAxv7+b&#10;YWnDlb/oUuVGSQinEg20Ofel1qluyWMahZ5YtGOIHrOssdE24lXCfafHRfGmPTqWhhZ7WrZUn6sf&#10;b2C/Wr9stlav/ZErx5vTwcX3gzGPD8PHFFSmIf+b/64/reC/Cq08IxPo+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Xs2PEAAAA3AAAAA8AAAAAAAAAAAAAAAAAmAIAAGRycy9k&#10;b3ducmV2LnhtbFBLBQYAAAAABAAEAPUAAACJAw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sW+MIA&#10;AADcAAAADwAAAGRycy9kb3ducmV2LnhtbERPTWsCMRC9F/ofwgi9dbO22OpqlFJQiodCV/E8bsbd&#10;6GayJKmu/94Ihd7m8T5ntuhtK87kg3GsYJjlIIgrpw3XCrab5fMYRIjIGlvHpOBKARbzx4cZFtpd&#10;+IfOZaxFCuFQoIImxq6QMlQNWQyZ64gTd3DeYkzQ11J7vKRw28qXPH+TFg2nhgY7+myoOpW/VsFu&#10;uXpdf2u5sgcuDa+Pe+Pf90o9DfqPKYhIffwX/7m/dJo/msD9mXSBn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Wxb4wgAAANwAAAAPAAAAAAAAAAAAAAAAAJgCAABkcnMvZG93&#10;bnJldi54bWxQSwUGAAAAAAQABAD1AAAAhwM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t//MYAAADcAAAADwAAAGRycy9kb3ducmV2LnhtbESPT2vCQBDF7wW/wzKC&#10;t7pJS0VSNyJSiwcpVAultyE7+YPZ2ZBdk/jtO4dCbzO8N+/9ZrOdXKsG6kPj2UC6TEARF942XBn4&#10;uhwe16BCRLbYeiYDdwqwzWcPG8ysH/mThnOslIRwyNBAHWOXaR2KmhyGpe+IRSt97zDK2lfa9jhK&#10;uGv1U5KstMOGpaHGjvY1FdfzzRl4H3HcPadvw+la7u8/l5e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WG3/8xgAAANwA&#10;AAAPAAAAAAAAAAAAAAAAAKoCAABkcnMvZG93bnJldi54bWxQSwUGAAAAAAQABAD6AAAAnQMAAAAA&#10;">
                <v:shape id="Freeform 28" o:spid="_x0000_s1042" style="position:absolute;left:2295;top:2173;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YS1sAA&#10;AADcAAAADwAAAGRycy9kb3ducmV2LnhtbERPTYvCMBC9L/gfwgh7W1MVVLpGEUEQ9GLtYY9DM7bF&#10;ZlKasdZ/vxEW9jaP9znr7eAa1VMXas8GppMEFHHhbc2lgfx6+FqBCoJssfFMBl4UYLsZfawxtf7J&#10;F+ozKVUM4ZCigUqkTbUORUUOw8S3xJG7+c6hRNiV2nb4jOGu0bMkWWiHNceGClvaV1Tcs4czsAzH&#10;m8yH/EQ5CRaH7Hz56VfGfI6H3TcooUH+xX/uo43zF1N4PxMv0J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tYS1sAAAADcAAAADwAAAAAAAAAAAAAAAACYAgAAZHJzL2Rvd25y&#10;ZXYueG1sUEsFBgAAAAAEAAQA9QAAAIUD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SMocAA&#10;AADcAAAADwAAAGRycy9kb3ducmV2LnhtbERPTYvCMBC9L/gfwgje1lQFV7pGEUEQ3IvdHvY4NGNb&#10;bCalGWv992ZB8DaP9znr7eAa1VMXas8GZtMEFHHhbc2lgfz38LkCFQTZYuOZDDwowHYz+lhjav2d&#10;z9RnUqoYwiFFA5VIm2odioochqlviSN38Z1DibArte3wHsNdo+dJstQOa44NFba0r6i4Zjdn4Csc&#10;L7IY8hPlJFgcsp/zX78yZjIedt+ghAZ5i1/uo43zl3P4fyZeoD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gSMocAAAADcAAAADwAAAAAAAAAAAAAAAACYAgAAZHJzL2Rvd25y&#10;ZXYueG1sUEsFBgAAAAAEAAQA9QAAAIUD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gpOsAA&#10;AADcAAAADwAAAGRycy9kb3ducmV2LnhtbERPTYvCMBC9L/gfwgje1lQFV7pGEUEQ3IvdHvY4NGNb&#10;bCalGWv992ZB8DaP9znr7eAa1VMXas8GZtMEFHHhbc2lgfz38LkCFQTZYuOZDDwowHYz+lhjav2d&#10;z9RnUqoYwiFFA5VIm2odioochqlviSN38Z1DibArte3wHsNdo+dJstQOa44NFba0r6i4Zjdn4Csc&#10;L7IY8hPlJFgcsp/zX78yZjIedt+ghAZ5i1/uo43zlwv4fyZeoD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UgpOsAAAADcAAAADwAAAAAAAAAAAAAAAACYAgAAZHJzL2Rvd25y&#10;ZXYueG1sUEsFBgAAAAAEAAQA9QAAAIUD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SB5/8MAAADcAAAADwAAAGRycy9kb3ducmV2LnhtbERPS4vCMBC+C/6HMII3&#10;Tau7snSNIqLiQRZ8wLK3oRnbYjMpTWzrv98Igrf5+J4zX3amFA3VrrCsIB5HIIhTqwvOFFzO29EX&#10;COeRNZaWScGDHCwX/d4cE21bPlJz8pkIIewSVJB7XyVSujQng25sK+LAXW1t0AdYZ1LX2IZwU8pJ&#10;FM2kwYJDQ44VrXNKb6e7UbBrsV1N401zuF3Xj7/z58/vISalhoNu9Q3CU+ff4pd7r8P82Q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pIHn/wwAAANwAAAAP&#10;AAAAAAAAAAAAAAAAAKoCAABkcnMvZG93bnJldi54bWxQSwUGAAAAAAQABAD6AAAAmgMAAAAA&#10;">
                <v:shape id="Freeform 32" o:spid="_x0000_s1046" style="position:absolute;left:2565;top:2173;width:203;height:230;visibility:visible;mso-wrap-style:square;v-text-anchor:top" coordsize="203,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AnHcMA&#10;AADcAAAADwAAAGRycy9kb3ducmV2LnhtbERPTWuDQBC9B/oflgn0lqwWlGCzCSGp4Ela20OPE3ei&#10;EndW3E20/75bKOQ2j/c52/1senGn0XWWFcTrCARxbXXHjYKvz3y1AeE8ssbeMin4IQf73dNii5m2&#10;E3/QvfKNCCHsMlTQej9kUrq6JYNubQfiwF3saNAHODZSjziFcNPLlyhKpcGOQ0OLAx1bqq/VzShI&#10;jufqO69PRfx+upZlenuLcx0p9bycD68gPM3+If53FzrMTxP4eyZc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XAnHcMAAADcAAAADwAAAAAAAAAAAAAAAACYAgAAZHJzL2Rv&#10;d25yZXYueG1sUEsFBgAAAAAEAAQA9QAAAIgD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K5asMA&#10;AADcAAAADwAAAGRycy9kb3ducmV2LnhtbERPTWuDQBC9F/oflinkVlcLkWBdQ0gqeAqt6aHHqTtR&#10;iTsr7ibaf98tFHKbx/ucfLuYQdxocr1lBUkUgyBurO65VfB5Kp83IJxH1jhYJgU/5GBbPD7kmGk7&#10;8wfdat+KEMIuQwWd92MmpWs6MugiOxIH7mwngz7AqZV6wjmEm0G+xHEqDfYcGjocad9Rc6mvRsF6&#10;/11/lc2hSt4Pl+Mxvb4lpY6VWj0tu1cQnhZ/F/+7Kx3mpyn8PRMuk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K5asMAAADcAAAADwAAAAAAAAAAAAAAAACYAgAAZHJzL2Rv&#10;d25yZXYueG1sUEsFBgAAAAAEAAQA9QAAAIgD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fLniMMAAADcAAAADwAAAGRycy9kb3ducmV2LnhtbERPS4vCMBC+C/6HMIK3&#10;Na2yunSNIqLiQRZ8wLK3oRnbYjMpTWzrv98Igrf5+J4zX3amFA3VrrCsIB5FIIhTqwvOFFzO248v&#10;EM4jaywtk4IHOVgu+r05Jtq2fKTm5DMRQtglqCD3vkqkdGlOBt3IVsSBu9raoA+wzqSusQ3hppTj&#10;KJpKgwWHhhwrWueU3k53o2DXYruaxJvmcLuuH3/nz5/fQ0xKDQfd6huEp86/xS/3Xof50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Z8ueIwwAAANwAAAAP&#10;AAAAAAAAAAAAAAAAAKoCAABkcnMvZG93bnJldi54bWxQSwUGAAAAAAQABAD6AAAAmgMAAAAA&#10;">
                <v:shape id="Freeform 35" o:spid="_x0000_s1049" style="position:absolute;left:2801;top:2172;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7S8MA&#10;AADcAAAADwAAAGRycy9kb3ducmV2LnhtbESPQWvCQBCF74X+h2UKvdVNLaikrlIKglAvxhx6HLJj&#10;EpqdDdkxpv/eOQjeZnhv3vtmvZ1CZ0YaUhvZwfssA0NcRd9y7aA87d5WYJIge+wik4N/SrDdPD+t&#10;MffxykcaC6mNhnDK0UEj0ufWpqqhgGkWe2LVznEIKLoOtfUDXjU8dHaeZQsbsGVtaLCn74aqv+IS&#10;HCzT/iwfU/lDJQlWu+Jw/B1Xzr2+TF+fYIQmeZjv13uv+Aul1Wd0Aru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7S8MAAADcAAAADwAAAAAAAAAAAAAAAACYAgAAZHJzL2Rv&#10;d25yZXYueG1sUEsFBgAAAAAEAAQA9QAAAIgD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Ae0MAA&#10;AADcAAAADwAAAGRycy9kb3ducmV2LnhtbERPS2vCQBC+F/wPywje6kYFH9FVRBCE9mKaQ49DdkyC&#10;2dmQHWP677uFgrf5+J6zOwyuUT11ofZsYDZNQBEX3tZcGsi/zu9rUEGQLTaeycAPBTjsR287TK1/&#10;8pX6TEoVQzikaKASaVOtQ1GRwzD1LXHkbr5zKBF2pbYdPmO4a/Q8SZbaYc2xocKWThUV9+zhDKzC&#10;5SaLIf+gnASLc/Z5/e7XxkzGw3ELSmiQl/jffbFx/nIDf8/EC/T+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KAe0MAAAADcAAAADwAAAAAAAAAAAAAAAACYAgAAZHJzL2Rvd25y&#10;ZXYueG1sUEsFBgAAAAAEAAQA9QAAAIUD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EC8AA&#10;AADcAAAADwAAAGRycy9kb3ducmV2LnhtbERPTYvCMBC9C/6HMMLeNHUFla5RRBAEvdjtYY9DM7bF&#10;ZlKasXb//UYQ9jaP9zmb3eAa1VMXas8G5rMEFHHhbc2lgfz7OF2DCoJssfFMBn4pwG47Hm0wtf7J&#10;V+ozKVUM4ZCigUqkTbUORUUOw8y3xJG7+c6hRNiV2nb4jOGu0Z9JstQOa44NFbZ0qKi4Zw9nYBVO&#10;N1kM+ZlyEiyO2eX606+N+ZgM+y9QQoP8i9/uk43zV3N4PRMv0N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w+EC8AAAADcAAAADwAAAAAAAAAAAAAAAACYAgAAZHJzL2Rvd25y&#10;ZXYueG1sUEsFBgAAAAAEAAQA9QAAAIUD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zSzcIAAADcAAAADwAAAGRycy9kb3ducmV2LnhtbERPTYvCMBC9C/sfwix4&#10;07QuulKNIrIrHkRQF8Tb0IxtsZmUJtvWf28Ewds83ufMl50pRUO1KywriIcRCOLU6oIzBX+n38EU&#10;hPPIGkvLpOBODpaLj94cE21bPlBz9JkIIewSVJB7XyVSujQng25oK+LAXW1t0AdYZ1LX2IZwU8pR&#10;FE2kwYJDQ44VrXNKb8d/o2DTYrv6in+a3e26vl9O4/15F5NS/c9uNQPhqfNv8cu91WH+9w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xc0s3CAAAA3AAAAA8A&#10;AAAAAAAAAAAAAAAAqgIAAGRycy9kb3ducmV2LnhtbFBLBQYAAAAABAAEAPoAAACZAwAAAAA=&#10;">
                <v:shape id="Freeform 39" o:spid="_x0000_s1053" style="position:absolute;left:3085;top:2173;width:229;height:327;visibility:visible;mso-wrap-style:square;v-text-anchor:top" coordsize="229,3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FEcL8A&#10;AADcAAAADwAAAGRycy9kb3ducmV2LnhtbERPTWsCMRC9C/0PYYTeNGuFtmyNIgtCr66C9DYk083i&#10;ZhKSdF3/vSkUepvH+5zNbnKDGCmm3rOC1bICQay96blTcD4dFu8gUkY2OHgmBXdKsNs+zTZYG3/j&#10;I41t7kQJ4VSjAptzqKVM2pLDtPSBuHDfPjrMBcZOmoi3Eu4G+VJVr9Jhz6XBYqDGkr62P05Be2ia&#10;09cUou5t0NUxXcZs10o9z6f9B4hMU/4X/7k/TZn/tobfZ8oFcvs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rsURwvwAAANwAAAAPAAAAAAAAAAAAAAAAAJgCAABkcnMvZG93bnJl&#10;di54bWxQSwUGAAAAAAQABAD1AAAAhAM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jcBMAA&#10;AADcAAAADwAAAGRycy9kb3ducmV2LnhtbERPTWsCMRC9F/ofwhR6q1lbqbIapSwIvboWSm9DMm4W&#10;N5OQpOv23zeC4G0e73M2u8kNYqSYes8K5rMKBLH2pudOwddx/7ICkTKywcEzKfijBLvt48MGa+Mv&#10;fKCxzZ0oIZxqVGBzDrWUSVtymGY+EBfu5KPDXGDspIl4KeFukK9V9S4d9lwaLAZqLOlz++sUtPum&#10;Of5MIereBl0d0veY7ZtSz0/TxxpEpinfxTf3pynzlwu4PlMukN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FjcBMAAAADcAAAADwAAAAAAAAAAAAAAAACYAgAAZHJzL2Rvd25y&#10;ZXYueG1sUEsFBgAAAAAEAAQA9QAAAIUD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7VKucMAAADcAAAADwAAAGRycy9kb3ducmV2LnhtbERPS4vCMBC+L/gfwgje&#10;NK2iLl2jiKh4EMEHLHsbmrEtNpPSxLb++82CsLf5+J6zWHWmFA3VrrCsIB5FIIhTqwvOFNyuu+En&#10;COeRNZaWScGLHKyWvY8FJtq2fKbm4jMRQtglqCD3vkqkdGlOBt3IVsSBu9vaoA+wzqSusQ3hppTj&#10;KJpJgwWHhhwr2uSUPi5Po2DfYruexNvm+LhvXj/X6en7GJNSg363/gLhqfP/4rf7oMP8+RT+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DtUq5wwAAANwAAAAP&#10;AAAAAAAAAAAAAAAAAKoCAABkcnMvZG93bnJldi54bWxQSwUGAAAAAAQABAD6AAAAmgMAAAAA&#10;">
                <v:shape id="Freeform 42" o:spid="_x0000_s1056" style="position:absolute;left:1470;top:1760;width:2037;height:2;visibility:visible;mso-wrap-style:square;v-text-anchor:top" coordsize="203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1wicEA&#10;AADcAAAADwAAAGRycy9kb3ducmV2LnhtbERPS4vCMBC+C/sfwizsTVMFH1SjqLDQ04KPi7ehGZti&#10;MylJrNVfbxYW9jYf33NWm942oiMfascKxqMMBHHpdM2VgvPpe7gAESKyxsYxKXhSgM36Y7DCXLsH&#10;H6g7xkqkEA45KjAxtrmUoTRkMYxcS5y4q/MWY4K+ktrjI4XbRk6ybCYt1pwaDLa0N1Tejner4H65&#10;XXw3dUU3fk2byfVpip/dQamvz367BBGpj//iP3eh0/z5DH6fSRfI9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3NcInBAAAA3AAAAA8AAAAAAAAAAAAAAAAAmAIAAGRycy9kb3du&#10;cmV2LnhtbFBLBQYAAAAABAAEAPUAAACGAwAAAAA=&#10;" path="m,l2037,e" filled="f" strokecolor="white" strokeweight=".30233mm">
                  <v:path arrowok="t" o:connecttype="custom" o:connectlocs="0,0;2037,0" o:connectangles="0,0"/>
                </v:shape>
              </v:group>
              <w10:wrap anchorx="page" anchory="page"/>
            </v:group>
          </w:pict>
        </mc:Fallback>
      </mc:AlternateContent>
    </w:r>
    <w:r w:rsidR="0015224B" w:rsidRPr="004D4368">
      <w:rPr>
        <w:noProof/>
        <w:lang w:eastAsia="es-CL"/>
      </w:rPr>
      <w:drawing>
        <wp:anchor distT="0" distB="0" distL="114300" distR="114300" simplePos="0" relativeHeight="251663360" behindDoc="1" locked="0" layoutInCell="1" allowOverlap="1" wp14:anchorId="4F298DB7" wp14:editId="082E8026">
          <wp:simplePos x="0" y="0"/>
          <wp:positionH relativeFrom="page">
            <wp:posOffset>5925820</wp:posOffset>
          </wp:positionH>
          <wp:positionV relativeFrom="paragraph">
            <wp:posOffset>-22860</wp:posOffset>
          </wp:positionV>
          <wp:extent cx="1283335" cy="3790950"/>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837D1"/>
    <w:multiLevelType w:val="multilevel"/>
    <w:tmpl w:val="61162614"/>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color w:val="auto"/>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9066976"/>
    <w:multiLevelType w:val="multilevel"/>
    <w:tmpl w:val="2910C7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B64250E"/>
    <w:multiLevelType w:val="multilevel"/>
    <w:tmpl w:val="821E5220"/>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107D4096"/>
    <w:multiLevelType w:val="hybridMultilevel"/>
    <w:tmpl w:val="7C96E7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10D4A96"/>
    <w:multiLevelType w:val="multilevel"/>
    <w:tmpl w:val="1C646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463D5"/>
    <w:multiLevelType w:val="multilevel"/>
    <w:tmpl w:val="3C7A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20C1D"/>
    <w:multiLevelType w:val="multilevel"/>
    <w:tmpl w:val="0A328FC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9BE5047"/>
    <w:multiLevelType w:val="multilevel"/>
    <w:tmpl w:val="D734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14168F"/>
    <w:multiLevelType w:val="hybridMultilevel"/>
    <w:tmpl w:val="37284CBE"/>
    <w:lvl w:ilvl="0" w:tplc="340A0001">
      <w:start w:val="1"/>
      <w:numFmt w:val="bullet"/>
      <w:lvlText w:val=""/>
      <w:lvlJc w:val="left"/>
      <w:pPr>
        <w:ind w:left="1080" w:hanging="360"/>
      </w:pPr>
      <w:rPr>
        <w:rFonts w:ascii="Symbol" w:hAnsi="Symbol" w:hint="default"/>
      </w:rPr>
    </w:lvl>
    <w:lvl w:ilvl="1" w:tplc="340A0003">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9" w15:restartNumberingAfterBreak="0">
    <w:nsid w:val="1D4A6021"/>
    <w:multiLevelType w:val="multilevel"/>
    <w:tmpl w:val="1956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81101"/>
    <w:multiLevelType w:val="multilevel"/>
    <w:tmpl w:val="0156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97715"/>
    <w:multiLevelType w:val="multilevel"/>
    <w:tmpl w:val="626A012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4FD46AA"/>
    <w:multiLevelType w:val="multilevel"/>
    <w:tmpl w:val="6522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C6A76"/>
    <w:multiLevelType w:val="multilevel"/>
    <w:tmpl w:val="D7D46EE4"/>
    <w:lvl w:ilvl="0">
      <w:start w:val="4"/>
      <w:numFmt w:val="decimal"/>
      <w:lvlText w:val="%1"/>
      <w:lvlJc w:val="left"/>
      <w:pPr>
        <w:ind w:left="360" w:hanging="360"/>
      </w:pPr>
      <w:rPr>
        <w:rFonts w:hint="default"/>
        <w:color w:val="595959" w:themeColor="text1" w:themeTint="A6"/>
      </w:rPr>
    </w:lvl>
    <w:lvl w:ilvl="1">
      <w:start w:val="1"/>
      <w:numFmt w:val="decimal"/>
      <w:lvlText w:val="%1.%2"/>
      <w:lvlJc w:val="left"/>
      <w:pPr>
        <w:ind w:left="720" w:hanging="360"/>
      </w:pPr>
      <w:rPr>
        <w:rFonts w:hint="default"/>
        <w:color w:val="595959" w:themeColor="text1" w:themeTint="A6"/>
      </w:rPr>
    </w:lvl>
    <w:lvl w:ilvl="2">
      <w:start w:val="1"/>
      <w:numFmt w:val="decimal"/>
      <w:lvlText w:val="%1.%2.%3"/>
      <w:lvlJc w:val="left"/>
      <w:pPr>
        <w:ind w:left="1440" w:hanging="720"/>
      </w:pPr>
      <w:rPr>
        <w:rFonts w:hint="default"/>
        <w:color w:val="595959" w:themeColor="text1" w:themeTint="A6"/>
      </w:rPr>
    </w:lvl>
    <w:lvl w:ilvl="3">
      <w:start w:val="1"/>
      <w:numFmt w:val="decimal"/>
      <w:lvlText w:val="%1.%2.%3.%4"/>
      <w:lvlJc w:val="left"/>
      <w:pPr>
        <w:ind w:left="1800" w:hanging="720"/>
      </w:pPr>
      <w:rPr>
        <w:rFonts w:hint="default"/>
        <w:color w:val="595959" w:themeColor="text1" w:themeTint="A6"/>
      </w:rPr>
    </w:lvl>
    <w:lvl w:ilvl="4">
      <w:start w:val="1"/>
      <w:numFmt w:val="decimal"/>
      <w:lvlText w:val="%1.%2.%3.%4.%5"/>
      <w:lvlJc w:val="left"/>
      <w:pPr>
        <w:ind w:left="2520" w:hanging="1080"/>
      </w:pPr>
      <w:rPr>
        <w:rFonts w:hint="default"/>
        <w:color w:val="595959" w:themeColor="text1" w:themeTint="A6"/>
      </w:rPr>
    </w:lvl>
    <w:lvl w:ilvl="5">
      <w:start w:val="1"/>
      <w:numFmt w:val="decimal"/>
      <w:lvlText w:val="%1.%2.%3.%4.%5.%6"/>
      <w:lvlJc w:val="left"/>
      <w:pPr>
        <w:ind w:left="2880" w:hanging="1080"/>
      </w:pPr>
      <w:rPr>
        <w:rFonts w:hint="default"/>
        <w:color w:val="595959" w:themeColor="text1" w:themeTint="A6"/>
      </w:rPr>
    </w:lvl>
    <w:lvl w:ilvl="6">
      <w:start w:val="1"/>
      <w:numFmt w:val="decimal"/>
      <w:lvlText w:val="%1.%2.%3.%4.%5.%6.%7"/>
      <w:lvlJc w:val="left"/>
      <w:pPr>
        <w:ind w:left="3600" w:hanging="1440"/>
      </w:pPr>
      <w:rPr>
        <w:rFonts w:hint="default"/>
        <w:color w:val="595959" w:themeColor="text1" w:themeTint="A6"/>
      </w:rPr>
    </w:lvl>
    <w:lvl w:ilvl="7">
      <w:start w:val="1"/>
      <w:numFmt w:val="decimal"/>
      <w:lvlText w:val="%1.%2.%3.%4.%5.%6.%7.%8"/>
      <w:lvlJc w:val="left"/>
      <w:pPr>
        <w:ind w:left="3960" w:hanging="1440"/>
      </w:pPr>
      <w:rPr>
        <w:rFonts w:hint="default"/>
        <w:color w:val="595959" w:themeColor="text1" w:themeTint="A6"/>
      </w:rPr>
    </w:lvl>
    <w:lvl w:ilvl="8">
      <w:start w:val="1"/>
      <w:numFmt w:val="decimal"/>
      <w:lvlText w:val="%1.%2.%3.%4.%5.%6.%7.%8.%9"/>
      <w:lvlJc w:val="left"/>
      <w:pPr>
        <w:ind w:left="4320" w:hanging="1440"/>
      </w:pPr>
      <w:rPr>
        <w:rFonts w:hint="default"/>
        <w:color w:val="595959" w:themeColor="text1" w:themeTint="A6"/>
      </w:rPr>
    </w:lvl>
  </w:abstractNum>
  <w:abstractNum w:abstractNumId="14"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CAA2FF3"/>
    <w:multiLevelType w:val="multilevel"/>
    <w:tmpl w:val="8708D69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5D32EBA"/>
    <w:multiLevelType w:val="multilevel"/>
    <w:tmpl w:val="B6CC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C488E"/>
    <w:multiLevelType w:val="hybridMultilevel"/>
    <w:tmpl w:val="4D7ABD6E"/>
    <w:lvl w:ilvl="0" w:tplc="340A000B">
      <w:start w:val="1"/>
      <w:numFmt w:val="bullet"/>
      <w:lvlText w:val=""/>
      <w:lvlJc w:val="left"/>
      <w:pPr>
        <w:ind w:left="360" w:hanging="360"/>
      </w:pPr>
      <w:rPr>
        <w:rFonts w:ascii="Wingdings" w:hAnsi="Wingdings"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8" w15:restartNumberingAfterBreak="0">
    <w:nsid w:val="3DD375AB"/>
    <w:multiLevelType w:val="multilevel"/>
    <w:tmpl w:val="0A328FC4"/>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3EBE4BE5"/>
    <w:multiLevelType w:val="hybridMultilevel"/>
    <w:tmpl w:val="3DE635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CE0DC2"/>
    <w:multiLevelType w:val="hybridMultilevel"/>
    <w:tmpl w:val="FCDE95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18C5302"/>
    <w:multiLevelType w:val="multilevel"/>
    <w:tmpl w:val="5768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907337"/>
    <w:multiLevelType w:val="hybridMultilevel"/>
    <w:tmpl w:val="AA503F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1A93A70"/>
    <w:multiLevelType w:val="multilevel"/>
    <w:tmpl w:val="46E2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E01D82"/>
    <w:multiLevelType w:val="multilevel"/>
    <w:tmpl w:val="0A328FC4"/>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4C0E0299"/>
    <w:multiLevelType w:val="multilevel"/>
    <w:tmpl w:val="6964BC9E"/>
    <w:lvl w:ilvl="0">
      <w:start w:val="1"/>
      <w:numFmt w:val="decimal"/>
      <w:lvlText w:val="%1."/>
      <w:lvlJc w:val="left"/>
      <w:pPr>
        <w:ind w:left="360" w:hanging="360"/>
      </w:pPr>
      <w:rPr>
        <w:rFonts w:hint="default"/>
      </w:rPr>
    </w:lvl>
    <w:lvl w:ilvl="1">
      <w:start w:val="1"/>
      <w:numFmt w:val="bullet"/>
      <w:pStyle w:val="Subtitulo1"/>
      <w:lvlText w:val=""/>
      <w:lvlJc w:val="left"/>
      <w:pPr>
        <w:ind w:left="720" w:hanging="360"/>
      </w:pPr>
      <w:rPr>
        <w:rFonts w:ascii="Wingdings" w:hAnsi="Wingding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E6252C3"/>
    <w:multiLevelType w:val="multilevel"/>
    <w:tmpl w:val="8708D69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515441E8"/>
    <w:multiLevelType w:val="hybridMultilevel"/>
    <w:tmpl w:val="3A68214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32A2F37"/>
    <w:multiLevelType w:val="hybridMultilevel"/>
    <w:tmpl w:val="3DCAE76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3342974"/>
    <w:multiLevelType w:val="multilevel"/>
    <w:tmpl w:val="201C364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56C6272E"/>
    <w:multiLevelType w:val="multilevel"/>
    <w:tmpl w:val="A476F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56032F"/>
    <w:multiLevelType w:val="multilevel"/>
    <w:tmpl w:val="701A05E2"/>
    <w:lvl w:ilvl="0">
      <w:start w:val="1"/>
      <w:numFmt w:val="upperRoman"/>
      <w:pStyle w:val="Ttulo1"/>
      <w:lvlText w:val="%1."/>
      <w:lvlJc w:val="right"/>
      <w:pPr>
        <w:ind w:left="360" w:hanging="360"/>
      </w:pPr>
      <w:rPr>
        <w:rFonts w:hint="default"/>
        <w:b/>
        <w:i w:val="0"/>
        <w:color w:val="404040" w:themeColor="text1" w:themeTint="BF"/>
        <w:sz w:val="28"/>
        <w:u w:color="FFFFFF" w:themeColor="background1"/>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5AB3490B"/>
    <w:multiLevelType w:val="multilevel"/>
    <w:tmpl w:val="FE12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0684A"/>
    <w:multiLevelType w:val="hybridMultilevel"/>
    <w:tmpl w:val="62EA04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28C6A98"/>
    <w:multiLevelType w:val="multilevel"/>
    <w:tmpl w:val="28D49B7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8D7196"/>
    <w:multiLevelType w:val="multilevel"/>
    <w:tmpl w:val="D22676C6"/>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88B759D"/>
    <w:multiLevelType w:val="hybridMultilevel"/>
    <w:tmpl w:val="A4A272A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14C3151"/>
    <w:multiLevelType w:val="hybridMultilevel"/>
    <w:tmpl w:val="73DC29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69C117B"/>
    <w:multiLevelType w:val="multilevel"/>
    <w:tmpl w:val="B31AA428"/>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9" w15:restartNumberingAfterBreak="0">
    <w:nsid w:val="795E5809"/>
    <w:multiLevelType w:val="hybridMultilevel"/>
    <w:tmpl w:val="35FA1F0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1350B2"/>
    <w:multiLevelType w:val="multilevel"/>
    <w:tmpl w:val="133C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F2064C"/>
    <w:multiLevelType w:val="multilevel"/>
    <w:tmpl w:val="0A328FC4"/>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210612143">
    <w:abstractNumId w:val="14"/>
  </w:num>
  <w:num w:numId="2" w16cid:durableId="1224831697">
    <w:abstractNumId w:val="31"/>
  </w:num>
  <w:num w:numId="3" w16cid:durableId="1547640052">
    <w:abstractNumId w:val="25"/>
  </w:num>
  <w:num w:numId="4" w16cid:durableId="58870912">
    <w:abstractNumId w:val="1"/>
  </w:num>
  <w:num w:numId="5" w16cid:durableId="196621503">
    <w:abstractNumId w:val="11"/>
  </w:num>
  <w:num w:numId="6" w16cid:durableId="1043335327">
    <w:abstractNumId w:val="13"/>
  </w:num>
  <w:num w:numId="7" w16cid:durableId="1999840737">
    <w:abstractNumId w:val="15"/>
  </w:num>
  <w:num w:numId="8" w16cid:durableId="994143492">
    <w:abstractNumId w:val="26"/>
  </w:num>
  <w:num w:numId="9" w16cid:durableId="9456584">
    <w:abstractNumId w:val="0"/>
  </w:num>
  <w:num w:numId="10" w16cid:durableId="1927766244">
    <w:abstractNumId w:val="35"/>
  </w:num>
  <w:num w:numId="11" w16cid:durableId="2142965690">
    <w:abstractNumId w:val="4"/>
  </w:num>
  <w:num w:numId="12" w16cid:durableId="380399277">
    <w:abstractNumId w:val="34"/>
  </w:num>
  <w:num w:numId="13" w16cid:durableId="1867600482">
    <w:abstractNumId w:val="40"/>
  </w:num>
  <w:num w:numId="14" w16cid:durableId="84107748">
    <w:abstractNumId w:val="23"/>
  </w:num>
  <w:num w:numId="15" w16cid:durableId="1940990467">
    <w:abstractNumId w:val="30"/>
  </w:num>
  <w:num w:numId="16" w16cid:durableId="1045324975">
    <w:abstractNumId w:val="12"/>
  </w:num>
  <w:num w:numId="17" w16cid:durableId="458914110">
    <w:abstractNumId w:val="32"/>
  </w:num>
  <w:num w:numId="18" w16cid:durableId="287468706">
    <w:abstractNumId w:val="5"/>
  </w:num>
  <w:num w:numId="19" w16cid:durableId="257561282">
    <w:abstractNumId w:val="7"/>
  </w:num>
  <w:num w:numId="20" w16cid:durableId="2027058162">
    <w:abstractNumId w:val="9"/>
  </w:num>
  <w:num w:numId="21" w16cid:durableId="889609937">
    <w:abstractNumId w:val="21"/>
  </w:num>
  <w:num w:numId="22" w16cid:durableId="58526513">
    <w:abstractNumId w:val="10"/>
  </w:num>
  <w:num w:numId="23" w16cid:durableId="1731658145">
    <w:abstractNumId w:val="19"/>
  </w:num>
  <w:num w:numId="24" w16cid:durableId="1991327755">
    <w:abstractNumId w:val="16"/>
  </w:num>
  <w:num w:numId="25" w16cid:durableId="183599009">
    <w:abstractNumId w:val="8"/>
  </w:num>
  <w:num w:numId="26" w16cid:durableId="265159137">
    <w:abstractNumId w:val="2"/>
  </w:num>
  <w:num w:numId="27" w16cid:durableId="115370639">
    <w:abstractNumId w:val="38"/>
  </w:num>
  <w:num w:numId="28" w16cid:durableId="16811981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34444500">
    <w:abstractNumId w:val="29"/>
  </w:num>
  <w:num w:numId="30" w16cid:durableId="1763141417">
    <w:abstractNumId w:val="18"/>
  </w:num>
  <w:num w:numId="31" w16cid:durableId="1927104394">
    <w:abstractNumId w:val="17"/>
  </w:num>
  <w:num w:numId="32" w16cid:durableId="1298342562">
    <w:abstractNumId w:val="25"/>
  </w:num>
  <w:num w:numId="33" w16cid:durableId="910307822">
    <w:abstractNumId w:val="20"/>
  </w:num>
  <w:num w:numId="34" w16cid:durableId="1490825438">
    <w:abstractNumId w:val="33"/>
  </w:num>
  <w:num w:numId="35" w16cid:durableId="923416231">
    <w:abstractNumId w:val="37"/>
  </w:num>
  <w:num w:numId="36" w16cid:durableId="645940702">
    <w:abstractNumId w:val="3"/>
  </w:num>
  <w:num w:numId="37" w16cid:durableId="1368989378">
    <w:abstractNumId w:val="22"/>
  </w:num>
  <w:num w:numId="38" w16cid:durableId="1427967019">
    <w:abstractNumId w:val="39"/>
  </w:num>
  <w:num w:numId="39" w16cid:durableId="274943216">
    <w:abstractNumId w:val="27"/>
  </w:num>
  <w:num w:numId="40" w16cid:durableId="21826001">
    <w:abstractNumId w:val="28"/>
  </w:num>
  <w:num w:numId="41" w16cid:durableId="2137066595">
    <w:abstractNumId w:val="36"/>
  </w:num>
  <w:num w:numId="42" w16cid:durableId="1484466500">
    <w:abstractNumId w:val="24"/>
  </w:num>
  <w:num w:numId="43" w16cid:durableId="1964841081">
    <w:abstractNumId w:val="6"/>
  </w:num>
  <w:num w:numId="44" w16cid:durableId="872769742">
    <w:abstractNumId w:val="4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ctiveWritingStyle w:appName="MSWord" w:lang="es-CL" w:vendorID="64" w:dllVersion="6" w:nlCheck="1" w:checkStyle="0"/>
  <w:activeWritingStyle w:appName="MSWord" w:lang="es-ES" w:vendorID="64" w:dllVersion="6" w:nlCheck="1" w:checkStyle="1"/>
  <w:activeWritingStyle w:appName="MSWord" w:lang="es-CL" w:vendorID="64" w:dllVersion="0" w:nlCheck="1" w:checkStyle="0"/>
  <w:activeWritingStyle w:appName="MSWord" w:lang="es-ES" w:vendorID="64" w:dllVersion="0" w:nlCheck="1" w:checkStyle="0"/>
  <w:activeWritingStyle w:appName="MSWord" w:lang="en-US" w:vendorID="64" w:dllVersion="0" w:nlCheck="1" w:checkStyle="0"/>
  <w:activeWritingStyle w:appName="MSWord" w:lang="es-CL" w:vendorID="64" w:dllVersion="4096" w:nlCheck="1" w:checkStyle="0"/>
  <w:activeWritingStyle w:appName="MSWord" w:lang="es-ES"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16DF9"/>
    <w:rsid w:val="000255CE"/>
    <w:rsid w:val="0002705F"/>
    <w:rsid w:val="00036490"/>
    <w:rsid w:val="00051275"/>
    <w:rsid w:val="00055B02"/>
    <w:rsid w:val="000567D3"/>
    <w:rsid w:val="00060B7E"/>
    <w:rsid w:val="00060C90"/>
    <w:rsid w:val="00063467"/>
    <w:rsid w:val="00076AE4"/>
    <w:rsid w:val="00077EF8"/>
    <w:rsid w:val="00077F32"/>
    <w:rsid w:val="0009324C"/>
    <w:rsid w:val="00094556"/>
    <w:rsid w:val="000A15E4"/>
    <w:rsid w:val="000B3568"/>
    <w:rsid w:val="000B4FA2"/>
    <w:rsid w:val="000C3ACB"/>
    <w:rsid w:val="000C3BD5"/>
    <w:rsid w:val="000C6F7D"/>
    <w:rsid w:val="000D5DC5"/>
    <w:rsid w:val="000D74A8"/>
    <w:rsid w:val="000E0636"/>
    <w:rsid w:val="000E290D"/>
    <w:rsid w:val="000F35B0"/>
    <w:rsid w:val="000F7F7D"/>
    <w:rsid w:val="00104DBC"/>
    <w:rsid w:val="001107D1"/>
    <w:rsid w:val="00111889"/>
    <w:rsid w:val="00124CD0"/>
    <w:rsid w:val="0012652B"/>
    <w:rsid w:val="00136778"/>
    <w:rsid w:val="00146686"/>
    <w:rsid w:val="00150D2F"/>
    <w:rsid w:val="0015224B"/>
    <w:rsid w:val="0017362F"/>
    <w:rsid w:val="001740A8"/>
    <w:rsid w:val="001854A5"/>
    <w:rsid w:val="001E16E4"/>
    <w:rsid w:val="001E40A2"/>
    <w:rsid w:val="001F183A"/>
    <w:rsid w:val="00204F64"/>
    <w:rsid w:val="00204FD0"/>
    <w:rsid w:val="00205F2E"/>
    <w:rsid w:val="00216FD7"/>
    <w:rsid w:val="002206F4"/>
    <w:rsid w:val="00225239"/>
    <w:rsid w:val="00232AC1"/>
    <w:rsid w:val="00237CE0"/>
    <w:rsid w:val="002425E7"/>
    <w:rsid w:val="00252F31"/>
    <w:rsid w:val="002543E9"/>
    <w:rsid w:val="002637D2"/>
    <w:rsid w:val="0026646E"/>
    <w:rsid w:val="0028236D"/>
    <w:rsid w:val="0028522C"/>
    <w:rsid w:val="002855F0"/>
    <w:rsid w:val="0028662D"/>
    <w:rsid w:val="002B7C6C"/>
    <w:rsid w:val="002D2340"/>
    <w:rsid w:val="002D68C2"/>
    <w:rsid w:val="002E156B"/>
    <w:rsid w:val="002E1B17"/>
    <w:rsid w:val="002E46CE"/>
    <w:rsid w:val="002E6B7C"/>
    <w:rsid w:val="00311FA4"/>
    <w:rsid w:val="0031750A"/>
    <w:rsid w:val="0033445B"/>
    <w:rsid w:val="003408A7"/>
    <w:rsid w:val="0035180F"/>
    <w:rsid w:val="00351950"/>
    <w:rsid w:val="0037178A"/>
    <w:rsid w:val="003757BA"/>
    <w:rsid w:val="003910E6"/>
    <w:rsid w:val="0039483F"/>
    <w:rsid w:val="00395030"/>
    <w:rsid w:val="003A0D24"/>
    <w:rsid w:val="003A639D"/>
    <w:rsid w:val="003B2D58"/>
    <w:rsid w:val="003B6BB3"/>
    <w:rsid w:val="003B7FD7"/>
    <w:rsid w:val="003D0DE1"/>
    <w:rsid w:val="003D2A51"/>
    <w:rsid w:val="003D3A96"/>
    <w:rsid w:val="003D3EFE"/>
    <w:rsid w:val="003D6CAE"/>
    <w:rsid w:val="003E6F1C"/>
    <w:rsid w:val="003F096C"/>
    <w:rsid w:val="00411DC1"/>
    <w:rsid w:val="00413103"/>
    <w:rsid w:val="0041513A"/>
    <w:rsid w:val="004216A9"/>
    <w:rsid w:val="004259B0"/>
    <w:rsid w:val="00426DE8"/>
    <w:rsid w:val="00427A41"/>
    <w:rsid w:val="00437243"/>
    <w:rsid w:val="004405E3"/>
    <w:rsid w:val="00444497"/>
    <w:rsid w:val="00445785"/>
    <w:rsid w:val="0044714C"/>
    <w:rsid w:val="00450A23"/>
    <w:rsid w:val="0046056B"/>
    <w:rsid w:val="004632CB"/>
    <w:rsid w:val="00477225"/>
    <w:rsid w:val="004A238C"/>
    <w:rsid w:val="004A39D8"/>
    <w:rsid w:val="004B43BF"/>
    <w:rsid w:val="004C042A"/>
    <w:rsid w:val="004C10E6"/>
    <w:rsid w:val="004C6E9F"/>
    <w:rsid w:val="004D0060"/>
    <w:rsid w:val="004D18B9"/>
    <w:rsid w:val="004D4368"/>
    <w:rsid w:val="004E0A47"/>
    <w:rsid w:val="004E0D3F"/>
    <w:rsid w:val="004E3BCD"/>
    <w:rsid w:val="005035A1"/>
    <w:rsid w:val="005046AB"/>
    <w:rsid w:val="005174FE"/>
    <w:rsid w:val="00531198"/>
    <w:rsid w:val="0054299C"/>
    <w:rsid w:val="00546AB1"/>
    <w:rsid w:val="00550167"/>
    <w:rsid w:val="00550B29"/>
    <w:rsid w:val="00553226"/>
    <w:rsid w:val="00580DBA"/>
    <w:rsid w:val="00587042"/>
    <w:rsid w:val="00587B13"/>
    <w:rsid w:val="00594B05"/>
    <w:rsid w:val="00595F17"/>
    <w:rsid w:val="005A4887"/>
    <w:rsid w:val="005A6E75"/>
    <w:rsid w:val="005B037F"/>
    <w:rsid w:val="005B769B"/>
    <w:rsid w:val="005D3E69"/>
    <w:rsid w:val="005E75CA"/>
    <w:rsid w:val="005F50E1"/>
    <w:rsid w:val="005F6A0E"/>
    <w:rsid w:val="00607592"/>
    <w:rsid w:val="00633215"/>
    <w:rsid w:val="00654ED9"/>
    <w:rsid w:val="00655FA3"/>
    <w:rsid w:val="006664B1"/>
    <w:rsid w:val="00692022"/>
    <w:rsid w:val="0069238A"/>
    <w:rsid w:val="00692D8F"/>
    <w:rsid w:val="006A0093"/>
    <w:rsid w:val="006A64BC"/>
    <w:rsid w:val="006A7EAF"/>
    <w:rsid w:val="006B184A"/>
    <w:rsid w:val="006B27EF"/>
    <w:rsid w:val="006D2C87"/>
    <w:rsid w:val="006D2E34"/>
    <w:rsid w:val="006D670A"/>
    <w:rsid w:val="006D684F"/>
    <w:rsid w:val="006D74C6"/>
    <w:rsid w:val="006E6180"/>
    <w:rsid w:val="006F7A66"/>
    <w:rsid w:val="00703B54"/>
    <w:rsid w:val="00704516"/>
    <w:rsid w:val="00712E1C"/>
    <w:rsid w:val="007163D5"/>
    <w:rsid w:val="00717C5B"/>
    <w:rsid w:val="00757DB5"/>
    <w:rsid w:val="0076102E"/>
    <w:rsid w:val="00762A23"/>
    <w:rsid w:val="00771666"/>
    <w:rsid w:val="00771E76"/>
    <w:rsid w:val="00774976"/>
    <w:rsid w:val="00776E9F"/>
    <w:rsid w:val="007874F3"/>
    <w:rsid w:val="007915A3"/>
    <w:rsid w:val="0079300B"/>
    <w:rsid w:val="00794E83"/>
    <w:rsid w:val="007A298F"/>
    <w:rsid w:val="007B5D6E"/>
    <w:rsid w:val="007B6B1B"/>
    <w:rsid w:val="007C4DB4"/>
    <w:rsid w:val="007D38C3"/>
    <w:rsid w:val="007D475E"/>
    <w:rsid w:val="007E1DE9"/>
    <w:rsid w:val="007E25F1"/>
    <w:rsid w:val="007E317E"/>
    <w:rsid w:val="007F4B98"/>
    <w:rsid w:val="00800938"/>
    <w:rsid w:val="0080260D"/>
    <w:rsid w:val="00811C67"/>
    <w:rsid w:val="00811E29"/>
    <w:rsid w:val="00812C89"/>
    <w:rsid w:val="00826DD5"/>
    <w:rsid w:val="00827116"/>
    <w:rsid w:val="008278C6"/>
    <w:rsid w:val="00834ED8"/>
    <w:rsid w:val="00844F4C"/>
    <w:rsid w:val="00846179"/>
    <w:rsid w:val="0084677D"/>
    <w:rsid w:val="00867374"/>
    <w:rsid w:val="00872C29"/>
    <w:rsid w:val="0087749D"/>
    <w:rsid w:val="00885A79"/>
    <w:rsid w:val="00894F08"/>
    <w:rsid w:val="008A2BFA"/>
    <w:rsid w:val="008A5061"/>
    <w:rsid w:val="008B169A"/>
    <w:rsid w:val="008B6119"/>
    <w:rsid w:val="008D446F"/>
    <w:rsid w:val="008D7C66"/>
    <w:rsid w:val="008E0EFF"/>
    <w:rsid w:val="00901872"/>
    <w:rsid w:val="009047CC"/>
    <w:rsid w:val="00911A97"/>
    <w:rsid w:val="00920F10"/>
    <w:rsid w:val="00922EB2"/>
    <w:rsid w:val="00927B94"/>
    <w:rsid w:val="00933397"/>
    <w:rsid w:val="009B4AEF"/>
    <w:rsid w:val="009B65AC"/>
    <w:rsid w:val="009C14FD"/>
    <w:rsid w:val="009C42A0"/>
    <w:rsid w:val="009D703C"/>
    <w:rsid w:val="009E7F45"/>
    <w:rsid w:val="00A00377"/>
    <w:rsid w:val="00A06F73"/>
    <w:rsid w:val="00A103AE"/>
    <w:rsid w:val="00A27640"/>
    <w:rsid w:val="00A5160C"/>
    <w:rsid w:val="00A53D4E"/>
    <w:rsid w:val="00A60CA8"/>
    <w:rsid w:val="00A616BE"/>
    <w:rsid w:val="00A708FB"/>
    <w:rsid w:val="00A83022"/>
    <w:rsid w:val="00AA4109"/>
    <w:rsid w:val="00AB0A68"/>
    <w:rsid w:val="00AB449E"/>
    <w:rsid w:val="00AB4EC6"/>
    <w:rsid w:val="00AC3BE6"/>
    <w:rsid w:val="00AC7597"/>
    <w:rsid w:val="00AD6DCF"/>
    <w:rsid w:val="00B11924"/>
    <w:rsid w:val="00B119BB"/>
    <w:rsid w:val="00B21711"/>
    <w:rsid w:val="00B272DD"/>
    <w:rsid w:val="00B51E78"/>
    <w:rsid w:val="00B61F5A"/>
    <w:rsid w:val="00B706B6"/>
    <w:rsid w:val="00B7798C"/>
    <w:rsid w:val="00B96431"/>
    <w:rsid w:val="00BA5F9E"/>
    <w:rsid w:val="00BB4933"/>
    <w:rsid w:val="00BC1106"/>
    <w:rsid w:val="00BC4A50"/>
    <w:rsid w:val="00BF35F0"/>
    <w:rsid w:val="00BF483D"/>
    <w:rsid w:val="00C00202"/>
    <w:rsid w:val="00C12F6F"/>
    <w:rsid w:val="00C15E5F"/>
    <w:rsid w:val="00C17168"/>
    <w:rsid w:val="00C31F8C"/>
    <w:rsid w:val="00C36FA3"/>
    <w:rsid w:val="00C4728D"/>
    <w:rsid w:val="00C50C28"/>
    <w:rsid w:val="00C557A5"/>
    <w:rsid w:val="00C60315"/>
    <w:rsid w:val="00C60A70"/>
    <w:rsid w:val="00C73DCA"/>
    <w:rsid w:val="00C92A5D"/>
    <w:rsid w:val="00C9685D"/>
    <w:rsid w:val="00CD1252"/>
    <w:rsid w:val="00CD1DEC"/>
    <w:rsid w:val="00CE7734"/>
    <w:rsid w:val="00CF72AE"/>
    <w:rsid w:val="00CF7DC7"/>
    <w:rsid w:val="00D02CDD"/>
    <w:rsid w:val="00D15F7F"/>
    <w:rsid w:val="00D17B7D"/>
    <w:rsid w:val="00D17CC7"/>
    <w:rsid w:val="00D21677"/>
    <w:rsid w:val="00D22A1B"/>
    <w:rsid w:val="00D242B2"/>
    <w:rsid w:val="00D263C0"/>
    <w:rsid w:val="00D43E8C"/>
    <w:rsid w:val="00D540E9"/>
    <w:rsid w:val="00D63436"/>
    <w:rsid w:val="00D80C95"/>
    <w:rsid w:val="00D9338B"/>
    <w:rsid w:val="00DA08D2"/>
    <w:rsid w:val="00DA3803"/>
    <w:rsid w:val="00DA7EE4"/>
    <w:rsid w:val="00DB69A2"/>
    <w:rsid w:val="00DB7F01"/>
    <w:rsid w:val="00DC0E65"/>
    <w:rsid w:val="00DD19B3"/>
    <w:rsid w:val="00DE0497"/>
    <w:rsid w:val="00DF17E0"/>
    <w:rsid w:val="00DF3B47"/>
    <w:rsid w:val="00E02956"/>
    <w:rsid w:val="00E115BE"/>
    <w:rsid w:val="00E12E22"/>
    <w:rsid w:val="00E21140"/>
    <w:rsid w:val="00E31953"/>
    <w:rsid w:val="00E35BFB"/>
    <w:rsid w:val="00E35EDD"/>
    <w:rsid w:val="00E4069E"/>
    <w:rsid w:val="00E53727"/>
    <w:rsid w:val="00E5576D"/>
    <w:rsid w:val="00E64396"/>
    <w:rsid w:val="00E66AEB"/>
    <w:rsid w:val="00E716F9"/>
    <w:rsid w:val="00E71D19"/>
    <w:rsid w:val="00E87EBB"/>
    <w:rsid w:val="00E92B2D"/>
    <w:rsid w:val="00E9321E"/>
    <w:rsid w:val="00EA05D5"/>
    <w:rsid w:val="00EA1424"/>
    <w:rsid w:val="00EB5343"/>
    <w:rsid w:val="00ED4B2A"/>
    <w:rsid w:val="00EE0653"/>
    <w:rsid w:val="00EE2497"/>
    <w:rsid w:val="00EF081A"/>
    <w:rsid w:val="00EF5A12"/>
    <w:rsid w:val="00EF6D6E"/>
    <w:rsid w:val="00F00DBB"/>
    <w:rsid w:val="00F014B0"/>
    <w:rsid w:val="00F110CC"/>
    <w:rsid w:val="00F1438F"/>
    <w:rsid w:val="00F26AC1"/>
    <w:rsid w:val="00F33B79"/>
    <w:rsid w:val="00F35FB6"/>
    <w:rsid w:val="00F5247D"/>
    <w:rsid w:val="00F703E7"/>
    <w:rsid w:val="00F91CD8"/>
    <w:rsid w:val="00FA1EB7"/>
    <w:rsid w:val="00FA3F6E"/>
    <w:rsid w:val="00FB2F59"/>
    <w:rsid w:val="00FC05A7"/>
    <w:rsid w:val="00FC1AD0"/>
    <w:rsid w:val="00FC42B3"/>
    <w:rsid w:val="00FD26DB"/>
    <w:rsid w:val="00FD2D2B"/>
    <w:rsid w:val="00FD5C20"/>
    <w:rsid w:val="00FD7080"/>
    <w:rsid w:val="00FE3167"/>
    <w:rsid w:val="00FF50F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B144C"/>
  <w15:docId w15:val="{B0C444AC-6AE6-4C07-A620-3764ED671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paragraph" w:styleId="Ttulo10">
    <w:name w:val="heading 1"/>
    <w:basedOn w:val="Normal"/>
    <w:next w:val="Normal"/>
    <w:link w:val="Ttulo1Car"/>
    <w:uiPriority w:val="9"/>
    <w:qFormat/>
    <w:rsid w:val="003B6BB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C60A7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C60A7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3B6BB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link w:val="PrrafodelistaCar"/>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0"/>
    <w:autoRedefine/>
    <w:qFormat/>
    <w:rsid w:val="009C14FD"/>
    <w:pPr>
      <w:numPr>
        <w:numId w:val="2"/>
      </w:numPr>
      <w:spacing w:before="120" w:after="120" w:line="240" w:lineRule="auto"/>
      <w:jc w:val="both"/>
    </w:pPr>
    <w:rPr>
      <w:rFonts w:eastAsiaTheme="majorEastAsia" w:cstheme="majorBidi"/>
      <w:b/>
      <w:bCs/>
      <w:color w:val="404040" w:themeColor="text1" w:themeTint="BF"/>
      <w:sz w:val="28"/>
      <w:szCs w:val="28"/>
      <w:lang w:eastAsia="es-C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0">
    <w:name w:val="Título1 Car"/>
    <w:basedOn w:val="Fuentedeprrafopredeter"/>
    <w:link w:val="Ttulo1"/>
    <w:rsid w:val="009C14FD"/>
    <w:rPr>
      <w:rFonts w:eastAsiaTheme="majorEastAsia" w:cstheme="majorBidi"/>
      <w:b/>
      <w:bCs/>
      <w:color w:val="404040" w:themeColor="text1" w:themeTint="BF"/>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1"/>
      </w:numPr>
      <w:spacing w:before="120"/>
    </w:pPr>
    <w:rPr>
      <w:rFonts w:ascii="Calibri" w:hAnsi="Calibri"/>
      <w:b/>
      <w:color w:val="000000" w:themeColor="text1"/>
      <w:lang w:eastAsia="es-CL"/>
    </w:rPr>
  </w:style>
  <w:style w:type="character" w:customStyle="1" w:styleId="Estilo5Car">
    <w:name w:val="Estilo5 Car"/>
    <w:basedOn w:val="Estilo3Car"/>
    <w:link w:val="Estilo5"/>
    <w:rsid w:val="00E12E22"/>
    <w:rPr>
      <w:rFonts w:ascii="Calibri" w:hAnsi="Calibri"/>
      <w:b/>
      <w:color w:val="000000" w:themeColor="text1"/>
      <w:sz w:val="24"/>
      <w:szCs w:val="36"/>
      <w:lang w:eastAsia="es-C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character" w:customStyle="1" w:styleId="PrrafodelistaCar">
    <w:name w:val="Párrafo de lista Car"/>
    <w:basedOn w:val="Fuentedeprrafopredeter"/>
    <w:link w:val="Prrafodelista"/>
    <w:uiPriority w:val="34"/>
    <w:rsid w:val="006F7A66"/>
    <w:rPr>
      <w:rFonts w:eastAsiaTheme="minorEastAsia"/>
      <w:color w:val="404040" w:themeColor="text1" w:themeTint="BF"/>
      <w:szCs w:val="21"/>
    </w:rPr>
  </w:style>
  <w:style w:type="character" w:customStyle="1" w:styleId="Ttulo2Car">
    <w:name w:val="Título 2 Car"/>
    <w:basedOn w:val="Fuentedeprrafopredeter"/>
    <w:link w:val="Ttulo2"/>
    <w:uiPriority w:val="9"/>
    <w:semiHidden/>
    <w:rsid w:val="00C60A70"/>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C60A70"/>
    <w:rPr>
      <w:rFonts w:asciiTheme="majorHAnsi" w:eastAsiaTheme="majorEastAsia" w:hAnsiTheme="majorHAnsi" w:cstheme="majorBidi"/>
      <w:color w:val="1F4D78" w:themeColor="accent1" w:themeShade="7F"/>
      <w:sz w:val="24"/>
      <w:szCs w:val="24"/>
    </w:rPr>
  </w:style>
  <w:style w:type="paragraph" w:customStyle="1" w:styleId="Subtitulo1">
    <w:name w:val="Subtitulo1"/>
    <w:basedOn w:val="Prrafodelista"/>
    <w:link w:val="Subtitulo1Car"/>
    <w:qFormat/>
    <w:rsid w:val="00C60A70"/>
    <w:pPr>
      <w:numPr>
        <w:ilvl w:val="1"/>
        <w:numId w:val="3"/>
      </w:numPr>
      <w:tabs>
        <w:tab w:val="left" w:pos="709"/>
      </w:tabs>
      <w:spacing w:after="0"/>
      <w:jc w:val="both"/>
    </w:pPr>
    <w:rPr>
      <w:color w:val="595959" w:themeColor="text1" w:themeTint="A6"/>
      <w:lang w:eastAsia="es-CL"/>
    </w:rPr>
  </w:style>
  <w:style w:type="paragraph" w:customStyle="1" w:styleId="Subtitulo2">
    <w:name w:val="Subtitulo2"/>
    <w:basedOn w:val="Subtitulo1"/>
    <w:link w:val="Subtitulo2Car"/>
    <w:qFormat/>
    <w:rsid w:val="00FE3167"/>
  </w:style>
  <w:style w:type="character" w:customStyle="1" w:styleId="Subtitulo1Car">
    <w:name w:val="Subtitulo1 Car"/>
    <w:basedOn w:val="PrrafodelistaCar"/>
    <w:link w:val="Subtitulo1"/>
    <w:rsid w:val="00C60A70"/>
    <w:rPr>
      <w:rFonts w:eastAsiaTheme="minorEastAsia"/>
      <w:color w:val="595959" w:themeColor="text1" w:themeTint="A6"/>
      <w:szCs w:val="21"/>
      <w:lang w:eastAsia="es-CL"/>
    </w:rPr>
  </w:style>
  <w:style w:type="character" w:customStyle="1" w:styleId="Subtitulo2Car">
    <w:name w:val="Subtitulo2 Car"/>
    <w:basedOn w:val="Subtitulo1Car"/>
    <w:link w:val="Subtitulo2"/>
    <w:rsid w:val="00FE3167"/>
    <w:rPr>
      <w:rFonts w:eastAsiaTheme="minorEastAsia"/>
      <w:color w:val="595959" w:themeColor="text1" w:themeTint="A6"/>
      <w:szCs w:val="21"/>
      <w:lang w:eastAsia="es-CL"/>
    </w:rPr>
  </w:style>
  <w:style w:type="character" w:customStyle="1" w:styleId="Ttulo1Car">
    <w:name w:val="Título 1 Car"/>
    <w:basedOn w:val="Fuentedeprrafopredeter"/>
    <w:link w:val="Ttulo10"/>
    <w:uiPriority w:val="9"/>
    <w:rsid w:val="003B6BB3"/>
    <w:rPr>
      <w:rFonts w:asciiTheme="majorHAnsi" w:eastAsiaTheme="majorEastAsia" w:hAnsiTheme="majorHAnsi" w:cstheme="majorBidi"/>
      <w:color w:val="2E74B5" w:themeColor="accent1" w:themeShade="BF"/>
      <w:sz w:val="32"/>
      <w:szCs w:val="32"/>
    </w:rPr>
  </w:style>
  <w:style w:type="paragraph" w:styleId="TDC3">
    <w:name w:val="toc 3"/>
    <w:basedOn w:val="Normal"/>
    <w:next w:val="Normal"/>
    <w:autoRedefine/>
    <w:uiPriority w:val="39"/>
    <w:unhideWhenUsed/>
    <w:rsid w:val="003B6BB3"/>
    <w:pPr>
      <w:spacing w:after="100"/>
      <w:ind w:left="440"/>
    </w:pPr>
  </w:style>
  <w:style w:type="character" w:customStyle="1" w:styleId="Ttulo4Car">
    <w:name w:val="Título 4 Car"/>
    <w:basedOn w:val="Fuentedeprrafopredeter"/>
    <w:link w:val="Ttulo4"/>
    <w:uiPriority w:val="9"/>
    <w:semiHidden/>
    <w:rsid w:val="003B6BB3"/>
    <w:rPr>
      <w:rFonts w:asciiTheme="majorHAnsi" w:eastAsiaTheme="majorEastAsia" w:hAnsiTheme="majorHAnsi" w:cstheme="majorBidi"/>
      <w:i/>
      <w:iCs/>
      <w:color w:val="2E74B5" w:themeColor="accent1" w:themeShade="BF"/>
    </w:rPr>
  </w:style>
  <w:style w:type="character" w:styleId="Mencinsinresolver">
    <w:name w:val="Unresolved Mention"/>
    <w:basedOn w:val="Fuentedeprrafopredeter"/>
    <w:uiPriority w:val="99"/>
    <w:semiHidden/>
    <w:unhideWhenUsed/>
    <w:rsid w:val="00E92B2D"/>
    <w:rPr>
      <w:color w:val="605E5C"/>
      <w:shd w:val="clear" w:color="auto" w:fill="E1DFDD"/>
    </w:rPr>
  </w:style>
  <w:style w:type="character" w:styleId="Textoennegrita">
    <w:name w:val="Strong"/>
    <w:basedOn w:val="Fuentedeprrafopredeter"/>
    <w:uiPriority w:val="22"/>
    <w:qFormat/>
    <w:rsid w:val="003D3EFE"/>
    <w:rPr>
      <w:b/>
      <w:bCs/>
    </w:rPr>
  </w:style>
  <w:style w:type="character" w:styleId="nfasis">
    <w:name w:val="Emphasis"/>
    <w:basedOn w:val="Fuentedeprrafopredeter"/>
    <w:uiPriority w:val="20"/>
    <w:qFormat/>
    <w:rsid w:val="0012652B"/>
    <w:rPr>
      <w:i/>
      <w:iCs/>
    </w:rPr>
  </w:style>
  <w:style w:type="table" w:styleId="Tablaconcuadrcula">
    <w:name w:val="Table Grid"/>
    <w:basedOn w:val="Tablanormal"/>
    <w:uiPriority w:val="39"/>
    <w:rsid w:val="00411D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0C6F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0C6F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a-nfasis5">
    <w:name w:val="Grid Table 1 Light Accent 5"/>
    <w:basedOn w:val="Tablanormal"/>
    <w:uiPriority w:val="46"/>
    <w:rsid w:val="00C9685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7B5D6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7concolores-nfasis1">
    <w:name w:val="Grid Table 7 Colorful Accent 1"/>
    <w:basedOn w:val="Tablanormal"/>
    <w:uiPriority w:val="52"/>
    <w:rsid w:val="007B5D6E"/>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aconcuadrcula7concolores-nfasis3">
    <w:name w:val="Grid Table 7 Colorful Accent 3"/>
    <w:basedOn w:val="Tablanormal"/>
    <w:uiPriority w:val="52"/>
    <w:rsid w:val="007B5D6E"/>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6concolores-nfasis1">
    <w:name w:val="Grid Table 6 Colorful Accent 1"/>
    <w:basedOn w:val="Tablanormal"/>
    <w:uiPriority w:val="51"/>
    <w:rsid w:val="0084677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Descripcin">
    <w:name w:val="caption"/>
    <w:basedOn w:val="Normal"/>
    <w:next w:val="Normal"/>
    <w:uiPriority w:val="35"/>
    <w:unhideWhenUsed/>
    <w:qFormat/>
    <w:rsid w:val="00C73DCA"/>
    <w:pPr>
      <w:spacing w:line="240" w:lineRule="auto"/>
    </w:pPr>
    <w:rPr>
      <w:i/>
      <w:iCs/>
      <w:color w:val="44546A" w:themeColor="text2"/>
      <w:sz w:val="18"/>
      <w:szCs w:val="18"/>
    </w:rPr>
  </w:style>
  <w:style w:type="paragraph" w:styleId="TDC4">
    <w:name w:val="toc 4"/>
    <w:basedOn w:val="Normal"/>
    <w:next w:val="Normal"/>
    <w:autoRedefine/>
    <w:uiPriority w:val="39"/>
    <w:unhideWhenUsed/>
    <w:rsid w:val="00EB5343"/>
    <w:pPr>
      <w:spacing w:after="100" w:line="278" w:lineRule="auto"/>
      <w:ind w:left="720"/>
    </w:pPr>
    <w:rPr>
      <w:rFonts w:eastAsiaTheme="minorEastAsia"/>
      <w:kern w:val="2"/>
      <w:sz w:val="24"/>
      <w:szCs w:val="24"/>
      <w:lang w:eastAsia="es-CL"/>
      <w14:ligatures w14:val="standardContextual"/>
    </w:rPr>
  </w:style>
  <w:style w:type="paragraph" w:styleId="TDC5">
    <w:name w:val="toc 5"/>
    <w:basedOn w:val="Normal"/>
    <w:next w:val="Normal"/>
    <w:autoRedefine/>
    <w:uiPriority w:val="39"/>
    <w:unhideWhenUsed/>
    <w:rsid w:val="00EB5343"/>
    <w:pPr>
      <w:spacing w:after="100" w:line="278" w:lineRule="auto"/>
      <w:ind w:left="960"/>
    </w:pPr>
    <w:rPr>
      <w:rFonts w:eastAsiaTheme="minorEastAsia"/>
      <w:kern w:val="2"/>
      <w:sz w:val="24"/>
      <w:szCs w:val="24"/>
      <w:lang w:eastAsia="es-CL"/>
      <w14:ligatures w14:val="standardContextual"/>
    </w:rPr>
  </w:style>
  <w:style w:type="paragraph" w:styleId="TDC6">
    <w:name w:val="toc 6"/>
    <w:basedOn w:val="Normal"/>
    <w:next w:val="Normal"/>
    <w:autoRedefine/>
    <w:uiPriority w:val="39"/>
    <w:unhideWhenUsed/>
    <w:rsid w:val="00EB5343"/>
    <w:pPr>
      <w:spacing w:after="100" w:line="278" w:lineRule="auto"/>
      <w:ind w:left="1200"/>
    </w:pPr>
    <w:rPr>
      <w:rFonts w:eastAsiaTheme="minorEastAsia"/>
      <w:kern w:val="2"/>
      <w:sz w:val="24"/>
      <w:szCs w:val="24"/>
      <w:lang w:eastAsia="es-CL"/>
      <w14:ligatures w14:val="standardContextual"/>
    </w:rPr>
  </w:style>
  <w:style w:type="paragraph" w:styleId="TDC7">
    <w:name w:val="toc 7"/>
    <w:basedOn w:val="Normal"/>
    <w:next w:val="Normal"/>
    <w:autoRedefine/>
    <w:uiPriority w:val="39"/>
    <w:unhideWhenUsed/>
    <w:rsid w:val="00EB5343"/>
    <w:pPr>
      <w:spacing w:after="100" w:line="278" w:lineRule="auto"/>
      <w:ind w:left="1440"/>
    </w:pPr>
    <w:rPr>
      <w:rFonts w:eastAsiaTheme="minorEastAsia"/>
      <w:kern w:val="2"/>
      <w:sz w:val="24"/>
      <w:szCs w:val="24"/>
      <w:lang w:eastAsia="es-CL"/>
      <w14:ligatures w14:val="standardContextual"/>
    </w:rPr>
  </w:style>
  <w:style w:type="paragraph" w:styleId="TDC8">
    <w:name w:val="toc 8"/>
    <w:basedOn w:val="Normal"/>
    <w:next w:val="Normal"/>
    <w:autoRedefine/>
    <w:uiPriority w:val="39"/>
    <w:unhideWhenUsed/>
    <w:rsid w:val="00EB5343"/>
    <w:pPr>
      <w:spacing w:after="100" w:line="278" w:lineRule="auto"/>
      <w:ind w:left="1680"/>
    </w:pPr>
    <w:rPr>
      <w:rFonts w:eastAsiaTheme="minorEastAsia"/>
      <w:kern w:val="2"/>
      <w:sz w:val="24"/>
      <w:szCs w:val="24"/>
      <w:lang w:eastAsia="es-CL"/>
      <w14:ligatures w14:val="standardContextual"/>
    </w:rPr>
  </w:style>
  <w:style w:type="paragraph" w:styleId="TDC9">
    <w:name w:val="toc 9"/>
    <w:basedOn w:val="Normal"/>
    <w:next w:val="Normal"/>
    <w:autoRedefine/>
    <w:uiPriority w:val="39"/>
    <w:unhideWhenUsed/>
    <w:rsid w:val="00EB5343"/>
    <w:pPr>
      <w:spacing w:after="100" w:line="278" w:lineRule="auto"/>
      <w:ind w:left="1920"/>
    </w:pPr>
    <w:rPr>
      <w:rFonts w:eastAsiaTheme="minorEastAsia"/>
      <w:kern w:val="2"/>
      <w:sz w:val="24"/>
      <w:szCs w:val="24"/>
      <w:lang w:eastAsia="es-CL"/>
      <w14:ligatures w14:val="standardContextual"/>
    </w:rPr>
  </w:style>
  <w:style w:type="table" w:styleId="Tablaconcuadrculaclara">
    <w:name w:val="Grid Table Light"/>
    <w:basedOn w:val="Tablanormal"/>
    <w:uiPriority w:val="40"/>
    <w:rsid w:val="00060B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69289">
      <w:bodyDiv w:val="1"/>
      <w:marLeft w:val="0"/>
      <w:marRight w:val="0"/>
      <w:marTop w:val="0"/>
      <w:marBottom w:val="0"/>
      <w:divBdr>
        <w:top w:val="none" w:sz="0" w:space="0" w:color="auto"/>
        <w:left w:val="none" w:sz="0" w:space="0" w:color="auto"/>
        <w:bottom w:val="none" w:sz="0" w:space="0" w:color="auto"/>
        <w:right w:val="none" w:sz="0" w:space="0" w:color="auto"/>
      </w:divBdr>
      <w:divsChild>
        <w:div w:id="598757749">
          <w:marLeft w:val="0"/>
          <w:marRight w:val="0"/>
          <w:marTop w:val="0"/>
          <w:marBottom w:val="0"/>
          <w:divBdr>
            <w:top w:val="none" w:sz="0" w:space="0" w:color="auto"/>
            <w:left w:val="none" w:sz="0" w:space="0" w:color="auto"/>
            <w:bottom w:val="none" w:sz="0" w:space="0" w:color="auto"/>
            <w:right w:val="none" w:sz="0" w:space="0" w:color="auto"/>
          </w:divBdr>
        </w:div>
        <w:div w:id="125710139">
          <w:marLeft w:val="0"/>
          <w:marRight w:val="0"/>
          <w:marTop w:val="0"/>
          <w:marBottom w:val="0"/>
          <w:divBdr>
            <w:top w:val="none" w:sz="0" w:space="0" w:color="auto"/>
            <w:left w:val="none" w:sz="0" w:space="0" w:color="auto"/>
            <w:bottom w:val="none" w:sz="0" w:space="0" w:color="auto"/>
            <w:right w:val="none" w:sz="0" w:space="0" w:color="auto"/>
          </w:divBdr>
        </w:div>
      </w:divsChild>
    </w:div>
    <w:div w:id="46035684">
      <w:bodyDiv w:val="1"/>
      <w:marLeft w:val="0"/>
      <w:marRight w:val="0"/>
      <w:marTop w:val="0"/>
      <w:marBottom w:val="0"/>
      <w:divBdr>
        <w:top w:val="none" w:sz="0" w:space="0" w:color="auto"/>
        <w:left w:val="none" w:sz="0" w:space="0" w:color="auto"/>
        <w:bottom w:val="none" w:sz="0" w:space="0" w:color="auto"/>
        <w:right w:val="none" w:sz="0" w:space="0" w:color="auto"/>
      </w:divBdr>
    </w:div>
    <w:div w:id="95299256">
      <w:bodyDiv w:val="1"/>
      <w:marLeft w:val="0"/>
      <w:marRight w:val="0"/>
      <w:marTop w:val="0"/>
      <w:marBottom w:val="0"/>
      <w:divBdr>
        <w:top w:val="none" w:sz="0" w:space="0" w:color="auto"/>
        <w:left w:val="none" w:sz="0" w:space="0" w:color="auto"/>
        <w:bottom w:val="none" w:sz="0" w:space="0" w:color="auto"/>
        <w:right w:val="none" w:sz="0" w:space="0" w:color="auto"/>
      </w:divBdr>
    </w:div>
    <w:div w:id="96605345">
      <w:bodyDiv w:val="1"/>
      <w:marLeft w:val="0"/>
      <w:marRight w:val="0"/>
      <w:marTop w:val="0"/>
      <w:marBottom w:val="0"/>
      <w:divBdr>
        <w:top w:val="none" w:sz="0" w:space="0" w:color="auto"/>
        <w:left w:val="none" w:sz="0" w:space="0" w:color="auto"/>
        <w:bottom w:val="none" w:sz="0" w:space="0" w:color="auto"/>
        <w:right w:val="none" w:sz="0" w:space="0" w:color="auto"/>
      </w:divBdr>
    </w:div>
    <w:div w:id="107942553">
      <w:bodyDiv w:val="1"/>
      <w:marLeft w:val="0"/>
      <w:marRight w:val="0"/>
      <w:marTop w:val="0"/>
      <w:marBottom w:val="0"/>
      <w:divBdr>
        <w:top w:val="none" w:sz="0" w:space="0" w:color="auto"/>
        <w:left w:val="none" w:sz="0" w:space="0" w:color="auto"/>
        <w:bottom w:val="none" w:sz="0" w:space="0" w:color="auto"/>
        <w:right w:val="none" w:sz="0" w:space="0" w:color="auto"/>
      </w:divBdr>
    </w:div>
    <w:div w:id="117143357">
      <w:bodyDiv w:val="1"/>
      <w:marLeft w:val="0"/>
      <w:marRight w:val="0"/>
      <w:marTop w:val="0"/>
      <w:marBottom w:val="0"/>
      <w:divBdr>
        <w:top w:val="none" w:sz="0" w:space="0" w:color="auto"/>
        <w:left w:val="none" w:sz="0" w:space="0" w:color="auto"/>
        <w:bottom w:val="none" w:sz="0" w:space="0" w:color="auto"/>
        <w:right w:val="none" w:sz="0" w:space="0" w:color="auto"/>
      </w:divBdr>
    </w:div>
    <w:div w:id="161555018">
      <w:bodyDiv w:val="1"/>
      <w:marLeft w:val="0"/>
      <w:marRight w:val="0"/>
      <w:marTop w:val="0"/>
      <w:marBottom w:val="0"/>
      <w:divBdr>
        <w:top w:val="none" w:sz="0" w:space="0" w:color="auto"/>
        <w:left w:val="none" w:sz="0" w:space="0" w:color="auto"/>
        <w:bottom w:val="none" w:sz="0" w:space="0" w:color="auto"/>
        <w:right w:val="none" w:sz="0" w:space="0" w:color="auto"/>
      </w:divBdr>
    </w:div>
    <w:div w:id="176627147">
      <w:bodyDiv w:val="1"/>
      <w:marLeft w:val="0"/>
      <w:marRight w:val="0"/>
      <w:marTop w:val="0"/>
      <w:marBottom w:val="0"/>
      <w:divBdr>
        <w:top w:val="none" w:sz="0" w:space="0" w:color="auto"/>
        <w:left w:val="none" w:sz="0" w:space="0" w:color="auto"/>
        <w:bottom w:val="none" w:sz="0" w:space="0" w:color="auto"/>
        <w:right w:val="none" w:sz="0" w:space="0" w:color="auto"/>
      </w:divBdr>
      <w:divsChild>
        <w:div w:id="396322560">
          <w:marLeft w:val="0"/>
          <w:marRight w:val="0"/>
          <w:marTop w:val="0"/>
          <w:marBottom w:val="0"/>
          <w:divBdr>
            <w:top w:val="none" w:sz="0" w:space="0" w:color="auto"/>
            <w:left w:val="none" w:sz="0" w:space="0" w:color="auto"/>
            <w:bottom w:val="none" w:sz="0" w:space="0" w:color="auto"/>
            <w:right w:val="none" w:sz="0" w:space="0" w:color="auto"/>
          </w:divBdr>
        </w:div>
      </w:divsChild>
    </w:div>
    <w:div w:id="207379336">
      <w:bodyDiv w:val="1"/>
      <w:marLeft w:val="0"/>
      <w:marRight w:val="0"/>
      <w:marTop w:val="0"/>
      <w:marBottom w:val="0"/>
      <w:divBdr>
        <w:top w:val="none" w:sz="0" w:space="0" w:color="auto"/>
        <w:left w:val="none" w:sz="0" w:space="0" w:color="auto"/>
        <w:bottom w:val="none" w:sz="0" w:space="0" w:color="auto"/>
        <w:right w:val="none" w:sz="0" w:space="0" w:color="auto"/>
      </w:divBdr>
    </w:div>
    <w:div w:id="209809043">
      <w:bodyDiv w:val="1"/>
      <w:marLeft w:val="0"/>
      <w:marRight w:val="0"/>
      <w:marTop w:val="0"/>
      <w:marBottom w:val="0"/>
      <w:divBdr>
        <w:top w:val="none" w:sz="0" w:space="0" w:color="auto"/>
        <w:left w:val="none" w:sz="0" w:space="0" w:color="auto"/>
        <w:bottom w:val="none" w:sz="0" w:space="0" w:color="auto"/>
        <w:right w:val="none" w:sz="0" w:space="0" w:color="auto"/>
      </w:divBdr>
    </w:div>
    <w:div w:id="263467117">
      <w:bodyDiv w:val="1"/>
      <w:marLeft w:val="0"/>
      <w:marRight w:val="0"/>
      <w:marTop w:val="0"/>
      <w:marBottom w:val="0"/>
      <w:divBdr>
        <w:top w:val="none" w:sz="0" w:space="0" w:color="auto"/>
        <w:left w:val="none" w:sz="0" w:space="0" w:color="auto"/>
        <w:bottom w:val="none" w:sz="0" w:space="0" w:color="auto"/>
        <w:right w:val="none" w:sz="0" w:space="0" w:color="auto"/>
      </w:divBdr>
    </w:div>
    <w:div w:id="266355163">
      <w:bodyDiv w:val="1"/>
      <w:marLeft w:val="0"/>
      <w:marRight w:val="0"/>
      <w:marTop w:val="0"/>
      <w:marBottom w:val="0"/>
      <w:divBdr>
        <w:top w:val="none" w:sz="0" w:space="0" w:color="auto"/>
        <w:left w:val="none" w:sz="0" w:space="0" w:color="auto"/>
        <w:bottom w:val="none" w:sz="0" w:space="0" w:color="auto"/>
        <w:right w:val="none" w:sz="0" w:space="0" w:color="auto"/>
      </w:divBdr>
    </w:div>
    <w:div w:id="309680481">
      <w:bodyDiv w:val="1"/>
      <w:marLeft w:val="0"/>
      <w:marRight w:val="0"/>
      <w:marTop w:val="0"/>
      <w:marBottom w:val="0"/>
      <w:divBdr>
        <w:top w:val="none" w:sz="0" w:space="0" w:color="auto"/>
        <w:left w:val="none" w:sz="0" w:space="0" w:color="auto"/>
        <w:bottom w:val="none" w:sz="0" w:space="0" w:color="auto"/>
        <w:right w:val="none" w:sz="0" w:space="0" w:color="auto"/>
      </w:divBdr>
    </w:div>
    <w:div w:id="313343283">
      <w:bodyDiv w:val="1"/>
      <w:marLeft w:val="0"/>
      <w:marRight w:val="0"/>
      <w:marTop w:val="0"/>
      <w:marBottom w:val="0"/>
      <w:divBdr>
        <w:top w:val="none" w:sz="0" w:space="0" w:color="auto"/>
        <w:left w:val="none" w:sz="0" w:space="0" w:color="auto"/>
        <w:bottom w:val="none" w:sz="0" w:space="0" w:color="auto"/>
        <w:right w:val="none" w:sz="0" w:space="0" w:color="auto"/>
      </w:divBdr>
    </w:div>
    <w:div w:id="340666583">
      <w:bodyDiv w:val="1"/>
      <w:marLeft w:val="0"/>
      <w:marRight w:val="0"/>
      <w:marTop w:val="0"/>
      <w:marBottom w:val="0"/>
      <w:divBdr>
        <w:top w:val="none" w:sz="0" w:space="0" w:color="auto"/>
        <w:left w:val="none" w:sz="0" w:space="0" w:color="auto"/>
        <w:bottom w:val="none" w:sz="0" w:space="0" w:color="auto"/>
        <w:right w:val="none" w:sz="0" w:space="0" w:color="auto"/>
      </w:divBdr>
    </w:div>
    <w:div w:id="352388711">
      <w:bodyDiv w:val="1"/>
      <w:marLeft w:val="0"/>
      <w:marRight w:val="0"/>
      <w:marTop w:val="0"/>
      <w:marBottom w:val="0"/>
      <w:divBdr>
        <w:top w:val="none" w:sz="0" w:space="0" w:color="auto"/>
        <w:left w:val="none" w:sz="0" w:space="0" w:color="auto"/>
        <w:bottom w:val="none" w:sz="0" w:space="0" w:color="auto"/>
        <w:right w:val="none" w:sz="0" w:space="0" w:color="auto"/>
      </w:divBdr>
    </w:div>
    <w:div w:id="378675350">
      <w:bodyDiv w:val="1"/>
      <w:marLeft w:val="0"/>
      <w:marRight w:val="0"/>
      <w:marTop w:val="0"/>
      <w:marBottom w:val="0"/>
      <w:divBdr>
        <w:top w:val="none" w:sz="0" w:space="0" w:color="auto"/>
        <w:left w:val="none" w:sz="0" w:space="0" w:color="auto"/>
        <w:bottom w:val="none" w:sz="0" w:space="0" w:color="auto"/>
        <w:right w:val="none" w:sz="0" w:space="0" w:color="auto"/>
      </w:divBdr>
    </w:div>
    <w:div w:id="399865782">
      <w:bodyDiv w:val="1"/>
      <w:marLeft w:val="0"/>
      <w:marRight w:val="0"/>
      <w:marTop w:val="0"/>
      <w:marBottom w:val="0"/>
      <w:divBdr>
        <w:top w:val="none" w:sz="0" w:space="0" w:color="auto"/>
        <w:left w:val="none" w:sz="0" w:space="0" w:color="auto"/>
        <w:bottom w:val="none" w:sz="0" w:space="0" w:color="auto"/>
        <w:right w:val="none" w:sz="0" w:space="0" w:color="auto"/>
      </w:divBdr>
      <w:divsChild>
        <w:div w:id="1473672571">
          <w:marLeft w:val="0"/>
          <w:marRight w:val="0"/>
          <w:marTop w:val="0"/>
          <w:marBottom w:val="0"/>
          <w:divBdr>
            <w:top w:val="none" w:sz="0" w:space="0" w:color="auto"/>
            <w:left w:val="none" w:sz="0" w:space="0" w:color="auto"/>
            <w:bottom w:val="none" w:sz="0" w:space="0" w:color="auto"/>
            <w:right w:val="none" w:sz="0" w:space="0" w:color="auto"/>
          </w:divBdr>
        </w:div>
        <w:div w:id="675692259">
          <w:marLeft w:val="0"/>
          <w:marRight w:val="0"/>
          <w:marTop w:val="0"/>
          <w:marBottom w:val="0"/>
          <w:divBdr>
            <w:top w:val="none" w:sz="0" w:space="0" w:color="auto"/>
            <w:left w:val="none" w:sz="0" w:space="0" w:color="auto"/>
            <w:bottom w:val="none" w:sz="0" w:space="0" w:color="auto"/>
            <w:right w:val="none" w:sz="0" w:space="0" w:color="auto"/>
          </w:divBdr>
        </w:div>
      </w:divsChild>
    </w:div>
    <w:div w:id="418672862">
      <w:bodyDiv w:val="1"/>
      <w:marLeft w:val="0"/>
      <w:marRight w:val="0"/>
      <w:marTop w:val="0"/>
      <w:marBottom w:val="0"/>
      <w:divBdr>
        <w:top w:val="none" w:sz="0" w:space="0" w:color="auto"/>
        <w:left w:val="none" w:sz="0" w:space="0" w:color="auto"/>
        <w:bottom w:val="none" w:sz="0" w:space="0" w:color="auto"/>
        <w:right w:val="none" w:sz="0" w:space="0" w:color="auto"/>
      </w:divBdr>
    </w:div>
    <w:div w:id="430202999">
      <w:bodyDiv w:val="1"/>
      <w:marLeft w:val="0"/>
      <w:marRight w:val="0"/>
      <w:marTop w:val="0"/>
      <w:marBottom w:val="0"/>
      <w:divBdr>
        <w:top w:val="none" w:sz="0" w:space="0" w:color="auto"/>
        <w:left w:val="none" w:sz="0" w:space="0" w:color="auto"/>
        <w:bottom w:val="none" w:sz="0" w:space="0" w:color="auto"/>
        <w:right w:val="none" w:sz="0" w:space="0" w:color="auto"/>
      </w:divBdr>
    </w:div>
    <w:div w:id="561913691">
      <w:bodyDiv w:val="1"/>
      <w:marLeft w:val="0"/>
      <w:marRight w:val="0"/>
      <w:marTop w:val="0"/>
      <w:marBottom w:val="0"/>
      <w:divBdr>
        <w:top w:val="none" w:sz="0" w:space="0" w:color="auto"/>
        <w:left w:val="none" w:sz="0" w:space="0" w:color="auto"/>
        <w:bottom w:val="none" w:sz="0" w:space="0" w:color="auto"/>
        <w:right w:val="none" w:sz="0" w:space="0" w:color="auto"/>
      </w:divBdr>
    </w:div>
    <w:div w:id="564218149">
      <w:bodyDiv w:val="1"/>
      <w:marLeft w:val="0"/>
      <w:marRight w:val="0"/>
      <w:marTop w:val="0"/>
      <w:marBottom w:val="0"/>
      <w:divBdr>
        <w:top w:val="none" w:sz="0" w:space="0" w:color="auto"/>
        <w:left w:val="none" w:sz="0" w:space="0" w:color="auto"/>
        <w:bottom w:val="none" w:sz="0" w:space="0" w:color="auto"/>
        <w:right w:val="none" w:sz="0" w:space="0" w:color="auto"/>
      </w:divBdr>
    </w:div>
    <w:div w:id="586689372">
      <w:bodyDiv w:val="1"/>
      <w:marLeft w:val="0"/>
      <w:marRight w:val="0"/>
      <w:marTop w:val="0"/>
      <w:marBottom w:val="0"/>
      <w:divBdr>
        <w:top w:val="none" w:sz="0" w:space="0" w:color="auto"/>
        <w:left w:val="none" w:sz="0" w:space="0" w:color="auto"/>
        <w:bottom w:val="none" w:sz="0" w:space="0" w:color="auto"/>
        <w:right w:val="none" w:sz="0" w:space="0" w:color="auto"/>
      </w:divBdr>
    </w:div>
    <w:div w:id="616642466">
      <w:bodyDiv w:val="1"/>
      <w:marLeft w:val="0"/>
      <w:marRight w:val="0"/>
      <w:marTop w:val="0"/>
      <w:marBottom w:val="0"/>
      <w:divBdr>
        <w:top w:val="none" w:sz="0" w:space="0" w:color="auto"/>
        <w:left w:val="none" w:sz="0" w:space="0" w:color="auto"/>
        <w:bottom w:val="none" w:sz="0" w:space="0" w:color="auto"/>
        <w:right w:val="none" w:sz="0" w:space="0" w:color="auto"/>
      </w:divBdr>
      <w:divsChild>
        <w:div w:id="1196237935">
          <w:marLeft w:val="0"/>
          <w:marRight w:val="0"/>
          <w:marTop w:val="0"/>
          <w:marBottom w:val="0"/>
          <w:divBdr>
            <w:top w:val="none" w:sz="0" w:space="0" w:color="auto"/>
            <w:left w:val="none" w:sz="0" w:space="0" w:color="auto"/>
            <w:bottom w:val="none" w:sz="0" w:space="0" w:color="auto"/>
            <w:right w:val="none" w:sz="0" w:space="0" w:color="auto"/>
          </w:divBdr>
        </w:div>
      </w:divsChild>
    </w:div>
    <w:div w:id="670986185">
      <w:bodyDiv w:val="1"/>
      <w:marLeft w:val="0"/>
      <w:marRight w:val="0"/>
      <w:marTop w:val="0"/>
      <w:marBottom w:val="0"/>
      <w:divBdr>
        <w:top w:val="none" w:sz="0" w:space="0" w:color="auto"/>
        <w:left w:val="none" w:sz="0" w:space="0" w:color="auto"/>
        <w:bottom w:val="none" w:sz="0" w:space="0" w:color="auto"/>
        <w:right w:val="none" w:sz="0" w:space="0" w:color="auto"/>
      </w:divBdr>
    </w:div>
    <w:div w:id="748582269">
      <w:bodyDiv w:val="1"/>
      <w:marLeft w:val="0"/>
      <w:marRight w:val="0"/>
      <w:marTop w:val="0"/>
      <w:marBottom w:val="0"/>
      <w:divBdr>
        <w:top w:val="none" w:sz="0" w:space="0" w:color="auto"/>
        <w:left w:val="none" w:sz="0" w:space="0" w:color="auto"/>
        <w:bottom w:val="none" w:sz="0" w:space="0" w:color="auto"/>
        <w:right w:val="none" w:sz="0" w:space="0" w:color="auto"/>
      </w:divBdr>
      <w:divsChild>
        <w:div w:id="352265083">
          <w:marLeft w:val="0"/>
          <w:marRight w:val="0"/>
          <w:marTop w:val="0"/>
          <w:marBottom w:val="0"/>
          <w:divBdr>
            <w:top w:val="none" w:sz="0" w:space="0" w:color="auto"/>
            <w:left w:val="none" w:sz="0" w:space="0" w:color="auto"/>
            <w:bottom w:val="none" w:sz="0" w:space="0" w:color="auto"/>
            <w:right w:val="none" w:sz="0" w:space="0" w:color="auto"/>
          </w:divBdr>
        </w:div>
      </w:divsChild>
    </w:div>
    <w:div w:id="766198561">
      <w:bodyDiv w:val="1"/>
      <w:marLeft w:val="0"/>
      <w:marRight w:val="0"/>
      <w:marTop w:val="0"/>
      <w:marBottom w:val="0"/>
      <w:divBdr>
        <w:top w:val="none" w:sz="0" w:space="0" w:color="auto"/>
        <w:left w:val="none" w:sz="0" w:space="0" w:color="auto"/>
        <w:bottom w:val="none" w:sz="0" w:space="0" w:color="auto"/>
        <w:right w:val="none" w:sz="0" w:space="0" w:color="auto"/>
      </w:divBdr>
    </w:div>
    <w:div w:id="780951466">
      <w:bodyDiv w:val="1"/>
      <w:marLeft w:val="0"/>
      <w:marRight w:val="0"/>
      <w:marTop w:val="0"/>
      <w:marBottom w:val="0"/>
      <w:divBdr>
        <w:top w:val="none" w:sz="0" w:space="0" w:color="auto"/>
        <w:left w:val="none" w:sz="0" w:space="0" w:color="auto"/>
        <w:bottom w:val="none" w:sz="0" w:space="0" w:color="auto"/>
        <w:right w:val="none" w:sz="0" w:space="0" w:color="auto"/>
      </w:divBdr>
    </w:div>
    <w:div w:id="813523067">
      <w:bodyDiv w:val="1"/>
      <w:marLeft w:val="0"/>
      <w:marRight w:val="0"/>
      <w:marTop w:val="0"/>
      <w:marBottom w:val="0"/>
      <w:divBdr>
        <w:top w:val="none" w:sz="0" w:space="0" w:color="auto"/>
        <w:left w:val="none" w:sz="0" w:space="0" w:color="auto"/>
        <w:bottom w:val="none" w:sz="0" w:space="0" w:color="auto"/>
        <w:right w:val="none" w:sz="0" w:space="0" w:color="auto"/>
      </w:divBdr>
    </w:div>
    <w:div w:id="869420660">
      <w:bodyDiv w:val="1"/>
      <w:marLeft w:val="0"/>
      <w:marRight w:val="0"/>
      <w:marTop w:val="0"/>
      <w:marBottom w:val="0"/>
      <w:divBdr>
        <w:top w:val="none" w:sz="0" w:space="0" w:color="auto"/>
        <w:left w:val="none" w:sz="0" w:space="0" w:color="auto"/>
        <w:bottom w:val="none" w:sz="0" w:space="0" w:color="auto"/>
        <w:right w:val="none" w:sz="0" w:space="0" w:color="auto"/>
      </w:divBdr>
    </w:div>
    <w:div w:id="874464781">
      <w:bodyDiv w:val="1"/>
      <w:marLeft w:val="0"/>
      <w:marRight w:val="0"/>
      <w:marTop w:val="0"/>
      <w:marBottom w:val="0"/>
      <w:divBdr>
        <w:top w:val="none" w:sz="0" w:space="0" w:color="auto"/>
        <w:left w:val="none" w:sz="0" w:space="0" w:color="auto"/>
        <w:bottom w:val="none" w:sz="0" w:space="0" w:color="auto"/>
        <w:right w:val="none" w:sz="0" w:space="0" w:color="auto"/>
      </w:divBdr>
    </w:div>
    <w:div w:id="879979569">
      <w:bodyDiv w:val="1"/>
      <w:marLeft w:val="0"/>
      <w:marRight w:val="0"/>
      <w:marTop w:val="0"/>
      <w:marBottom w:val="0"/>
      <w:divBdr>
        <w:top w:val="none" w:sz="0" w:space="0" w:color="auto"/>
        <w:left w:val="none" w:sz="0" w:space="0" w:color="auto"/>
        <w:bottom w:val="none" w:sz="0" w:space="0" w:color="auto"/>
        <w:right w:val="none" w:sz="0" w:space="0" w:color="auto"/>
      </w:divBdr>
    </w:div>
    <w:div w:id="933365657">
      <w:bodyDiv w:val="1"/>
      <w:marLeft w:val="0"/>
      <w:marRight w:val="0"/>
      <w:marTop w:val="0"/>
      <w:marBottom w:val="0"/>
      <w:divBdr>
        <w:top w:val="none" w:sz="0" w:space="0" w:color="auto"/>
        <w:left w:val="none" w:sz="0" w:space="0" w:color="auto"/>
        <w:bottom w:val="none" w:sz="0" w:space="0" w:color="auto"/>
        <w:right w:val="none" w:sz="0" w:space="0" w:color="auto"/>
      </w:divBdr>
    </w:div>
    <w:div w:id="961961890">
      <w:bodyDiv w:val="1"/>
      <w:marLeft w:val="0"/>
      <w:marRight w:val="0"/>
      <w:marTop w:val="0"/>
      <w:marBottom w:val="0"/>
      <w:divBdr>
        <w:top w:val="none" w:sz="0" w:space="0" w:color="auto"/>
        <w:left w:val="none" w:sz="0" w:space="0" w:color="auto"/>
        <w:bottom w:val="none" w:sz="0" w:space="0" w:color="auto"/>
        <w:right w:val="none" w:sz="0" w:space="0" w:color="auto"/>
      </w:divBdr>
    </w:div>
    <w:div w:id="965892890">
      <w:bodyDiv w:val="1"/>
      <w:marLeft w:val="0"/>
      <w:marRight w:val="0"/>
      <w:marTop w:val="0"/>
      <w:marBottom w:val="0"/>
      <w:divBdr>
        <w:top w:val="none" w:sz="0" w:space="0" w:color="auto"/>
        <w:left w:val="none" w:sz="0" w:space="0" w:color="auto"/>
        <w:bottom w:val="none" w:sz="0" w:space="0" w:color="auto"/>
        <w:right w:val="none" w:sz="0" w:space="0" w:color="auto"/>
      </w:divBdr>
    </w:div>
    <w:div w:id="982196319">
      <w:bodyDiv w:val="1"/>
      <w:marLeft w:val="0"/>
      <w:marRight w:val="0"/>
      <w:marTop w:val="0"/>
      <w:marBottom w:val="0"/>
      <w:divBdr>
        <w:top w:val="none" w:sz="0" w:space="0" w:color="auto"/>
        <w:left w:val="none" w:sz="0" w:space="0" w:color="auto"/>
        <w:bottom w:val="none" w:sz="0" w:space="0" w:color="auto"/>
        <w:right w:val="none" w:sz="0" w:space="0" w:color="auto"/>
      </w:divBdr>
    </w:div>
    <w:div w:id="990402844">
      <w:bodyDiv w:val="1"/>
      <w:marLeft w:val="0"/>
      <w:marRight w:val="0"/>
      <w:marTop w:val="0"/>
      <w:marBottom w:val="0"/>
      <w:divBdr>
        <w:top w:val="none" w:sz="0" w:space="0" w:color="auto"/>
        <w:left w:val="none" w:sz="0" w:space="0" w:color="auto"/>
        <w:bottom w:val="none" w:sz="0" w:space="0" w:color="auto"/>
        <w:right w:val="none" w:sz="0" w:space="0" w:color="auto"/>
      </w:divBdr>
      <w:divsChild>
        <w:div w:id="1253782639">
          <w:marLeft w:val="0"/>
          <w:marRight w:val="0"/>
          <w:marTop w:val="0"/>
          <w:marBottom w:val="0"/>
          <w:divBdr>
            <w:top w:val="none" w:sz="0" w:space="0" w:color="auto"/>
            <w:left w:val="none" w:sz="0" w:space="0" w:color="auto"/>
            <w:bottom w:val="none" w:sz="0" w:space="0" w:color="auto"/>
            <w:right w:val="none" w:sz="0" w:space="0" w:color="auto"/>
          </w:divBdr>
        </w:div>
      </w:divsChild>
    </w:div>
    <w:div w:id="1055083063">
      <w:bodyDiv w:val="1"/>
      <w:marLeft w:val="0"/>
      <w:marRight w:val="0"/>
      <w:marTop w:val="0"/>
      <w:marBottom w:val="0"/>
      <w:divBdr>
        <w:top w:val="none" w:sz="0" w:space="0" w:color="auto"/>
        <w:left w:val="none" w:sz="0" w:space="0" w:color="auto"/>
        <w:bottom w:val="none" w:sz="0" w:space="0" w:color="auto"/>
        <w:right w:val="none" w:sz="0" w:space="0" w:color="auto"/>
      </w:divBdr>
    </w:div>
    <w:div w:id="1059087174">
      <w:bodyDiv w:val="1"/>
      <w:marLeft w:val="0"/>
      <w:marRight w:val="0"/>
      <w:marTop w:val="0"/>
      <w:marBottom w:val="0"/>
      <w:divBdr>
        <w:top w:val="none" w:sz="0" w:space="0" w:color="auto"/>
        <w:left w:val="none" w:sz="0" w:space="0" w:color="auto"/>
        <w:bottom w:val="none" w:sz="0" w:space="0" w:color="auto"/>
        <w:right w:val="none" w:sz="0" w:space="0" w:color="auto"/>
      </w:divBdr>
    </w:div>
    <w:div w:id="1106117496">
      <w:bodyDiv w:val="1"/>
      <w:marLeft w:val="0"/>
      <w:marRight w:val="0"/>
      <w:marTop w:val="0"/>
      <w:marBottom w:val="0"/>
      <w:divBdr>
        <w:top w:val="none" w:sz="0" w:space="0" w:color="auto"/>
        <w:left w:val="none" w:sz="0" w:space="0" w:color="auto"/>
        <w:bottom w:val="none" w:sz="0" w:space="0" w:color="auto"/>
        <w:right w:val="none" w:sz="0" w:space="0" w:color="auto"/>
      </w:divBdr>
    </w:div>
    <w:div w:id="1113212113">
      <w:bodyDiv w:val="1"/>
      <w:marLeft w:val="0"/>
      <w:marRight w:val="0"/>
      <w:marTop w:val="0"/>
      <w:marBottom w:val="0"/>
      <w:divBdr>
        <w:top w:val="none" w:sz="0" w:space="0" w:color="auto"/>
        <w:left w:val="none" w:sz="0" w:space="0" w:color="auto"/>
        <w:bottom w:val="none" w:sz="0" w:space="0" w:color="auto"/>
        <w:right w:val="none" w:sz="0" w:space="0" w:color="auto"/>
      </w:divBdr>
      <w:divsChild>
        <w:div w:id="2003580641">
          <w:marLeft w:val="0"/>
          <w:marRight w:val="0"/>
          <w:marTop w:val="0"/>
          <w:marBottom w:val="0"/>
          <w:divBdr>
            <w:top w:val="none" w:sz="0" w:space="0" w:color="auto"/>
            <w:left w:val="none" w:sz="0" w:space="0" w:color="auto"/>
            <w:bottom w:val="none" w:sz="0" w:space="0" w:color="auto"/>
            <w:right w:val="none" w:sz="0" w:space="0" w:color="auto"/>
          </w:divBdr>
        </w:div>
      </w:divsChild>
    </w:div>
    <w:div w:id="1143890345">
      <w:bodyDiv w:val="1"/>
      <w:marLeft w:val="0"/>
      <w:marRight w:val="0"/>
      <w:marTop w:val="0"/>
      <w:marBottom w:val="0"/>
      <w:divBdr>
        <w:top w:val="none" w:sz="0" w:space="0" w:color="auto"/>
        <w:left w:val="none" w:sz="0" w:space="0" w:color="auto"/>
        <w:bottom w:val="none" w:sz="0" w:space="0" w:color="auto"/>
        <w:right w:val="none" w:sz="0" w:space="0" w:color="auto"/>
      </w:divBdr>
    </w:div>
    <w:div w:id="1171145065">
      <w:bodyDiv w:val="1"/>
      <w:marLeft w:val="0"/>
      <w:marRight w:val="0"/>
      <w:marTop w:val="0"/>
      <w:marBottom w:val="0"/>
      <w:divBdr>
        <w:top w:val="none" w:sz="0" w:space="0" w:color="auto"/>
        <w:left w:val="none" w:sz="0" w:space="0" w:color="auto"/>
        <w:bottom w:val="none" w:sz="0" w:space="0" w:color="auto"/>
        <w:right w:val="none" w:sz="0" w:space="0" w:color="auto"/>
      </w:divBdr>
    </w:div>
    <w:div w:id="1198541737">
      <w:bodyDiv w:val="1"/>
      <w:marLeft w:val="0"/>
      <w:marRight w:val="0"/>
      <w:marTop w:val="0"/>
      <w:marBottom w:val="0"/>
      <w:divBdr>
        <w:top w:val="none" w:sz="0" w:space="0" w:color="auto"/>
        <w:left w:val="none" w:sz="0" w:space="0" w:color="auto"/>
        <w:bottom w:val="none" w:sz="0" w:space="0" w:color="auto"/>
        <w:right w:val="none" w:sz="0" w:space="0" w:color="auto"/>
      </w:divBdr>
    </w:div>
    <w:div w:id="1260408329">
      <w:bodyDiv w:val="1"/>
      <w:marLeft w:val="0"/>
      <w:marRight w:val="0"/>
      <w:marTop w:val="0"/>
      <w:marBottom w:val="0"/>
      <w:divBdr>
        <w:top w:val="none" w:sz="0" w:space="0" w:color="auto"/>
        <w:left w:val="none" w:sz="0" w:space="0" w:color="auto"/>
        <w:bottom w:val="none" w:sz="0" w:space="0" w:color="auto"/>
        <w:right w:val="none" w:sz="0" w:space="0" w:color="auto"/>
      </w:divBdr>
      <w:divsChild>
        <w:div w:id="1591549708">
          <w:marLeft w:val="0"/>
          <w:marRight w:val="0"/>
          <w:marTop w:val="0"/>
          <w:marBottom w:val="0"/>
          <w:divBdr>
            <w:top w:val="none" w:sz="0" w:space="0" w:color="auto"/>
            <w:left w:val="none" w:sz="0" w:space="0" w:color="auto"/>
            <w:bottom w:val="none" w:sz="0" w:space="0" w:color="auto"/>
            <w:right w:val="none" w:sz="0" w:space="0" w:color="auto"/>
          </w:divBdr>
        </w:div>
      </w:divsChild>
    </w:div>
    <w:div w:id="1270232865">
      <w:bodyDiv w:val="1"/>
      <w:marLeft w:val="0"/>
      <w:marRight w:val="0"/>
      <w:marTop w:val="0"/>
      <w:marBottom w:val="0"/>
      <w:divBdr>
        <w:top w:val="none" w:sz="0" w:space="0" w:color="auto"/>
        <w:left w:val="none" w:sz="0" w:space="0" w:color="auto"/>
        <w:bottom w:val="none" w:sz="0" w:space="0" w:color="auto"/>
        <w:right w:val="none" w:sz="0" w:space="0" w:color="auto"/>
      </w:divBdr>
    </w:div>
    <w:div w:id="1280989098">
      <w:bodyDiv w:val="1"/>
      <w:marLeft w:val="0"/>
      <w:marRight w:val="0"/>
      <w:marTop w:val="0"/>
      <w:marBottom w:val="0"/>
      <w:divBdr>
        <w:top w:val="none" w:sz="0" w:space="0" w:color="auto"/>
        <w:left w:val="none" w:sz="0" w:space="0" w:color="auto"/>
        <w:bottom w:val="none" w:sz="0" w:space="0" w:color="auto"/>
        <w:right w:val="none" w:sz="0" w:space="0" w:color="auto"/>
      </w:divBdr>
      <w:divsChild>
        <w:div w:id="1432772325">
          <w:marLeft w:val="0"/>
          <w:marRight w:val="0"/>
          <w:marTop w:val="0"/>
          <w:marBottom w:val="0"/>
          <w:divBdr>
            <w:top w:val="none" w:sz="0" w:space="0" w:color="auto"/>
            <w:left w:val="none" w:sz="0" w:space="0" w:color="auto"/>
            <w:bottom w:val="none" w:sz="0" w:space="0" w:color="auto"/>
            <w:right w:val="none" w:sz="0" w:space="0" w:color="auto"/>
          </w:divBdr>
        </w:div>
      </w:divsChild>
    </w:div>
    <w:div w:id="1284652324">
      <w:bodyDiv w:val="1"/>
      <w:marLeft w:val="0"/>
      <w:marRight w:val="0"/>
      <w:marTop w:val="0"/>
      <w:marBottom w:val="0"/>
      <w:divBdr>
        <w:top w:val="none" w:sz="0" w:space="0" w:color="auto"/>
        <w:left w:val="none" w:sz="0" w:space="0" w:color="auto"/>
        <w:bottom w:val="none" w:sz="0" w:space="0" w:color="auto"/>
        <w:right w:val="none" w:sz="0" w:space="0" w:color="auto"/>
      </w:divBdr>
    </w:div>
    <w:div w:id="1314800750">
      <w:bodyDiv w:val="1"/>
      <w:marLeft w:val="0"/>
      <w:marRight w:val="0"/>
      <w:marTop w:val="0"/>
      <w:marBottom w:val="0"/>
      <w:divBdr>
        <w:top w:val="none" w:sz="0" w:space="0" w:color="auto"/>
        <w:left w:val="none" w:sz="0" w:space="0" w:color="auto"/>
        <w:bottom w:val="none" w:sz="0" w:space="0" w:color="auto"/>
        <w:right w:val="none" w:sz="0" w:space="0" w:color="auto"/>
      </w:divBdr>
    </w:div>
    <w:div w:id="1335063408">
      <w:bodyDiv w:val="1"/>
      <w:marLeft w:val="0"/>
      <w:marRight w:val="0"/>
      <w:marTop w:val="0"/>
      <w:marBottom w:val="0"/>
      <w:divBdr>
        <w:top w:val="none" w:sz="0" w:space="0" w:color="auto"/>
        <w:left w:val="none" w:sz="0" w:space="0" w:color="auto"/>
        <w:bottom w:val="none" w:sz="0" w:space="0" w:color="auto"/>
        <w:right w:val="none" w:sz="0" w:space="0" w:color="auto"/>
      </w:divBdr>
      <w:divsChild>
        <w:div w:id="2102487284">
          <w:marLeft w:val="0"/>
          <w:marRight w:val="0"/>
          <w:marTop w:val="0"/>
          <w:marBottom w:val="0"/>
          <w:divBdr>
            <w:top w:val="none" w:sz="0" w:space="0" w:color="auto"/>
            <w:left w:val="none" w:sz="0" w:space="0" w:color="auto"/>
            <w:bottom w:val="none" w:sz="0" w:space="0" w:color="auto"/>
            <w:right w:val="none" w:sz="0" w:space="0" w:color="auto"/>
          </w:divBdr>
        </w:div>
      </w:divsChild>
    </w:div>
    <w:div w:id="1351486194">
      <w:bodyDiv w:val="1"/>
      <w:marLeft w:val="0"/>
      <w:marRight w:val="0"/>
      <w:marTop w:val="0"/>
      <w:marBottom w:val="0"/>
      <w:divBdr>
        <w:top w:val="none" w:sz="0" w:space="0" w:color="auto"/>
        <w:left w:val="none" w:sz="0" w:space="0" w:color="auto"/>
        <w:bottom w:val="none" w:sz="0" w:space="0" w:color="auto"/>
        <w:right w:val="none" w:sz="0" w:space="0" w:color="auto"/>
      </w:divBdr>
      <w:divsChild>
        <w:div w:id="45614826">
          <w:marLeft w:val="0"/>
          <w:marRight w:val="0"/>
          <w:marTop w:val="0"/>
          <w:marBottom w:val="0"/>
          <w:divBdr>
            <w:top w:val="none" w:sz="0" w:space="0" w:color="auto"/>
            <w:left w:val="none" w:sz="0" w:space="0" w:color="auto"/>
            <w:bottom w:val="none" w:sz="0" w:space="0" w:color="auto"/>
            <w:right w:val="none" w:sz="0" w:space="0" w:color="auto"/>
          </w:divBdr>
        </w:div>
      </w:divsChild>
    </w:div>
    <w:div w:id="1396585245">
      <w:bodyDiv w:val="1"/>
      <w:marLeft w:val="0"/>
      <w:marRight w:val="0"/>
      <w:marTop w:val="0"/>
      <w:marBottom w:val="0"/>
      <w:divBdr>
        <w:top w:val="none" w:sz="0" w:space="0" w:color="auto"/>
        <w:left w:val="none" w:sz="0" w:space="0" w:color="auto"/>
        <w:bottom w:val="none" w:sz="0" w:space="0" w:color="auto"/>
        <w:right w:val="none" w:sz="0" w:space="0" w:color="auto"/>
      </w:divBdr>
    </w:div>
    <w:div w:id="1466461441">
      <w:bodyDiv w:val="1"/>
      <w:marLeft w:val="0"/>
      <w:marRight w:val="0"/>
      <w:marTop w:val="0"/>
      <w:marBottom w:val="0"/>
      <w:divBdr>
        <w:top w:val="none" w:sz="0" w:space="0" w:color="auto"/>
        <w:left w:val="none" w:sz="0" w:space="0" w:color="auto"/>
        <w:bottom w:val="none" w:sz="0" w:space="0" w:color="auto"/>
        <w:right w:val="none" w:sz="0" w:space="0" w:color="auto"/>
      </w:divBdr>
    </w:div>
    <w:div w:id="1481270859">
      <w:bodyDiv w:val="1"/>
      <w:marLeft w:val="0"/>
      <w:marRight w:val="0"/>
      <w:marTop w:val="0"/>
      <w:marBottom w:val="0"/>
      <w:divBdr>
        <w:top w:val="none" w:sz="0" w:space="0" w:color="auto"/>
        <w:left w:val="none" w:sz="0" w:space="0" w:color="auto"/>
        <w:bottom w:val="none" w:sz="0" w:space="0" w:color="auto"/>
        <w:right w:val="none" w:sz="0" w:space="0" w:color="auto"/>
      </w:divBdr>
    </w:div>
    <w:div w:id="1537811451">
      <w:bodyDiv w:val="1"/>
      <w:marLeft w:val="0"/>
      <w:marRight w:val="0"/>
      <w:marTop w:val="0"/>
      <w:marBottom w:val="0"/>
      <w:divBdr>
        <w:top w:val="none" w:sz="0" w:space="0" w:color="auto"/>
        <w:left w:val="none" w:sz="0" w:space="0" w:color="auto"/>
        <w:bottom w:val="none" w:sz="0" w:space="0" w:color="auto"/>
        <w:right w:val="none" w:sz="0" w:space="0" w:color="auto"/>
      </w:divBdr>
    </w:div>
    <w:div w:id="1538007354">
      <w:bodyDiv w:val="1"/>
      <w:marLeft w:val="0"/>
      <w:marRight w:val="0"/>
      <w:marTop w:val="0"/>
      <w:marBottom w:val="0"/>
      <w:divBdr>
        <w:top w:val="none" w:sz="0" w:space="0" w:color="auto"/>
        <w:left w:val="none" w:sz="0" w:space="0" w:color="auto"/>
        <w:bottom w:val="none" w:sz="0" w:space="0" w:color="auto"/>
        <w:right w:val="none" w:sz="0" w:space="0" w:color="auto"/>
      </w:divBdr>
    </w:div>
    <w:div w:id="1582833762">
      <w:bodyDiv w:val="1"/>
      <w:marLeft w:val="0"/>
      <w:marRight w:val="0"/>
      <w:marTop w:val="0"/>
      <w:marBottom w:val="0"/>
      <w:divBdr>
        <w:top w:val="none" w:sz="0" w:space="0" w:color="auto"/>
        <w:left w:val="none" w:sz="0" w:space="0" w:color="auto"/>
        <w:bottom w:val="none" w:sz="0" w:space="0" w:color="auto"/>
        <w:right w:val="none" w:sz="0" w:space="0" w:color="auto"/>
      </w:divBdr>
    </w:div>
    <w:div w:id="1624732126">
      <w:bodyDiv w:val="1"/>
      <w:marLeft w:val="0"/>
      <w:marRight w:val="0"/>
      <w:marTop w:val="0"/>
      <w:marBottom w:val="0"/>
      <w:divBdr>
        <w:top w:val="none" w:sz="0" w:space="0" w:color="auto"/>
        <w:left w:val="none" w:sz="0" w:space="0" w:color="auto"/>
        <w:bottom w:val="none" w:sz="0" w:space="0" w:color="auto"/>
        <w:right w:val="none" w:sz="0" w:space="0" w:color="auto"/>
      </w:divBdr>
    </w:div>
    <w:div w:id="1640651176">
      <w:bodyDiv w:val="1"/>
      <w:marLeft w:val="0"/>
      <w:marRight w:val="0"/>
      <w:marTop w:val="0"/>
      <w:marBottom w:val="0"/>
      <w:divBdr>
        <w:top w:val="none" w:sz="0" w:space="0" w:color="auto"/>
        <w:left w:val="none" w:sz="0" w:space="0" w:color="auto"/>
        <w:bottom w:val="none" w:sz="0" w:space="0" w:color="auto"/>
        <w:right w:val="none" w:sz="0" w:space="0" w:color="auto"/>
      </w:divBdr>
    </w:div>
    <w:div w:id="1648165567">
      <w:bodyDiv w:val="1"/>
      <w:marLeft w:val="0"/>
      <w:marRight w:val="0"/>
      <w:marTop w:val="0"/>
      <w:marBottom w:val="0"/>
      <w:divBdr>
        <w:top w:val="none" w:sz="0" w:space="0" w:color="auto"/>
        <w:left w:val="none" w:sz="0" w:space="0" w:color="auto"/>
        <w:bottom w:val="none" w:sz="0" w:space="0" w:color="auto"/>
        <w:right w:val="none" w:sz="0" w:space="0" w:color="auto"/>
      </w:divBdr>
    </w:div>
    <w:div w:id="1723752218">
      <w:bodyDiv w:val="1"/>
      <w:marLeft w:val="0"/>
      <w:marRight w:val="0"/>
      <w:marTop w:val="0"/>
      <w:marBottom w:val="0"/>
      <w:divBdr>
        <w:top w:val="none" w:sz="0" w:space="0" w:color="auto"/>
        <w:left w:val="none" w:sz="0" w:space="0" w:color="auto"/>
        <w:bottom w:val="none" w:sz="0" w:space="0" w:color="auto"/>
        <w:right w:val="none" w:sz="0" w:space="0" w:color="auto"/>
      </w:divBdr>
    </w:div>
    <w:div w:id="1731153095">
      <w:bodyDiv w:val="1"/>
      <w:marLeft w:val="0"/>
      <w:marRight w:val="0"/>
      <w:marTop w:val="0"/>
      <w:marBottom w:val="0"/>
      <w:divBdr>
        <w:top w:val="none" w:sz="0" w:space="0" w:color="auto"/>
        <w:left w:val="none" w:sz="0" w:space="0" w:color="auto"/>
        <w:bottom w:val="none" w:sz="0" w:space="0" w:color="auto"/>
        <w:right w:val="none" w:sz="0" w:space="0" w:color="auto"/>
      </w:divBdr>
    </w:div>
    <w:div w:id="1751779804">
      <w:bodyDiv w:val="1"/>
      <w:marLeft w:val="0"/>
      <w:marRight w:val="0"/>
      <w:marTop w:val="0"/>
      <w:marBottom w:val="0"/>
      <w:divBdr>
        <w:top w:val="none" w:sz="0" w:space="0" w:color="auto"/>
        <w:left w:val="none" w:sz="0" w:space="0" w:color="auto"/>
        <w:bottom w:val="none" w:sz="0" w:space="0" w:color="auto"/>
        <w:right w:val="none" w:sz="0" w:space="0" w:color="auto"/>
      </w:divBdr>
    </w:div>
    <w:div w:id="1868521039">
      <w:bodyDiv w:val="1"/>
      <w:marLeft w:val="0"/>
      <w:marRight w:val="0"/>
      <w:marTop w:val="0"/>
      <w:marBottom w:val="0"/>
      <w:divBdr>
        <w:top w:val="none" w:sz="0" w:space="0" w:color="auto"/>
        <w:left w:val="none" w:sz="0" w:space="0" w:color="auto"/>
        <w:bottom w:val="none" w:sz="0" w:space="0" w:color="auto"/>
        <w:right w:val="none" w:sz="0" w:space="0" w:color="auto"/>
      </w:divBdr>
    </w:div>
    <w:div w:id="1912809325">
      <w:bodyDiv w:val="1"/>
      <w:marLeft w:val="0"/>
      <w:marRight w:val="0"/>
      <w:marTop w:val="0"/>
      <w:marBottom w:val="0"/>
      <w:divBdr>
        <w:top w:val="none" w:sz="0" w:space="0" w:color="auto"/>
        <w:left w:val="none" w:sz="0" w:space="0" w:color="auto"/>
        <w:bottom w:val="none" w:sz="0" w:space="0" w:color="auto"/>
        <w:right w:val="none" w:sz="0" w:space="0" w:color="auto"/>
      </w:divBdr>
    </w:div>
    <w:div w:id="1985545944">
      <w:bodyDiv w:val="1"/>
      <w:marLeft w:val="0"/>
      <w:marRight w:val="0"/>
      <w:marTop w:val="0"/>
      <w:marBottom w:val="0"/>
      <w:divBdr>
        <w:top w:val="none" w:sz="0" w:space="0" w:color="auto"/>
        <w:left w:val="none" w:sz="0" w:space="0" w:color="auto"/>
        <w:bottom w:val="none" w:sz="0" w:space="0" w:color="auto"/>
        <w:right w:val="none" w:sz="0" w:space="0" w:color="auto"/>
      </w:divBdr>
    </w:div>
    <w:div w:id="2012949233">
      <w:bodyDiv w:val="1"/>
      <w:marLeft w:val="0"/>
      <w:marRight w:val="0"/>
      <w:marTop w:val="0"/>
      <w:marBottom w:val="0"/>
      <w:divBdr>
        <w:top w:val="none" w:sz="0" w:space="0" w:color="auto"/>
        <w:left w:val="none" w:sz="0" w:space="0" w:color="auto"/>
        <w:bottom w:val="none" w:sz="0" w:space="0" w:color="auto"/>
        <w:right w:val="none" w:sz="0" w:space="0" w:color="auto"/>
      </w:divBdr>
    </w:div>
    <w:div w:id="2072457738">
      <w:bodyDiv w:val="1"/>
      <w:marLeft w:val="0"/>
      <w:marRight w:val="0"/>
      <w:marTop w:val="0"/>
      <w:marBottom w:val="0"/>
      <w:divBdr>
        <w:top w:val="none" w:sz="0" w:space="0" w:color="auto"/>
        <w:left w:val="none" w:sz="0" w:space="0" w:color="auto"/>
        <w:bottom w:val="none" w:sz="0" w:space="0" w:color="auto"/>
        <w:right w:val="none" w:sz="0" w:space="0" w:color="auto"/>
      </w:divBdr>
    </w:div>
    <w:div w:id="2130926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4651164-0f15-4d13-a36d-0ab7743e2aa9" xsi:nil="true"/>
    <lcf76f155ced4ddcb4097134ff3c332f xmlns="761aade0-c56a-4bfb-a3f4-7c00d91f8fb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4" ma:contentTypeDescription="Crear nuevo documento." ma:contentTypeScope="" ma:versionID="dcd630353014c0794e9af5d3940c4355">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e1ade2dada4b80f15c88fdaed65ae374"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a4651164-0f15-4d13-a36d-0ab7743e2aa9"/>
    <ds:schemaRef ds:uri="761aade0-c56a-4bfb-a3f4-7c00d91f8fba"/>
  </ds:schemaRefs>
</ds:datastoreItem>
</file>

<file path=customXml/itemProps2.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3.xml><?xml version="1.0" encoding="utf-8"?>
<ds:datastoreItem xmlns:ds="http://schemas.openxmlformats.org/officeDocument/2006/customXml" ds:itemID="{CA9F31EA-547E-49B0-A046-11B77B9EC69A}">
  <ds:schemaRefs>
    <ds:schemaRef ds:uri="http://schemas.openxmlformats.org/officeDocument/2006/bibliography"/>
  </ds:schemaRefs>
</ds:datastoreItem>
</file>

<file path=customXml/itemProps4.xml><?xml version="1.0" encoding="utf-8"?>
<ds:datastoreItem xmlns:ds="http://schemas.openxmlformats.org/officeDocument/2006/customXml" ds:itemID="{3BC58AD6-D8D8-463F-9AD4-9CC637BB82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aade0-c56a-4bfb-a3f4-7c00d91f8fba"/>
    <ds:schemaRef ds:uri="a4651164-0f15-4d13-a36d-0ab7743e2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1932</TotalTime>
  <Pages>24</Pages>
  <Words>5423</Words>
  <Characters>29827</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Luis Martínez Opazo</dc:creator>
  <cp:lastModifiedBy>DILA PRI</cp:lastModifiedBy>
  <cp:revision>194</cp:revision>
  <dcterms:created xsi:type="dcterms:W3CDTF">2022-12-28T14:16:00Z</dcterms:created>
  <dcterms:modified xsi:type="dcterms:W3CDTF">2026-09-11T02:46:00Z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y fmtid="{D5CDD505-2E9C-101B-9397-08002B2CF9AE}" pid="6" name="MediaServiceImageTags">
    <vt:lpwstr/>
  </property>
</Properties>
</file>