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432" w:rsidRDefault="00DB387F" w:rsidP="00B34432">
      <w:pPr>
        <w:spacing w:line="360" w:lineRule="auto"/>
        <w:rPr>
          <w:b/>
          <w:i/>
        </w:rPr>
      </w:pPr>
      <w:r w:rsidRPr="00AE7662">
        <w:rPr>
          <w:b/>
        </w:rPr>
        <w:t>Read Me Steps:</w:t>
      </w:r>
      <w:r w:rsidRPr="00AE7662">
        <w:rPr>
          <w:b/>
        </w:rPr>
        <w:br/>
      </w:r>
      <w:r>
        <w:br/>
        <w:t xml:space="preserve">1) Import the </w:t>
      </w:r>
      <w:r w:rsidR="007B5BA7">
        <w:t>QTREF</w:t>
      </w:r>
      <w:r>
        <w:t xml:space="preserve"> project in</w:t>
      </w:r>
      <w:r w:rsidR="000A75D0">
        <w:t>to</w:t>
      </w:r>
      <w:r>
        <w:t xml:space="preserve"> </w:t>
      </w:r>
      <w:proofErr w:type="spellStart"/>
      <w:r>
        <w:t>Intellij</w:t>
      </w:r>
      <w:proofErr w:type="spellEnd"/>
      <w:r>
        <w:t xml:space="preserve"> or eclipse editor.</w:t>
      </w:r>
      <w:r>
        <w:br/>
        <w:t>2) Check for dependencies import as per the POM file attached in the project.</w:t>
      </w:r>
      <w:r>
        <w:br/>
      </w:r>
      <w:r w:rsidR="006474CC">
        <w:t>3</w:t>
      </w:r>
      <w:r>
        <w:t xml:space="preserve">) </w:t>
      </w:r>
      <w:r w:rsidR="006474CC">
        <w:t>Perform clean and install maven target executions , in the project</w:t>
      </w:r>
      <w:r w:rsidR="006474CC">
        <w:br/>
        <w:t>4) Refer the target folder for IngTask-0.1.0.jar file</w:t>
      </w:r>
      <w:r w:rsidR="006474CC">
        <w:br/>
        <w:t>5) Select the Jar file and execute Run command if supported by the editor or execute in the command line.</w:t>
      </w:r>
      <w:r w:rsidR="006474CC">
        <w:br/>
        <w:t>6) Jar file execution deploys the web application in the embedded tomcat and the expected port is 8080</w:t>
      </w:r>
      <w:r w:rsidR="006474CC">
        <w:br/>
        <w:t xml:space="preserve">     and no such server properties are configured in </w:t>
      </w:r>
      <w:proofErr w:type="spellStart"/>
      <w:r w:rsidR="006474CC">
        <w:t>application.properties</w:t>
      </w:r>
      <w:proofErr w:type="spellEnd"/>
      <w:r w:rsidR="006474CC">
        <w:t>.</w:t>
      </w:r>
      <w:r w:rsidR="006474CC">
        <w:br/>
        <w:t xml:space="preserve">7) </w:t>
      </w:r>
      <w:r w:rsidR="00864C2D">
        <w:t>Make sure that Spring Boot application is started.</w:t>
      </w:r>
      <w:r w:rsidR="00864C2D">
        <w:br/>
        <w:t>8) The end points can be tested either in CURL / Postman supported in Chrome Browser.</w:t>
      </w:r>
      <w:r w:rsidR="00864C2D">
        <w:br/>
        <w:t>9) This service simply uses basic authentications, no encryption algorithm is used.</w:t>
      </w:r>
      <w:r w:rsidR="00864C2D">
        <w:br/>
      </w:r>
      <w:r w:rsidR="006474CC">
        <w:br/>
      </w:r>
      <w:r w:rsidR="00A70EDF">
        <w:t>10</w:t>
      </w:r>
      <w:r w:rsidR="00864C2D">
        <w:t>)</w:t>
      </w:r>
      <w:r>
        <w:t xml:space="preserve"> </w:t>
      </w:r>
      <w:r w:rsidR="00864C2D">
        <w:t xml:space="preserve"> To fetch all transactions use the below specification, </w:t>
      </w:r>
      <w:r w:rsidR="00A70EDF">
        <w:br/>
      </w:r>
      <w:r w:rsidR="00A70EDF" w:rsidRPr="00B0648E">
        <w:rPr>
          <w:b/>
        </w:rPr>
        <w:t xml:space="preserve">      user  : user </w:t>
      </w:r>
      <w:r w:rsidR="00A70EDF" w:rsidRPr="00B0648E">
        <w:rPr>
          <w:b/>
        </w:rPr>
        <w:br/>
        <w:t xml:space="preserve">      password : password</w:t>
      </w:r>
      <w:r w:rsidR="00A70EDF" w:rsidRPr="00B0648E">
        <w:rPr>
          <w:b/>
        </w:rPr>
        <w:br/>
        <w:t xml:space="preserve">      </w:t>
      </w:r>
      <w:proofErr w:type="spellStart"/>
      <w:r w:rsidR="00A70EDF" w:rsidRPr="00B0648E">
        <w:rPr>
          <w:b/>
        </w:rPr>
        <w:t>url</w:t>
      </w:r>
      <w:proofErr w:type="spellEnd"/>
      <w:r w:rsidR="00A70EDF" w:rsidRPr="00B0648E">
        <w:rPr>
          <w:b/>
        </w:rPr>
        <w:t xml:space="preserve"> :   </w:t>
      </w:r>
      <w:hyperlink r:id="rId4" w:history="1">
        <w:r w:rsidRPr="00B0648E">
          <w:rPr>
            <w:rStyle w:val="Hyperlink"/>
            <w:b/>
          </w:rPr>
          <w:t>http://localhost:8080/getTransactionList</w:t>
        </w:r>
      </w:hyperlink>
      <w:r w:rsidR="00A70EDF" w:rsidRPr="00B0648E">
        <w:rPr>
          <w:rStyle w:val="Hyperlink"/>
          <w:b/>
        </w:rPr>
        <w:br/>
      </w:r>
      <w:r w:rsidR="00A70EDF">
        <w:rPr>
          <w:rStyle w:val="Hyperlink"/>
        </w:rPr>
        <w:br/>
      </w:r>
      <w:r w:rsidR="00A70EDF">
        <w:t xml:space="preserve">11)  To fetch transaction amount for the given transaction type use the below specification, </w:t>
      </w:r>
      <w:r w:rsidR="00A70EDF">
        <w:br/>
      </w:r>
      <w:r w:rsidR="00A70EDF" w:rsidRPr="00B0648E">
        <w:rPr>
          <w:b/>
        </w:rPr>
        <w:t xml:space="preserve">      user  : admin</w:t>
      </w:r>
      <w:r w:rsidR="00A70EDF" w:rsidRPr="00B0648E">
        <w:rPr>
          <w:b/>
        </w:rPr>
        <w:br/>
        <w:t xml:space="preserve">      password : password</w:t>
      </w:r>
      <w:r w:rsidR="00A70EDF" w:rsidRPr="00B0648E">
        <w:rPr>
          <w:b/>
        </w:rPr>
        <w:br/>
        <w:t xml:space="preserve">      </w:t>
      </w:r>
      <w:proofErr w:type="spellStart"/>
      <w:r w:rsidR="00A70EDF" w:rsidRPr="00B0648E">
        <w:rPr>
          <w:b/>
        </w:rPr>
        <w:t>url</w:t>
      </w:r>
      <w:proofErr w:type="spellEnd"/>
      <w:r w:rsidR="00A70EDF" w:rsidRPr="00B0648E">
        <w:rPr>
          <w:b/>
        </w:rPr>
        <w:t xml:space="preserve"> :   </w:t>
      </w:r>
      <w:hyperlink r:id="rId5" w:history="1">
        <w:r w:rsidR="00A70EDF" w:rsidRPr="00B0648E">
          <w:rPr>
            <w:rStyle w:val="Hyperlink"/>
            <w:b/>
          </w:rPr>
          <w:t>http://localhost:8080/getTransactionValueForType?transactionType=sandbox-payment</w:t>
        </w:r>
      </w:hyperlink>
      <w:r w:rsidR="00A70EDF" w:rsidRPr="00B0648E">
        <w:rPr>
          <w:b/>
        </w:rPr>
        <w:br/>
      </w:r>
      <w:r>
        <w:br/>
      </w:r>
      <w:r w:rsidR="00B0648E">
        <w:t>13</w:t>
      </w:r>
      <w:r w:rsidR="00A70EDF">
        <w:t xml:space="preserve">)  To fetch </w:t>
      </w:r>
      <w:r w:rsidR="00B0648E">
        <w:t xml:space="preserve">all </w:t>
      </w:r>
      <w:r w:rsidR="00A70EDF">
        <w:t xml:space="preserve">transaction </w:t>
      </w:r>
      <w:r w:rsidR="00B0648E">
        <w:t>list</w:t>
      </w:r>
      <w:r w:rsidR="00A70EDF">
        <w:t xml:space="preserve"> for the given transaction type use the below specification, </w:t>
      </w:r>
      <w:r w:rsidR="00A70EDF">
        <w:br/>
        <w:t xml:space="preserve">      </w:t>
      </w:r>
      <w:r w:rsidR="00A70EDF" w:rsidRPr="00B0648E">
        <w:rPr>
          <w:b/>
        </w:rPr>
        <w:t>user  : admin</w:t>
      </w:r>
      <w:r w:rsidR="00A70EDF" w:rsidRPr="00B0648E">
        <w:rPr>
          <w:b/>
        </w:rPr>
        <w:br/>
        <w:t xml:space="preserve">      password : password</w:t>
      </w:r>
      <w:r w:rsidR="00A70EDF" w:rsidRPr="00B0648E">
        <w:rPr>
          <w:b/>
        </w:rPr>
        <w:br/>
        <w:t xml:space="preserve">      </w:t>
      </w:r>
      <w:proofErr w:type="spellStart"/>
      <w:r w:rsidR="00A70EDF" w:rsidRPr="00B0648E">
        <w:rPr>
          <w:b/>
        </w:rPr>
        <w:t>url</w:t>
      </w:r>
      <w:proofErr w:type="spellEnd"/>
      <w:r w:rsidR="00A70EDF" w:rsidRPr="00B0648E">
        <w:rPr>
          <w:b/>
        </w:rPr>
        <w:t xml:space="preserve"> :   </w:t>
      </w:r>
      <w:hyperlink r:id="rId6" w:history="1">
        <w:r w:rsidR="00A70EDF" w:rsidRPr="00B0648E">
          <w:rPr>
            <w:rStyle w:val="Hyperlink"/>
            <w:b/>
          </w:rPr>
          <w:t>http://localhost:8080/getTransactionListForType?transactionType=sandbox-payment</w:t>
        </w:r>
      </w:hyperlink>
      <w:r w:rsidR="00A70EDF" w:rsidRPr="00B0648E">
        <w:rPr>
          <w:b/>
        </w:rPr>
        <w:br/>
      </w:r>
      <w:r w:rsidR="00B0648E">
        <w:br/>
      </w:r>
    </w:p>
    <w:p w:rsidR="00B34432" w:rsidRDefault="00B34432" w:rsidP="00B34432">
      <w:pPr>
        <w:spacing w:line="360" w:lineRule="auto"/>
        <w:rPr>
          <w:b/>
          <w:i/>
        </w:rPr>
      </w:pPr>
    </w:p>
    <w:p w:rsidR="00BD36F2" w:rsidRDefault="00B0648E" w:rsidP="00B34432">
      <w:pPr>
        <w:spacing w:line="360" w:lineRule="auto"/>
      </w:pPr>
      <w:proofErr w:type="spellStart"/>
      <w:r w:rsidRPr="00B0648E">
        <w:rPr>
          <w:b/>
          <w:i/>
        </w:rPr>
        <w:lastRenderedPageBreak/>
        <w:t>PostMan</w:t>
      </w:r>
      <w:proofErr w:type="spellEnd"/>
      <w:r w:rsidRPr="00B0648E">
        <w:rPr>
          <w:b/>
          <w:i/>
        </w:rPr>
        <w:t xml:space="preserve"> Test Screen shots, you may please refer the </w:t>
      </w:r>
      <w:proofErr w:type="spellStart"/>
      <w:r w:rsidRPr="00B0648E">
        <w:rPr>
          <w:b/>
          <w:i/>
        </w:rPr>
        <w:t>url</w:t>
      </w:r>
      <w:proofErr w:type="spellEnd"/>
      <w:r w:rsidRPr="00B0648E">
        <w:rPr>
          <w:b/>
          <w:i/>
        </w:rPr>
        <w:t xml:space="preserve"> for respective services, </w:t>
      </w:r>
      <w:r w:rsidRPr="00B0648E">
        <w:rPr>
          <w:b/>
          <w:i/>
        </w:rPr>
        <w:br/>
        <w:t>once you enter user credentials click update request button, then submit the request using Send button.</w:t>
      </w:r>
      <w:r w:rsidRPr="00B0648E">
        <w:br/>
      </w:r>
      <w:r>
        <w:br/>
      </w:r>
      <w:bookmarkStart w:id="0" w:name="_GoBack"/>
      <w:r>
        <w:rPr>
          <w:noProof/>
        </w:rPr>
        <w:drawing>
          <wp:inline distT="0" distB="0" distL="0" distR="0" wp14:anchorId="67E80AA3" wp14:editId="2530798D">
            <wp:extent cx="5943600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BD36F2">
        <w:br/>
      </w:r>
      <w:r w:rsidR="00BD36F2">
        <w:rPr>
          <w:noProof/>
        </w:rPr>
        <w:drawing>
          <wp:inline distT="0" distB="0" distL="0" distR="0" wp14:anchorId="4FB53F7C" wp14:editId="410C4BD1">
            <wp:extent cx="594360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36F2" w:rsidRDefault="00BD36F2" w:rsidP="00B3443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C9B84E5" wp14:editId="7CF5442C">
            <wp:extent cx="5943600" cy="3099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44" w:rsidRDefault="00B34432" w:rsidP="00D74244">
      <w:pPr>
        <w:spacing w:line="360" w:lineRule="auto"/>
      </w:pPr>
      <w:r>
        <w:t>12)</w:t>
      </w:r>
      <w:r w:rsidR="00DB387F">
        <w:t xml:space="preserve"> Apache camel is not used for routing URL</w:t>
      </w:r>
      <w:r w:rsidR="00BD36F2">
        <w:t xml:space="preserve"> requests</w:t>
      </w:r>
      <w:r w:rsidR="00DB387F">
        <w:t xml:space="preserve">, simple proxy service is used with </w:t>
      </w:r>
      <w:proofErr w:type="spellStart"/>
      <w:r w:rsidR="00DB387F">
        <w:t>RestTemplate</w:t>
      </w:r>
      <w:proofErr w:type="spellEnd"/>
      <w:r w:rsidR="00DB387F">
        <w:t xml:space="preserve"> APIs.</w:t>
      </w:r>
      <w:r>
        <w:br/>
        <w:t>13</w:t>
      </w:r>
      <w:r w:rsidR="00DB387F">
        <w:t xml:space="preserve">) </w:t>
      </w:r>
      <w:proofErr w:type="spellStart"/>
      <w:r w:rsidR="00DB387F">
        <w:t>EhCache</w:t>
      </w:r>
      <w:proofErr w:type="spellEnd"/>
      <w:r w:rsidR="00DB387F">
        <w:t xml:space="preserve"> is used as in memory database and cache values removed after exiting the processes automatically.  </w:t>
      </w:r>
      <w:r w:rsidR="00DB387F">
        <w:br/>
      </w:r>
      <w:r w:rsidR="00D74244">
        <w:br/>
      </w:r>
      <w:r w:rsidR="00D74244" w:rsidRPr="00D74244">
        <w:rPr>
          <w:b/>
        </w:rPr>
        <w:t xml:space="preserve">Additional tools testing performed </w:t>
      </w:r>
      <w:r w:rsidR="00D74244" w:rsidRPr="00D74244">
        <w:rPr>
          <w:b/>
        </w:rPr>
        <w:br/>
      </w:r>
      <w:r w:rsidR="00D74244">
        <w:br/>
        <w:t>1) Get All Transactions List</w:t>
      </w:r>
      <w:r w:rsidR="00D74244">
        <w:br/>
      </w:r>
      <w:r w:rsidR="00D74244">
        <w:rPr>
          <w:noProof/>
        </w:rPr>
        <w:drawing>
          <wp:inline distT="0" distB="0" distL="0" distR="0" wp14:anchorId="2D54226A" wp14:editId="0FB90E08">
            <wp:extent cx="5943600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244">
        <w:br/>
      </w:r>
    </w:p>
    <w:p w:rsidR="00D74244" w:rsidRDefault="00D74244" w:rsidP="00D74244">
      <w:r>
        <w:lastRenderedPageBreak/>
        <w:t xml:space="preserve">2) </w:t>
      </w:r>
      <w:proofErr w:type="spellStart"/>
      <w:r>
        <w:t>GetTransaction</w:t>
      </w:r>
      <w:proofErr w:type="spellEnd"/>
      <w:r>
        <w:t xml:space="preserve"> List for Type</w:t>
      </w:r>
      <w:r>
        <w:br/>
      </w:r>
      <w:r>
        <w:br/>
      </w:r>
      <w:r>
        <w:rPr>
          <w:noProof/>
        </w:rPr>
        <w:drawing>
          <wp:inline distT="0" distB="0" distL="0" distR="0" wp14:anchorId="495C145C" wp14:editId="6C85E3E3">
            <wp:extent cx="5943600" cy="3102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3) Get Transaction amount value for Type</w:t>
      </w:r>
      <w:r>
        <w:br/>
      </w:r>
      <w:r>
        <w:br/>
      </w:r>
      <w:r>
        <w:rPr>
          <w:noProof/>
        </w:rPr>
        <w:drawing>
          <wp:inline distT="0" distB="0" distL="0" distR="0" wp14:anchorId="67846CD4" wp14:editId="5E4FFA79">
            <wp:extent cx="5943600" cy="954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44" w:rsidRPr="00D74244" w:rsidRDefault="00D74244" w:rsidP="00D74244">
      <w:pPr>
        <w:rPr>
          <w:b/>
        </w:rPr>
      </w:pPr>
      <w:r w:rsidRPr="00D74244">
        <w:rPr>
          <w:b/>
        </w:rPr>
        <w:t>CURL testing</w:t>
      </w:r>
    </w:p>
    <w:p w:rsidR="00D74244" w:rsidRDefault="00D74244" w:rsidP="00D74244">
      <w:pPr>
        <w:rPr>
          <w:b/>
        </w:rPr>
      </w:pPr>
      <w:r>
        <w:rPr>
          <w:noProof/>
        </w:rPr>
        <w:drawing>
          <wp:inline distT="0" distB="0" distL="0" distR="0" wp14:anchorId="3D48DEA8" wp14:editId="2F929FAF">
            <wp:extent cx="5943600" cy="503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44" w:rsidRDefault="00D74244" w:rsidP="00D74244">
      <w:pPr>
        <w:rPr>
          <w:b/>
        </w:rPr>
      </w:pPr>
    </w:p>
    <w:p w:rsidR="00D74244" w:rsidRDefault="00D74244" w:rsidP="00D74244">
      <w:pPr>
        <w:rPr>
          <w:b/>
        </w:rPr>
      </w:pPr>
      <w:r>
        <w:rPr>
          <w:noProof/>
        </w:rPr>
        <w:drawing>
          <wp:inline distT="0" distB="0" distL="0" distR="0" wp14:anchorId="2704CF72" wp14:editId="7E971E34">
            <wp:extent cx="5943600" cy="80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44" w:rsidRDefault="00D74244" w:rsidP="00D74244">
      <w:r>
        <w:rPr>
          <w:noProof/>
        </w:rPr>
        <w:drawing>
          <wp:inline distT="0" distB="0" distL="0" distR="0" wp14:anchorId="066EB046" wp14:editId="5F6D18D0">
            <wp:extent cx="5943600" cy="805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D74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CFD"/>
    <w:rsid w:val="000A75D0"/>
    <w:rsid w:val="00256CFD"/>
    <w:rsid w:val="00335038"/>
    <w:rsid w:val="00587AB0"/>
    <w:rsid w:val="005C6331"/>
    <w:rsid w:val="006474CC"/>
    <w:rsid w:val="007B5BA7"/>
    <w:rsid w:val="00864C2D"/>
    <w:rsid w:val="00A70EDF"/>
    <w:rsid w:val="00B0648E"/>
    <w:rsid w:val="00B34432"/>
    <w:rsid w:val="00BD36F2"/>
    <w:rsid w:val="00D74244"/>
    <w:rsid w:val="00DB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DA73"/>
  <w15:chartTrackingRefBased/>
  <w15:docId w15:val="{E715DA96-CD77-4E87-83E0-F91F53D6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getTransactionListForType?transactionType=sandbox-paymen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8080/getTransactionValueForType?transactionType=sandbox-paymen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://localhost:8080/getTransactionList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Palaiyathan, Balan (Cognizant)</dc:creator>
  <cp:keywords/>
  <dc:description/>
  <cp:lastModifiedBy>Palaiyathan, B. (Balan)</cp:lastModifiedBy>
  <cp:revision>26</cp:revision>
  <dcterms:created xsi:type="dcterms:W3CDTF">2019-05-16T10:56:00Z</dcterms:created>
  <dcterms:modified xsi:type="dcterms:W3CDTF">2019-12-01T12:54:00Z</dcterms:modified>
</cp:coreProperties>
</file>